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6E2" w:rsidRPr="00C923F7" w:rsidRDefault="004606E2" w:rsidP="00C923F7">
      <w:pPr>
        <w:pStyle w:val="Heading1"/>
      </w:pPr>
      <w:bookmarkStart w:id="0" w:name="_Toc469576071"/>
      <w:bookmarkStart w:id="1" w:name="_GoBack"/>
      <w:bookmarkEnd w:id="1"/>
      <w:r w:rsidRPr="00C923F7">
        <w:t>Appendix D – Reference Group Members</w:t>
      </w:r>
      <w:bookmarkEnd w:id="0"/>
    </w:p>
    <w:tbl>
      <w:tblPr>
        <w:tblpPr w:leftFromText="180" w:rightFromText="180" w:vertAnchor="page" w:horzAnchor="margin" w:tblpX="-601" w:tblpY="2428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4"/>
        <w:gridCol w:w="2839"/>
        <w:gridCol w:w="3076"/>
      </w:tblGrid>
      <w:tr w:rsidR="004606E2" w:rsidRPr="004606E2" w:rsidTr="00C923F7">
        <w:trPr>
          <w:trHeight w:val="487"/>
          <w:tblHeader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C923F7" w:rsidRDefault="00C923F7" w:rsidP="00C923F7">
            <w:pPr>
              <w:widowControl w:val="0"/>
              <w:spacing w:before="60" w:after="60"/>
              <w:rPr>
                <w:rFonts w:asciiTheme="minorHAnsi" w:eastAsia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eastAsiaTheme="minorHAnsi" w:hAnsiTheme="minorHAnsi"/>
                <w:b/>
                <w:sz w:val="20"/>
                <w:szCs w:val="20"/>
              </w:rPr>
              <w:t xml:space="preserve">Member </w:t>
            </w:r>
          </w:p>
          <w:p w:rsidR="004606E2" w:rsidRPr="004606E2" w:rsidRDefault="004606E2" w:rsidP="00C923F7">
            <w:pPr>
              <w:widowControl w:val="0"/>
              <w:spacing w:before="60" w:after="60"/>
              <w:rPr>
                <w:rFonts w:asciiTheme="minorHAnsi" w:eastAsiaTheme="minorHAnsi" w:hAnsiTheme="minorHAnsi"/>
                <w:b/>
                <w:sz w:val="20"/>
                <w:szCs w:val="20"/>
              </w:rPr>
            </w:pPr>
            <w:r w:rsidRPr="004606E2">
              <w:rPr>
                <w:rFonts w:asciiTheme="minorHAnsi" w:eastAsiaTheme="minorHAnsi" w:hAnsiTheme="minorHAnsi"/>
                <w:b/>
                <w:sz w:val="20"/>
                <w:szCs w:val="20"/>
              </w:rPr>
              <w:t xml:space="preserve">Nominating Body 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606E2" w:rsidRPr="004606E2" w:rsidRDefault="004606E2" w:rsidP="00C923F7">
            <w:pPr>
              <w:widowControl w:val="0"/>
              <w:spacing w:before="60" w:after="60"/>
              <w:rPr>
                <w:rFonts w:asciiTheme="minorHAnsi" w:eastAsiaTheme="minorHAnsi" w:hAnsiTheme="minorHAnsi"/>
                <w:b/>
                <w:sz w:val="20"/>
                <w:szCs w:val="20"/>
              </w:rPr>
            </w:pPr>
            <w:r w:rsidRPr="004606E2">
              <w:rPr>
                <w:rFonts w:asciiTheme="minorHAnsi" w:eastAsiaTheme="minorHAnsi" w:hAnsiTheme="minorHAnsi"/>
                <w:b/>
                <w:sz w:val="20"/>
                <w:szCs w:val="20"/>
              </w:rPr>
              <w:t>Type of Membership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606E2" w:rsidRPr="004606E2" w:rsidRDefault="004606E2" w:rsidP="00C923F7">
            <w:pPr>
              <w:widowControl w:val="0"/>
              <w:spacing w:before="60" w:after="60"/>
              <w:rPr>
                <w:rFonts w:asciiTheme="minorHAnsi" w:eastAsiaTheme="minorHAnsi" w:hAnsiTheme="minorHAnsi"/>
                <w:b/>
                <w:sz w:val="20"/>
                <w:szCs w:val="20"/>
              </w:rPr>
            </w:pPr>
            <w:r w:rsidRPr="004606E2">
              <w:rPr>
                <w:rFonts w:asciiTheme="minorHAnsi" w:eastAsiaTheme="minorHAnsi" w:hAnsiTheme="minorHAnsi"/>
                <w:b/>
                <w:sz w:val="20"/>
                <w:szCs w:val="20"/>
              </w:rPr>
              <w:t>Area of Expertise</w:t>
            </w:r>
          </w:p>
        </w:tc>
      </w:tr>
      <w:tr w:rsidR="004606E2" w:rsidRPr="004606E2" w:rsidTr="00C923F7">
        <w:trPr>
          <w:trHeight w:val="361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6E2" w:rsidRPr="004606E2" w:rsidRDefault="004606E2" w:rsidP="00C923F7">
            <w:pPr>
              <w:spacing w:before="60" w:after="60"/>
              <w:rPr>
                <w:rFonts w:ascii="Calibri" w:hAnsi="Calibri"/>
                <w:sz w:val="22"/>
                <w:szCs w:val="22"/>
                <w:lang w:eastAsia="en-AU"/>
              </w:rPr>
            </w:pPr>
            <w:r w:rsidRPr="004606E2">
              <w:rPr>
                <w:rFonts w:ascii="Calibri" w:hAnsi="Calibri"/>
                <w:sz w:val="22"/>
                <w:szCs w:val="22"/>
                <w:lang w:eastAsia="en-AU"/>
              </w:rPr>
              <w:t>Professor Lloyd Sansom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6E2" w:rsidRPr="004606E2" w:rsidRDefault="004606E2" w:rsidP="00C923F7">
            <w:pPr>
              <w:spacing w:before="60" w:after="60"/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</w:pPr>
            <w:r w:rsidRPr="004606E2"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  <w:t>Chair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6E2" w:rsidRPr="004606E2" w:rsidRDefault="00C923F7" w:rsidP="00C923F7">
            <w:pPr>
              <w:spacing w:before="60" w:after="60"/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  <w:t>Pharmaceutical benefits p</w:t>
            </w:r>
            <w:r w:rsidR="004606E2" w:rsidRPr="004606E2"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  <w:t xml:space="preserve">olicy </w:t>
            </w:r>
          </w:p>
        </w:tc>
      </w:tr>
      <w:tr w:rsidR="004606E2" w:rsidRPr="004606E2" w:rsidTr="00C923F7">
        <w:trPr>
          <w:trHeight w:val="721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6E2" w:rsidRPr="004606E2" w:rsidRDefault="004606E2" w:rsidP="00C923F7">
            <w:pPr>
              <w:spacing w:before="60" w:after="60"/>
              <w:rPr>
                <w:rFonts w:ascii="Calibri" w:hAnsi="Calibri"/>
                <w:sz w:val="22"/>
                <w:szCs w:val="22"/>
                <w:lang w:eastAsia="en-AU"/>
              </w:rPr>
            </w:pPr>
            <w:r w:rsidRPr="004606E2">
              <w:rPr>
                <w:rFonts w:ascii="Calibri" w:hAnsi="Calibri"/>
                <w:sz w:val="22"/>
                <w:szCs w:val="22"/>
                <w:lang w:eastAsia="en-AU"/>
              </w:rPr>
              <w:t>Professor Terry Campbell</w:t>
            </w:r>
          </w:p>
          <w:p w:rsidR="004606E2" w:rsidRPr="004606E2" w:rsidRDefault="004606E2" w:rsidP="00C923F7">
            <w:pPr>
              <w:spacing w:before="60" w:after="60"/>
              <w:rPr>
                <w:rFonts w:ascii="Calibri" w:hAnsi="Calibri"/>
                <w:b/>
                <w:sz w:val="22"/>
                <w:szCs w:val="22"/>
                <w:lang w:eastAsia="en-AU"/>
              </w:rPr>
            </w:pPr>
            <w:r w:rsidRPr="004606E2">
              <w:rPr>
                <w:rFonts w:ascii="Calibri" w:hAnsi="Calibri"/>
                <w:b/>
                <w:sz w:val="22"/>
                <w:szCs w:val="22"/>
                <w:lang w:eastAsia="en-AU"/>
              </w:rPr>
              <w:t>PBAC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6E2" w:rsidRPr="004606E2" w:rsidRDefault="00C923F7" w:rsidP="00C923F7">
            <w:pPr>
              <w:spacing w:before="60" w:after="60"/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  <w:t>Individual - Technical Expert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6E2" w:rsidRPr="004606E2" w:rsidRDefault="004606E2" w:rsidP="00C923F7">
            <w:pPr>
              <w:spacing w:before="60" w:after="60"/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</w:pPr>
            <w:r w:rsidRPr="004606E2"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  <w:t>Cardiology and epidemiology</w:t>
            </w:r>
          </w:p>
        </w:tc>
      </w:tr>
      <w:tr w:rsidR="004606E2" w:rsidRPr="004606E2" w:rsidTr="00C923F7">
        <w:trPr>
          <w:trHeight w:val="361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E2" w:rsidRPr="004606E2" w:rsidRDefault="004606E2" w:rsidP="00C923F7">
            <w:pPr>
              <w:spacing w:before="60" w:after="60"/>
              <w:rPr>
                <w:rFonts w:ascii="Calibri" w:hAnsi="Calibri"/>
                <w:sz w:val="22"/>
                <w:szCs w:val="22"/>
                <w:lang w:eastAsia="en-AU"/>
              </w:rPr>
            </w:pPr>
            <w:r w:rsidRPr="004606E2">
              <w:rPr>
                <w:rFonts w:ascii="Calibri" w:hAnsi="Calibri"/>
                <w:sz w:val="22"/>
                <w:szCs w:val="22"/>
                <w:lang w:eastAsia="en-AU"/>
              </w:rPr>
              <w:t>Dr Sallie Pearson</w:t>
            </w:r>
          </w:p>
          <w:p w:rsidR="004606E2" w:rsidRPr="004606E2" w:rsidRDefault="004606E2" w:rsidP="00C923F7">
            <w:pPr>
              <w:spacing w:before="60" w:after="60"/>
              <w:rPr>
                <w:rFonts w:ascii="Calibri" w:hAnsi="Calibri"/>
                <w:b/>
                <w:sz w:val="22"/>
                <w:szCs w:val="22"/>
                <w:lang w:eastAsia="en-AU"/>
              </w:rPr>
            </w:pPr>
            <w:r w:rsidRPr="004606E2">
              <w:rPr>
                <w:rFonts w:ascii="Calibri" w:hAnsi="Calibri"/>
                <w:b/>
                <w:sz w:val="22"/>
                <w:szCs w:val="22"/>
                <w:lang w:eastAsia="en-AU"/>
              </w:rPr>
              <w:t>DUSC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E2" w:rsidRPr="004606E2" w:rsidRDefault="004606E2" w:rsidP="00C923F7">
            <w:pPr>
              <w:spacing w:before="60" w:after="60"/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</w:pPr>
            <w:r w:rsidRPr="004606E2"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  <w:t>Individual - Technical Expert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E2" w:rsidRPr="004606E2" w:rsidRDefault="00C923F7" w:rsidP="00C923F7">
            <w:pPr>
              <w:spacing w:before="60" w:after="60"/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  <w:t>Drug u</w:t>
            </w:r>
            <w:r w:rsidR="004606E2" w:rsidRPr="004606E2"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  <w:t>tilisation</w:t>
            </w:r>
          </w:p>
        </w:tc>
      </w:tr>
      <w:tr w:rsidR="004606E2" w:rsidRPr="004606E2" w:rsidTr="00C923F7">
        <w:trPr>
          <w:trHeight w:val="721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E2" w:rsidRPr="004606E2" w:rsidRDefault="004606E2" w:rsidP="00C923F7">
            <w:pPr>
              <w:spacing w:before="60" w:after="60"/>
              <w:rPr>
                <w:rFonts w:ascii="Calibri" w:hAnsi="Calibri"/>
                <w:sz w:val="22"/>
                <w:szCs w:val="22"/>
                <w:lang w:eastAsia="en-AU"/>
              </w:rPr>
            </w:pPr>
            <w:r w:rsidRPr="004606E2">
              <w:rPr>
                <w:rFonts w:ascii="Calibri" w:hAnsi="Calibri"/>
                <w:sz w:val="22"/>
                <w:szCs w:val="22"/>
                <w:lang w:eastAsia="en-AU"/>
              </w:rPr>
              <w:t>Associate Professor Solomon Cohney</w:t>
            </w:r>
          </w:p>
          <w:p w:rsidR="004606E2" w:rsidRPr="004606E2" w:rsidRDefault="004606E2" w:rsidP="00C923F7">
            <w:pPr>
              <w:spacing w:before="60" w:after="60"/>
              <w:rPr>
                <w:rFonts w:ascii="Calibri" w:hAnsi="Calibri"/>
                <w:b/>
                <w:sz w:val="22"/>
                <w:szCs w:val="22"/>
                <w:lang w:eastAsia="en-AU"/>
              </w:rPr>
            </w:pPr>
            <w:r w:rsidRPr="004606E2">
              <w:rPr>
                <w:rFonts w:ascii="Calibri" w:hAnsi="Calibri"/>
                <w:b/>
                <w:sz w:val="22"/>
                <w:szCs w:val="22"/>
                <w:lang w:eastAsia="en-AU"/>
              </w:rPr>
              <w:t xml:space="preserve">Royal Australian College of Physicians 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E2" w:rsidRPr="004606E2" w:rsidRDefault="004606E2" w:rsidP="00C923F7">
            <w:pPr>
              <w:spacing w:before="60" w:after="60"/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</w:pPr>
            <w:r w:rsidRPr="004606E2"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  <w:t xml:space="preserve">Representative - Organisational Interests 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E2" w:rsidRPr="004606E2" w:rsidRDefault="004606E2" w:rsidP="00C923F7">
            <w:pPr>
              <w:spacing w:before="60" w:after="60"/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</w:pPr>
            <w:r w:rsidRPr="004606E2"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  <w:t>Cardiology</w:t>
            </w:r>
          </w:p>
        </w:tc>
      </w:tr>
      <w:tr w:rsidR="004606E2" w:rsidRPr="004606E2" w:rsidTr="00C923F7">
        <w:trPr>
          <w:trHeight w:val="721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E2" w:rsidRPr="004606E2" w:rsidRDefault="004606E2" w:rsidP="00C923F7">
            <w:pPr>
              <w:spacing w:before="60" w:after="60"/>
              <w:rPr>
                <w:rFonts w:ascii="Calibri" w:hAnsi="Calibri"/>
                <w:sz w:val="22"/>
                <w:szCs w:val="22"/>
                <w:lang w:eastAsia="en-AU"/>
              </w:rPr>
            </w:pPr>
            <w:r w:rsidRPr="004606E2">
              <w:rPr>
                <w:rFonts w:ascii="Calibri" w:hAnsi="Calibri"/>
                <w:sz w:val="22"/>
                <w:szCs w:val="22"/>
                <w:lang w:eastAsia="en-AU"/>
              </w:rPr>
              <w:t>Dr Charlotte Hespe</w:t>
            </w:r>
          </w:p>
          <w:p w:rsidR="004606E2" w:rsidRPr="004606E2" w:rsidRDefault="004606E2" w:rsidP="00C923F7">
            <w:pPr>
              <w:spacing w:before="60" w:after="60"/>
              <w:rPr>
                <w:rFonts w:ascii="Calibri" w:hAnsi="Calibri"/>
                <w:b/>
                <w:sz w:val="22"/>
                <w:szCs w:val="22"/>
                <w:lang w:eastAsia="en-AU"/>
              </w:rPr>
            </w:pPr>
            <w:r w:rsidRPr="004606E2">
              <w:rPr>
                <w:rFonts w:ascii="Calibri" w:hAnsi="Calibri"/>
                <w:b/>
                <w:sz w:val="22"/>
                <w:szCs w:val="22"/>
                <w:lang w:eastAsia="en-AU"/>
              </w:rPr>
              <w:t xml:space="preserve">Royal Australian College of General Practitioners 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E2" w:rsidRPr="004606E2" w:rsidRDefault="004606E2" w:rsidP="00C923F7">
            <w:pPr>
              <w:spacing w:before="60" w:after="60"/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</w:pPr>
            <w:r w:rsidRPr="004606E2"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  <w:t>Representative - Organisational Interests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E2" w:rsidRPr="004606E2" w:rsidRDefault="00C923F7" w:rsidP="00C923F7">
            <w:pPr>
              <w:spacing w:before="60" w:after="60"/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  <w:t>General p</w:t>
            </w:r>
            <w:r w:rsidR="004606E2" w:rsidRPr="004606E2"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  <w:t>ractice</w:t>
            </w:r>
          </w:p>
        </w:tc>
      </w:tr>
      <w:tr w:rsidR="004606E2" w:rsidRPr="004606E2" w:rsidTr="00C923F7">
        <w:trPr>
          <w:trHeight w:val="361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E2" w:rsidRPr="004606E2" w:rsidRDefault="004606E2" w:rsidP="00C923F7">
            <w:pPr>
              <w:spacing w:before="60" w:after="60"/>
              <w:rPr>
                <w:rFonts w:ascii="Calibri" w:hAnsi="Calibri"/>
                <w:sz w:val="22"/>
                <w:szCs w:val="22"/>
                <w:lang w:eastAsia="en-AU"/>
              </w:rPr>
            </w:pPr>
            <w:r w:rsidRPr="004606E2">
              <w:rPr>
                <w:rFonts w:ascii="Calibri" w:hAnsi="Calibri"/>
                <w:sz w:val="22"/>
                <w:szCs w:val="22"/>
                <w:lang w:eastAsia="en-AU"/>
              </w:rPr>
              <w:t>Dr Bonny Parkinson</w:t>
            </w:r>
          </w:p>
          <w:p w:rsidR="004606E2" w:rsidRPr="004606E2" w:rsidRDefault="004606E2" w:rsidP="00C923F7">
            <w:pPr>
              <w:spacing w:before="60" w:after="60"/>
              <w:rPr>
                <w:rFonts w:ascii="Calibri" w:hAnsi="Calibri"/>
                <w:b/>
                <w:sz w:val="22"/>
                <w:szCs w:val="22"/>
                <w:lang w:eastAsia="en-AU"/>
              </w:rPr>
            </w:pPr>
            <w:r w:rsidRPr="004606E2">
              <w:rPr>
                <w:rFonts w:ascii="Calibri" w:hAnsi="Calibri"/>
                <w:b/>
                <w:sz w:val="22"/>
                <w:szCs w:val="22"/>
                <w:lang w:eastAsia="en-AU"/>
              </w:rPr>
              <w:t xml:space="preserve">Australian Health Economics Society 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E2" w:rsidRPr="004606E2" w:rsidRDefault="004606E2" w:rsidP="00C923F7">
            <w:pPr>
              <w:spacing w:before="60" w:after="60"/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</w:pPr>
            <w:r w:rsidRPr="004606E2"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  <w:t>Individual - Technical Expert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E2" w:rsidRPr="004606E2" w:rsidRDefault="00C923F7" w:rsidP="00C923F7">
            <w:pPr>
              <w:spacing w:before="60" w:after="60"/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  <w:t>Health e</w:t>
            </w:r>
            <w:r w:rsidR="004606E2" w:rsidRPr="004606E2"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  <w:t>conomics</w:t>
            </w:r>
          </w:p>
        </w:tc>
      </w:tr>
      <w:tr w:rsidR="004606E2" w:rsidRPr="004606E2" w:rsidTr="00C923F7">
        <w:trPr>
          <w:trHeight w:val="1099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E2" w:rsidRPr="004606E2" w:rsidRDefault="004606E2" w:rsidP="00C923F7">
            <w:pPr>
              <w:spacing w:before="60" w:after="60"/>
              <w:rPr>
                <w:rFonts w:ascii="Calibri" w:hAnsi="Calibri"/>
                <w:sz w:val="22"/>
                <w:szCs w:val="22"/>
                <w:lang w:eastAsia="en-AU"/>
              </w:rPr>
            </w:pPr>
            <w:r w:rsidRPr="004606E2">
              <w:rPr>
                <w:rFonts w:ascii="Calibri" w:hAnsi="Calibri"/>
                <w:sz w:val="22"/>
                <w:szCs w:val="22"/>
                <w:lang w:eastAsia="en-AU"/>
              </w:rPr>
              <w:t>Associate Professor David Colquhoun</w:t>
            </w:r>
          </w:p>
          <w:p w:rsidR="004606E2" w:rsidRPr="004606E2" w:rsidRDefault="004606E2" w:rsidP="00C923F7">
            <w:pPr>
              <w:spacing w:before="60" w:after="60"/>
              <w:rPr>
                <w:rFonts w:ascii="Calibri" w:hAnsi="Calibri"/>
                <w:b/>
                <w:sz w:val="22"/>
                <w:szCs w:val="22"/>
                <w:lang w:eastAsia="en-AU"/>
              </w:rPr>
            </w:pPr>
            <w:r w:rsidRPr="004606E2">
              <w:rPr>
                <w:rFonts w:ascii="Calibri" w:hAnsi="Calibri"/>
                <w:b/>
                <w:sz w:val="22"/>
                <w:szCs w:val="22"/>
                <w:lang w:eastAsia="en-AU"/>
              </w:rPr>
              <w:t>Cardiac Society of Australia and New Zealand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E2" w:rsidRPr="004606E2" w:rsidRDefault="004606E2" w:rsidP="00C923F7">
            <w:pPr>
              <w:spacing w:before="60" w:after="60"/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</w:pPr>
            <w:r w:rsidRPr="004606E2"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  <w:t>Representative - Organisational Interests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E2" w:rsidRPr="004606E2" w:rsidRDefault="004606E2" w:rsidP="00C923F7">
            <w:pPr>
              <w:spacing w:before="60" w:after="60"/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</w:pPr>
            <w:r w:rsidRPr="004606E2"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  <w:t>Cardiology</w:t>
            </w:r>
          </w:p>
        </w:tc>
      </w:tr>
      <w:tr w:rsidR="004606E2" w:rsidRPr="004606E2" w:rsidTr="00C923F7">
        <w:trPr>
          <w:trHeight w:val="721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E2" w:rsidRPr="004606E2" w:rsidRDefault="004606E2" w:rsidP="00C923F7">
            <w:pPr>
              <w:spacing w:before="60" w:after="60"/>
              <w:rPr>
                <w:rFonts w:ascii="Calibri" w:hAnsi="Calibri"/>
                <w:sz w:val="22"/>
                <w:szCs w:val="22"/>
                <w:lang w:eastAsia="en-AU"/>
              </w:rPr>
            </w:pPr>
            <w:r w:rsidRPr="004606E2">
              <w:rPr>
                <w:rFonts w:ascii="Calibri" w:hAnsi="Calibri"/>
                <w:sz w:val="22"/>
                <w:szCs w:val="22"/>
                <w:lang w:eastAsia="en-AU"/>
              </w:rPr>
              <w:t>Dr Alexandra (Sasha) Bennett</w:t>
            </w:r>
          </w:p>
          <w:p w:rsidR="004606E2" w:rsidRPr="004606E2" w:rsidRDefault="004606E2" w:rsidP="00C923F7">
            <w:pPr>
              <w:spacing w:before="60" w:after="60"/>
              <w:rPr>
                <w:rFonts w:ascii="Calibri" w:hAnsi="Calibri"/>
                <w:b/>
                <w:sz w:val="22"/>
                <w:szCs w:val="22"/>
                <w:lang w:eastAsia="en-AU"/>
              </w:rPr>
            </w:pPr>
            <w:r w:rsidRPr="004606E2">
              <w:rPr>
                <w:rFonts w:ascii="Calibri" w:hAnsi="Calibri"/>
                <w:b/>
                <w:sz w:val="22"/>
                <w:szCs w:val="22"/>
                <w:lang w:eastAsia="en-AU"/>
              </w:rPr>
              <w:t>Society of Hospital Pharmacists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E2" w:rsidRPr="004606E2" w:rsidRDefault="004606E2" w:rsidP="00C923F7">
            <w:pPr>
              <w:spacing w:before="60" w:after="60"/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</w:pPr>
            <w:r w:rsidRPr="004606E2"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  <w:t>Representative - Organisational Interests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E2" w:rsidRPr="004606E2" w:rsidRDefault="00C923F7" w:rsidP="00C923F7">
            <w:pPr>
              <w:spacing w:before="60" w:after="60"/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  <w:t>Hospital p</w:t>
            </w:r>
            <w:r w:rsidR="004606E2" w:rsidRPr="004606E2"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  <w:t>harmacy</w:t>
            </w:r>
          </w:p>
        </w:tc>
      </w:tr>
      <w:tr w:rsidR="004606E2" w:rsidRPr="004606E2" w:rsidTr="00C923F7">
        <w:trPr>
          <w:trHeight w:val="721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E2" w:rsidRPr="004606E2" w:rsidRDefault="004606E2" w:rsidP="00C923F7">
            <w:pPr>
              <w:spacing w:before="60" w:after="60"/>
              <w:rPr>
                <w:rFonts w:ascii="Calibri" w:hAnsi="Calibri"/>
                <w:sz w:val="22"/>
                <w:szCs w:val="22"/>
                <w:lang w:eastAsia="en-AU"/>
              </w:rPr>
            </w:pPr>
            <w:r w:rsidRPr="004606E2">
              <w:rPr>
                <w:rFonts w:ascii="Calibri" w:hAnsi="Calibri"/>
                <w:sz w:val="22"/>
                <w:szCs w:val="22"/>
                <w:lang w:eastAsia="en-AU"/>
              </w:rPr>
              <w:t>Ms Elizabeth de Somer</w:t>
            </w:r>
          </w:p>
          <w:p w:rsidR="004606E2" w:rsidRPr="004606E2" w:rsidRDefault="004606E2" w:rsidP="00C923F7">
            <w:pPr>
              <w:spacing w:before="60" w:after="60"/>
              <w:rPr>
                <w:rFonts w:ascii="Calibri" w:hAnsi="Calibri"/>
                <w:b/>
                <w:sz w:val="22"/>
                <w:szCs w:val="22"/>
                <w:lang w:eastAsia="en-AU"/>
              </w:rPr>
            </w:pPr>
            <w:r w:rsidRPr="004606E2">
              <w:rPr>
                <w:rFonts w:ascii="Calibri" w:hAnsi="Calibri"/>
                <w:b/>
                <w:sz w:val="22"/>
                <w:szCs w:val="22"/>
                <w:lang w:eastAsia="en-AU"/>
              </w:rPr>
              <w:t xml:space="preserve">Medicines Australia 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E2" w:rsidRPr="004606E2" w:rsidRDefault="004606E2" w:rsidP="00C923F7">
            <w:pPr>
              <w:spacing w:before="60" w:after="60"/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</w:pPr>
            <w:r w:rsidRPr="004606E2"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  <w:t xml:space="preserve">Representative - Organisational Interests 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E2" w:rsidRPr="004606E2" w:rsidRDefault="00C923F7" w:rsidP="00C923F7">
            <w:pPr>
              <w:spacing w:before="60" w:after="60"/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  <w:t xml:space="preserve">Pharmaceutical </w:t>
            </w:r>
            <w:r w:rsidR="004606E2" w:rsidRPr="004606E2"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  <w:t>Industry</w:t>
            </w:r>
          </w:p>
        </w:tc>
      </w:tr>
      <w:tr w:rsidR="004606E2" w:rsidRPr="004606E2" w:rsidTr="00C923F7">
        <w:trPr>
          <w:trHeight w:val="721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E2" w:rsidRPr="004606E2" w:rsidRDefault="004606E2" w:rsidP="00C923F7">
            <w:pPr>
              <w:spacing w:before="60" w:after="60"/>
              <w:rPr>
                <w:rFonts w:ascii="Calibri" w:hAnsi="Calibri"/>
                <w:sz w:val="22"/>
                <w:szCs w:val="22"/>
                <w:lang w:eastAsia="en-AU"/>
              </w:rPr>
            </w:pPr>
            <w:r w:rsidRPr="004606E2">
              <w:rPr>
                <w:rFonts w:ascii="Calibri" w:hAnsi="Calibri"/>
                <w:sz w:val="22"/>
                <w:szCs w:val="22"/>
                <w:lang w:eastAsia="en-AU"/>
              </w:rPr>
              <w:t>Ms Belinda Wood</w:t>
            </w:r>
          </w:p>
          <w:p w:rsidR="004606E2" w:rsidRPr="004606E2" w:rsidRDefault="004606E2" w:rsidP="00C923F7">
            <w:pPr>
              <w:spacing w:before="60" w:after="60"/>
              <w:rPr>
                <w:rFonts w:ascii="Calibri" w:hAnsi="Calibri"/>
                <w:b/>
                <w:sz w:val="22"/>
                <w:szCs w:val="22"/>
                <w:lang w:eastAsia="en-AU"/>
              </w:rPr>
            </w:pPr>
            <w:r w:rsidRPr="004606E2">
              <w:rPr>
                <w:rFonts w:ascii="Calibri" w:hAnsi="Calibri"/>
                <w:b/>
                <w:sz w:val="22"/>
                <w:szCs w:val="22"/>
                <w:lang w:eastAsia="en-AU"/>
              </w:rPr>
              <w:t xml:space="preserve">Generic and Biosimilar Medicines Association 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E2" w:rsidRPr="004606E2" w:rsidRDefault="004606E2" w:rsidP="00C923F7">
            <w:pPr>
              <w:spacing w:before="60" w:after="60"/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</w:pPr>
            <w:r w:rsidRPr="004606E2"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  <w:t xml:space="preserve">Representative - Organisational Interests 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E2" w:rsidRPr="004606E2" w:rsidRDefault="004606E2" w:rsidP="00C923F7">
            <w:pPr>
              <w:spacing w:before="60" w:after="60"/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</w:pPr>
            <w:r w:rsidRPr="004606E2"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  <w:t>Pharmaceutical Industry</w:t>
            </w:r>
          </w:p>
        </w:tc>
      </w:tr>
      <w:tr w:rsidR="004606E2" w:rsidRPr="004606E2" w:rsidTr="00C923F7">
        <w:trPr>
          <w:trHeight w:val="721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E2" w:rsidRPr="004606E2" w:rsidRDefault="004606E2" w:rsidP="00C923F7">
            <w:pPr>
              <w:spacing w:before="60" w:after="60"/>
              <w:rPr>
                <w:rFonts w:ascii="Calibri" w:hAnsi="Calibri"/>
                <w:sz w:val="22"/>
                <w:szCs w:val="22"/>
                <w:lang w:eastAsia="en-AU"/>
              </w:rPr>
            </w:pPr>
            <w:r w:rsidRPr="004606E2">
              <w:rPr>
                <w:rFonts w:ascii="Calibri" w:hAnsi="Calibri"/>
                <w:sz w:val="22"/>
                <w:szCs w:val="22"/>
                <w:lang w:eastAsia="en-AU"/>
              </w:rPr>
              <w:t>Dr Margaret Wilson</w:t>
            </w:r>
          </w:p>
          <w:p w:rsidR="004606E2" w:rsidRPr="004606E2" w:rsidRDefault="004606E2" w:rsidP="00C923F7">
            <w:pPr>
              <w:spacing w:before="60" w:after="60"/>
              <w:rPr>
                <w:rFonts w:ascii="Calibri" w:hAnsi="Calibri"/>
                <w:b/>
                <w:sz w:val="22"/>
                <w:szCs w:val="22"/>
                <w:lang w:eastAsia="en-AU"/>
              </w:rPr>
            </w:pPr>
            <w:r w:rsidRPr="004606E2">
              <w:rPr>
                <w:rFonts w:ascii="Calibri" w:hAnsi="Calibri"/>
                <w:b/>
                <w:sz w:val="22"/>
                <w:szCs w:val="22"/>
                <w:lang w:eastAsia="en-AU"/>
              </w:rPr>
              <w:t xml:space="preserve">Therapeutic Goods Administration 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E2" w:rsidRPr="004606E2" w:rsidRDefault="004606E2" w:rsidP="00C923F7">
            <w:pPr>
              <w:spacing w:before="60" w:after="60"/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</w:pPr>
            <w:r w:rsidRPr="004606E2"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  <w:t xml:space="preserve">Representative - Organisational Interests 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E2" w:rsidRPr="004606E2" w:rsidRDefault="00C923F7" w:rsidP="00C923F7">
            <w:pPr>
              <w:spacing w:before="60" w:after="60"/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  <w:t>Drug s</w:t>
            </w:r>
            <w:r w:rsidR="004606E2" w:rsidRPr="004606E2"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  <w:t>afety</w:t>
            </w:r>
          </w:p>
        </w:tc>
      </w:tr>
      <w:tr w:rsidR="004606E2" w:rsidRPr="004606E2" w:rsidTr="00C923F7">
        <w:trPr>
          <w:trHeight w:val="721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E2" w:rsidRPr="004606E2" w:rsidRDefault="004606E2" w:rsidP="00C923F7">
            <w:pPr>
              <w:spacing w:before="60" w:after="60"/>
              <w:rPr>
                <w:rFonts w:ascii="Calibri" w:hAnsi="Calibri"/>
                <w:sz w:val="22"/>
                <w:szCs w:val="22"/>
                <w:lang w:eastAsia="en-AU"/>
              </w:rPr>
            </w:pPr>
            <w:r w:rsidRPr="004606E2">
              <w:rPr>
                <w:rFonts w:ascii="Calibri" w:hAnsi="Calibri"/>
                <w:sz w:val="22"/>
                <w:szCs w:val="22"/>
                <w:lang w:eastAsia="en-AU"/>
              </w:rPr>
              <w:t>Dr Andrew Boyden</w:t>
            </w:r>
          </w:p>
          <w:p w:rsidR="004606E2" w:rsidRPr="004606E2" w:rsidRDefault="004606E2" w:rsidP="00C923F7">
            <w:pPr>
              <w:spacing w:before="60" w:after="60"/>
              <w:rPr>
                <w:rFonts w:ascii="Calibri" w:hAnsi="Calibri"/>
                <w:b/>
                <w:sz w:val="22"/>
                <w:szCs w:val="22"/>
                <w:lang w:eastAsia="en-AU"/>
              </w:rPr>
            </w:pPr>
            <w:r w:rsidRPr="004606E2">
              <w:rPr>
                <w:rFonts w:ascii="Calibri" w:hAnsi="Calibri"/>
                <w:b/>
                <w:sz w:val="22"/>
                <w:szCs w:val="22"/>
                <w:lang w:eastAsia="en-AU"/>
              </w:rPr>
              <w:t xml:space="preserve">NPS MedicineWise 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E2" w:rsidRPr="004606E2" w:rsidRDefault="004606E2" w:rsidP="00C923F7">
            <w:pPr>
              <w:spacing w:before="60" w:after="60"/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</w:pPr>
            <w:r w:rsidRPr="004606E2"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  <w:t>Representative - Organisational Interests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E2" w:rsidRPr="004606E2" w:rsidRDefault="004606E2" w:rsidP="00C923F7">
            <w:pPr>
              <w:spacing w:before="60" w:after="60"/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</w:pPr>
            <w:r w:rsidRPr="004606E2"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  <w:t>Quality use of medicines, clinical education</w:t>
            </w:r>
          </w:p>
        </w:tc>
      </w:tr>
      <w:tr w:rsidR="004606E2" w:rsidRPr="004606E2" w:rsidTr="00C923F7">
        <w:trPr>
          <w:trHeight w:val="361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E2" w:rsidRPr="004606E2" w:rsidRDefault="004606E2" w:rsidP="00C923F7">
            <w:pPr>
              <w:spacing w:before="60" w:after="60"/>
              <w:rPr>
                <w:rFonts w:ascii="Calibri" w:hAnsi="Calibri"/>
                <w:sz w:val="22"/>
                <w:szCs w:val="22"/>
                <w:lang w:eastAsia="en-AU"/>
              </w:rPr>
            </w:pPr>
            <w:r w:rsidRPr="004606E2">
              <w:rPr>
                <w:rFonts w:ascii="Calibri" w:hAnsi="Calibri"/>
                <w:sz w:val="22"/>
                <w:szCs w:val="22"/>
                <w:lang w:eastAsia="en-AU"/>
              </w:rPr>
              <w:t xml:space="preserve">Ms Eileen </w:t>
            </w:r>
            <w:proofErr w:type="spellStart"/>
            <w:r w:rsidRPr="004606E2">
              <w:rPr>
                <w:rFonts w:ascii="Calibri" w:hAnsi="Calibri"/>
                <w:sz w:val="22"/>
                <w:szCs w:val="22"/>
                <w:lang w:eastAsia="en-AU"/>
              </w:rPr>
              <w:t>Jerga</w:t>
            </w:r>
            <w:proofErr w:type="spellEnd"/>
          </w:p>
          <w:p w:rsidR="004606E2" w:rsidRPr="004606E2" w:rsidRDefault="004606E2" w:rsidP="00C923F7">
            <w:pPr>
              <w:spacing w:before="60" w:after="60"/>
              <w:rPr>
                <w:rFonts w:ascii="Calibri" w:hAnsi="Calibri"/>
                <w:b/>
                <w:sz w:val="22"/>
                <w:szCs w:val="22"/>
                <w:lang w:eastAsia="en-AU"/>
              </w:rPr>
            </w:pPr>
            <w:r w:rsidRPr="004606E2">
              <w:rPr>
                <w:rFonts w:ascii="Calibri" w:hAnsi="Calibri"/>
                <w:b/>
                <w:sz w:val="22"/>
                <w:szCs w:val="22"/>
                <w:lang w:eastAsia="en-AU"/>
              </w:rPr>
              <w:t xml:space="preserve">Consumers Health Forum of Australia 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E2" w:rsidRPr="004606E2" w:rsidRDefault="004606E2" w:rsidP="00C923F7">
            <w:pPr>
              <w:spacing w:before="60" w:after="60"/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</w:pPr>
            <w:r w:rsidRPr="004606E2"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  <w:t>Consumer Advocate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E2" w:rsidRPr="004606E2" w:rsidRDefault="004606E2" w:rsidP="00C923F7">
            <w:pPr>
              <w:spacing w:before="60" w:after="60"/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</w:pPr>
            <w:r w:rsidRPr="004606E2"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  <w:t>Health consumer advocacy</w:t>
            </w:r>
          </w:p>
        </w:tc>
      </w:tr>
      <w:tr w:rsidR="004606E2" w:rsidRPr="004606E2" w:rsidTr="00C923F7">
        <w:trPr>
          <w:trHeight w:val="721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E2" w:rsidRPr="004606E2" w:rsidRDefault="004606E2" w:rsidP="00C923F7">
            <w:pPr>
              <w:spacing w:before="60" w:after="60"/>
              <w:rPr>
                <w:rFonts w:ascii="Calibri" w:hAnsi="Calibri"/>
                <w:sz w:val="22"/>
                <w:szCs w:val="22"/>
                <w:lang w:eastAsia="en-AU"/>
              </w:rPr>
            </w:pPr>
            <w:r w:rsidRPr="004606E2">
              <w:rPr>
                <w:rFonts w:ascii="Calibri" w:hAnsi="Calibri"/>
                <w:sz w:val="22"/>
                <w:szCs w:val="22"/>
                <w:lang w:eastAsia="en-AU"/>
              </w:rPr>
              <w:t>Professor Joe Hung</w:t>
            </w:r>
          </w:p>
          <w:p w:rsidR="004606E2" w:rsidRPr="004606E2" w:rsidRDefault="004606E2" w:rsidP="00C923F7">
            <w:pPr>
              <w:spacing w:before="60" w:after="60"/>
              <w:rPr>
                <w:rFonts w:ascii="Calibri" w:hAnsi="Calibri"/>
                <w:b/>
                <w:sz w:val="22"/>
                <w:szCs w:val="22"/>
                <w:lang w:eastAsia="en-AU"/>
              </w:rPr>
            </w:pPr>
            <w:r w:rsidRPr="004606E2">
              <w:rPr>
                <w:rFonts w:ascii="Calibri" w:hAnsi="Calibri"/>
                <w:b/>
                <w:sz w:val="22"/>
                <w:szCs w:val="22"/>
                <w:lang w:eastAsia="en-AU"/>
              </w:rPr>
              <w:t xml:space="preserve">National Heart Foundation 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E2" w:rsidRPr="004606E2" w:rsidRDefault="004606E2" w:rsidP="00C923F7">
            <w:pPr>
              <w:spacing w:before="60" w:after="60"/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</w:pPr>
            <w:r w:rsidRPr="004606E2"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  <w:t>Representative - Organisational Interests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E2" w:rsidRPr="004606E2" w:rsidRDefault="004606E2" w:rsidP="00C923F7">
            <w:pPr>
              <w:spacing w:before="60" w:after="60"/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</w:pPr>
            <w:r w:rsidRPr="004606E2"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  <w:t>Cardiology</w:t>
            </w:r>
          </w:p>
        </w:tc>
      </w:tr>
      <w:tr w:rsidR="004606E2" w:rsidRPr="004606E2" w:rsidTr="00C923F7">
        <w:trPr>
          <w:trHeight w:val="361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E2" w:rsidRPr="004606E2" w:rsidRDefault="004606E2" w:rsidP="00C923F7">
            <w:pPr>
              <w:spacing w:before="60" w:after="60"/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</w:pPr>
            <w:r w:rsidRPr="004606E2"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  <w:t xml:space="preserve">Professor Anthony </w:t>
            </w:r>
            <w:proofErr w:type="spellStart"/>
            <w:r w:rsidRPr="004606E2"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  <w:t>Keech</w:t>
            </w:r>
            <w:proofErr w:type="spellEnd"/>
          </w:p>
          <w:p w:rsidR="004606E2" w:rsidRPr="004606E2" w:rsidRDefault="004606E2" w:rsidP="00C923F7">
            <w:pPr>
              <w:spacing w:before="60" w:after="60"/>
              <w:rPr>
                <w:rFonts w:ascii="Calibri" w:hAnsi="Calibri"/>
                <w:b/>
                <w:color w:val="000000"/>
                <w:sz w:val="22"/>
                <w:szCs w:val="22"/>
                <w:lang w:eastAsia="en-AU"/>
              </w:rPr>
            </w:pPr>
            <w:r w:rsidRPr="004606E2">
              <w:rPr>
                <w:rFonts w:ascii="Calibri" w:hAnsi="Calibri"/>
                <w:b/>
                <w:color w:val="000000"/>
                <w:sz w:val="22"/>
                <w:szCs w:val="22"/>
                <w:lang w:eastAsia="en-AU"/>
              </w:rPr>
              <w:t xml:space="preserve">University of Sydney 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E2" w:rsidRPr="004606E2" w:rsidRDefault="004606E2" w:rsidP="00C923F7">
            <w:pPr>
              <w:spacing w:before="60" w:after="60"/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</w:pPr>
            <w:r w:rsidRPr="004606E2"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  <w:t>Individual - Clinical Expert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E2" w:rsidRPr="004606E2" w:rsidRDefault="004606E2" w:rsidP="00C923F7">
            <w:pPr>
              <w:spacing w:before="60" w:after="60"/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</w:pPr>
            <w:r w:rsidRPr="004606E2">
              <w:rPr>
                <w:rFonts w:ascii="Calibri" w:hAnsi="Calibri"/>
                <w:color w:val="000000"/>
                <w:sz w:val="22"/>
                <w:szCs w:val="22"/>
                <w:lang w:eastAsia="en-AU"/>
              </w:rPr>
              <w:t>Cardiology and epidemiology</w:t>
            </w:r>
          </w:p>
        </w:tc>
      </w:tr>
    </w:tbl>
    <w:p w:rsidR="00003743" w:rsidRPr="002F3AE3" w:rsidRDefault="00003743" w:rsidP="00C923F7"/>
    <w:sectPr w:rsidR="00003743" w:rsidRPr="002F3AE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6DE"/>
    <w:rsid w:val="00003743"/>
    <w:rsid w:val="00067456"/>
    <w:rsid w:val="00076C0E"/>
    <w:rsid w:val="001B3443"/>
    <w:rsid w:val="002F3AE3"/>
    <w:rsid w:val="0030786C"/>
    <w:rsid w:val="003D17F9"/>
    <w:rsid w:val="004606E2"/>
    <w:rsid w:val="004867E2"/>
    <w:rsid w:val="008264EB"/>
    <w:rsid w:val="00A4512D"/>
    <w:rsid w:val="00A516DE"/>
    <w:rsid w:val="00A705AF"/>
    <w:rsid w:val="00B42851"/>
    <w:rsid w:val="00C923F7"/>
    <w:rsid w:val="00CB5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03743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C923F7"/>
    <w:pPr>
      <w:keepNext/>
      <w:keepLines/>
      <w:spacing w:after="120" w:line="276" w:lineRule="auto"/>
      <w:jc w:val="center"/>
      <w:outlineLvl w:val="0"/>
    </w:pPr>
    <w:rPr>
      <w:rFonts w:asciiTheme="minorHAnsi" w:eastAsiaTheme="majorEastAsia" w:hAnsiTheme="minorHAnsi" w:cstheme="majorBidi"/>
      <w:b/>
      <w:bCs/>
      <w:color w:val="4F81BD" w:themeColor="accent1"/>
      <w:sz w:val="40"/>
      <w:szCs w:val="40"/>
    </w:rPr>
  </w:style>
  <w:style w:type="paragraph" w:styleId="Heading2">
    <w:name w:val="heading 2"/>
    <w:basedOn w:val="Normal"/>
    <w:next w:val="Normal"/>
    <w:qFormat/>
    <w:rsid w:val="00A705AF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Heading3">
    <w:name w:val="heading 3"/>
    <w:basedOn w:val="Normal"/>
    <w:next w:val="Normal"/>
    <w:qFormat/>
    <w:rsid w:val="00A705AF"/>
    <w:pPr>
      <w:keepNext/>
      <w:spacing w:before="240" w:after="60"/>
      <w:outlineLvl w:val="2"/>
    </w:pPr>
    <w:rPr>
      <w:rFonts w:ascii="Arial" w:hAnsi="Arial" w:cs="Arial"/>
      <w:bCs/>
      <w:szCs w:val="26"/>
    </w:rPr>
  </w:style>
  <w:style w:type="paragraph" w:styleId="Heading4">
    <w:name w:val="heading 4"/>
    <w:basedOn w:val="Normal"/>
    <w:next w:val="Normal"/>
    <w:qFormat/>
    <w:rsid w:val="00A705AF"/>
    <w:pPr>
      <w:keepNext/>
      <w:spacing w:before="240" w:after="60"/>
      <w:outlineLvl w:val="3"/>
    </w:pPr>
    <w:rPr>
      <w:rFonts w:ascii="Arial" w:hAnsi="Arial"/>
      <w:bCs/>
      <w:sz w:val="28"/>
      <w:szCs w:val="28"/>
    </w:rPr>
  </w:style>
  <w:style w:type="paragraph" w:styleId="Heading5">
    <w:name w:val="heading 5"/>
    <w:basedOn w:val="Normal"/>
    <w:next w:val="Normal"/>
    <w:qFormat/>
    <w:rsid w:val="00A705AF"/>
    <w:pPr>
      <w:keepNext/>
      <w:spacing w:before="240" w:after="60"/>
      <w:outlineLvl w:val="4"/>
    </w:pPr>
    <w:rPr>
      <w:b/>
      <w:bCs/>
      <w:iCs/>
      <w:szCs w:val="26"/>
    </w:rPr>
  </w:style>
  <w:style w:type="paragraph" w:styleId="Heading6">
    <w:name w:val="heading 6"/>
    <w:basedOn w:val="Normal"/>
    <w:next w:val="Normal"/>
    <w:qFormat/>
    <w:rsid w:val="00A705AF"/>
    <w:pPr>
      <w:keepNext/>
      <w:spacing w:before="240" w:after="60"/>
      <w:outlineLvl w:val="5"/>
    </w:pPr>
    <w:rPr>
      <w:b/>
      <w:bCs/>
      <w:i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A705AF"/>
    <w:rPr>
      <w:i/>
      <w:iCs/>
    </w:rPr>
  </w:style>
  <w:style w:type="character" w:styleId="Strong">
    <w:name w:val="Strong"/>
    <w:basedOn w:val="DefaultParagraphFont"/>
    <w:qFormat/>
    <w:rsid w:val="00A705AF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A705AF"/>
    <w:pPr>
      <w:numPr>
        <w:ilvl w:val="1"/>
      </w:numPr>
    </w:pPr>
    <w:rPr>
      <w:rFonts w:asciiTheme="majorHAnsi" w:eastAsiaTheme="majorEastAsia" w:hAnsiTheme="majorHAnsi" w:cstheme="majorBidi"/>
      <w:iCs/>
      <w:spacing w:val="15"/>
    </w:rPr>
  </w:style>
  <w:style w:type="character" w:customStyle="1" w:styleId="SubtitleChar">
    <w:name w:val="Subtitle Char"/>
    <w:basedOn w:val="DefaultParagraphFont"/>
    <w:link w:val="Subtitle"/>
    <w:rsid w:val="00A705AF"/>
    <w:rPr>
      <w:rFonts w:asciiTheme="majorHAnsi" w:eastAsiaTheme="majorEastAsia" w:hAnsiTheme="majorHAnsi" w:cstheme="majorBidi"/>
      <w:iCs/>
      <w:spacing w:val="15"/>
      <w:sz w:val="24"/>
      <w:szCs w:val="24"/>
      <w:lang w:eastAsia="en-US"/>
    </w:rPr>
  </w:style>
  <w:style w:type="paragraph" w:styleId="Title">
    <w:name w:val="Title"/>
    <w:basedOn w:val="Normal"/>
    <w:next w:val="Normal"/>
    <w:link w:val="TitleChar"/>
    <w:qFormat/>
    <w:rsid w:val="00A705AF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Arial" w:eastAsiaTheme="majorEastAsia" w:hAnsi="Arial" w:cstheme="majorBidi"/>
      <w:b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rsid w:val="00A705AF"/>
    <w:rPr>
      <w:rFonts w:ascii="Arial" w:eastAsiaTheme="majorEastAsia" w:hAnsi="Arial" w:cstheme="majorBidi"/>
      <w:b/>
      <w:kern w:val="28"/>
      <w:sz w:val="32"/>
      <w:szCs w:val="52"/>
      <w:lang w:eastAsia="en-US"/>
    </w:rPr>
  </w:style>
  <w:style w:type="paragraph" w:styleId="NoSpacing">
    <w:name w:val="No Spacing"/>
    <w:uiPriority w:val="1"/>
    <w:qFormat/>
    <w:rsid w:val="00A4512D"/>
    <w:rPr>
      <w:sz w:val="24"/>
      <w:szCs w:val="24"/>
      <w:lang w:eastAsia="en-US"/>
    </w:rPr>
  </w:style>
  <w:style w:type="character" w:styleId="SubtleEmphasis">
    <w:name w:val="Subtle Emphasis"/>
    <w:basedOn w:val="DefaultParagraphFont"/>
    <w:uiPriority w:val="19"/>
    <w:qFormat/>
    <w:rsid w:val="00A4512D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4512D"/>
    <w:rPr>
      <w:b/>
      <w:bCs/>
      <w:i/>
      <w:iCs/>
      <w:color w:val="4F81BD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A4512D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4512D"/>
    <w:rPr>
      <w:i/>
      <w:iCs/>
      <w:color w:val="000000" w:themeColor="text1"/>
      <w:sz w:val="24"/>
      <w:szCs w:val="24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512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512D"/>
    <w:rPr>
      <w:b/>
      <w:bCs/>
      <w:i/>
      <w:iCs/>
      <w:color w:val="4F81BD" w:themeColor="accent1"/>
      <w:sz w:val="24"/>
      <w:szCs w:val="24"/>
      <w:lang w:eastAsia="en-US"/>
    </w:rPr>
  </w:style>
  <w:style w:type="character" w:styleId="SubtleReference">
    <w:name w:val="Subtle Reference"/>
    <w:basedOn w:val="DefaultParagraphFont"/>
    <w:uiPriority w:val="31"/>
    <w:qFormat/>
    <w:rsid w:val="00A4512D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4512D"/>
    <w:rPr>
      <w:b/>
      <w:bCs/>
      <w:i/>
      <w:smallCaps/>
      <w:color w:val="C0504D" w:themeColor="accent2"/>
      <w:spacing w:val="5"/>
      <w:u w:val="none"/>
    </w:rPr>
  </w:style>
  <w:style w:type="character" w:styleId="BookTitle">
    <w:name w:val="Book Title"/>
    <w:basedOn w:val="DefaultParagraphFont"/>
    <w:uiPriority w:val="33"/>
    <w:qFormat/>
    <w:rsid w:val="00A4512D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rsid w:val="00A451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03743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C923F7"/>
    <w:pPr>
      <w:keepNext/>
      <w:keepLines/>
      <w:spacing w:after="120" w:line="276" w:lineRule="auto"/>
      <w:jc w:val="center"/>
      <w:outlineLvl w:val="0"/>
    </w:pPr>
    <w:rPr>
      <w:rFonts w:asciiTheme="minorHAnsi" w:eastAsiaTheme="majorEastAsia" w:hAnsiTheme="minorHAnsi" w:cstheme="majorBidi"/>
      <w:b/>
      <w:bCs/>
      <w:color w:val="4F81BD" w:themeColor="accent1"/>
      <w:sz w:val="40"/>
      <w:szCs w:val="40"/>
    </w:rPr>
  </w:style>
  <w:style w:type="paragraph" w:styleId="Heading2">
    <w:name w:val="heading 2"/>
    <w:basedOn w:val="Normal"/>
    <w:next w:val="Normal"/>
    <w:qFormat/>
    <w:rsid w:val="00A705AF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Heading3">
    <w:name w:val="heading 3"/>
    <w:basedOn w:val="Normal"/>
    <w:next w:val="Normal"/>
    <w:qFormat/>
    <w:rsid w:val="00A705AF"/>
    <w:pPr>
      <w:keepNext/>
      <w:spacing w:before="240" w:after="60"/>
      <w:outlineLvl w:val="2"/>
    </w:pPr>
    <w:rPr>
      <w:rFonts w:ascii="Arial" w:hAnsi="Arial" w:cs="Arial"/>
      <w:bCs/>
      <w:szCs w:val="26"/>
    </w:rPr>
  </w:style>
  <w:style w:type="paragraph" w:styleId="Heading4">
    <w:name w:val="heading 4"/>
    <w:basedOn w:val="Normal"/>
    <w:next w:val="Normal"/>
    <w:qFormat/>
    <w:rsid w:val="00A705AF"/>
    <w:pPr>
      <w:keepNext/>
      <w:spacing w:before="240" w:after="60"/>
      <w:outlineLvl w:val="3"/>
    </w:pPr>
    <w:rPr>
      <w:rFonts w:ascii="Arial" w:hAnsi="Arial"/>
      <w:bCs/>
      <w:sz w:val="28"/>
      <w:szCs w:val="28"/>
    </w:rPr>
  </w:style>
  <w:style w:type="paragraph" w:styleId="Heading5">
    <w:name w:val="heading 5"/>
    <w:basedOn w:val="Normal"/>
    <w:next w:val="Normal"/>
    <w:qFormat/>
    <w:rsid w:val="00A705AF"/>
    <w:pPr>
      <w:keepNext/>
      <w:spacing w:before="240" w:after="60"/>
      <w:outlineLvl w:val="4"/>
    </w:pPr>
    <w:rPr>
      <w:b/>
      <w:bCs/>
      <w:iCs/>
      <w:szCs w:val="26"/>
    </w:rPr>
  </w:style>
  <w:style w:type="paragraph" w:styleId="Heading6">
    <w:name w:val="heading 6"/>
    <w:basedOn w:val="Normal"/>
    <w:next w:val="Normal"/>
    <w:qFormat/>
    <w:rsid w:val="00A705AF"/>
    <w:pPr>
      <w:keepNext/>
      <w:spacing w:before="240" w:after="60"/>
      <w:outlineLvl w:val="5"/>
    </w:pPr>
    <w:rPr>
      <w:b/>
      <w:bCs/>
      <w:i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A705AF"/>
    <w:rPr>
      <w:i/>
      <w:iCs/>
    </w:rPr>
  </w:style>
  <w:style w:type="character" w:styleId="Strong">
    <w:name w:val="Strong"/>
    <w:basedOn w:val="DefaultParagraphFont"/>
    <w:qFormat/>
    <w:rsid w:val="00A705AF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A705AF"/>
    <w:pPr>
      <w:numPr>
        <w:ilvl w:val="1"/>
      </w:numPr>
    </w:pPr>
    <w:rPr>
      <w:rFonts w:asciiTheme="majorHAnsi" w:eastAsiaTheme="majorEastAsia" w:hAnsiTheme="majorHAnsi" w:cstheme="majorBidi"/>
      <w:iCs/>
      <w:spacing w:val="15"/>
    </w:rPr>
  </w:style>
  <w:style w:type="character" w:customStyle="1" w:styleId="SubtitleChar">
    <w:name w:val="Subtitle Char"/>
    <w:basedOn w:val="DefaultParagraphFont"/>
    <w:link w:val="Subtitle"/>
    <w:rsid w:val="00A705AF"/>
    <w:rPr>
      <w:rFonts w:asciiTheme="majorHAnsi" w:eastAsiaTheme="majorEastAsia" w:hAnsiTheme="majorHAnsi" w:cstheme="majorBidi"/>
      <w:iCs/>
      <w:spacing w:val="15"/>
      <w:sz w:val="24"/>
      <w:szCs w:val="24"/>
      <w:lang w:eastAsia="en-US"/>
    </w:rPr>
  </w:style>
  <w:style w:type="paragraph" w:styleId="Title">
    <w:name w:val="Title"/>
    <w:basedOn w:val="Normal"/>
    <w:next w:val="Normal"/>
    <w:link w:val="TitleChar"/>
    <w:qFormat/>
    <w:rsid w:val="00A705AF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Arial" w:eastAsiaTheme="majorEastAsia" w:hAnsi="Arial" w:cstheme="majorBidi"/>
      <w:b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rsid w:val="00A705AF"/>
    <w:rPr>
      <w:rFonts w:ascii="Arial" w:eastAsiaTheme="majorEastAsia" w:hAnsi="Arial" w:cstheme="majorBidi"/>
      <w:b/>
      <w:kern w:val="28"/>
      <w:sz w:val="32"/>
      <w:szCs w:val="52"/>
      <w:lang w:eastAsia="en-US"/>
    </w:rPr>
  </w:style>
  <w:style w:type="paragraph" w:styleId="NoSpacing">
    <w:name w:val="No Spacing"/>
    <w:uiPriority w:val="1"/>
    <w:qFormat/>
    <w:rsid w:val="00A4512D"/>
    <w:rPr>
      <w:sz w:val="24"/>
      <w:szCs w:val="24"/>
      <w:lang w:eastAsia="en-US"/>
    </w:rPr>
  </w:style>
  <w:style w:type="character" w:styleId="SubtleEmphasis">
    <w:name w:val="Subtle Emphasis"/>
    <w:basedOn w:val="DefaultParagraphFont"/>
    <w:uiPriority w:val="19"/>
    <w:qFormat/>
    <w:rsid w:val="00A4512D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4512D"/>
    <w:rPr>
      <w:b/>
      <w:bCs/>
      <w:i/>
      <w:iCs/>
      <w:color w:val="4F81BD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A4512D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4512D"/>
    <w:rPr>
      <w:i/>
      <w:iCs/>
      <w:color w:val="000000" w:themeColor="text1"/>
      <w:sz w:val="24"/>
      <w:szCs w:val="24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512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512D"/>
    <w:rPr>
      <w:b/>
      <w:bCs/>
      <w:i/>
      <w:iCs/>
      <w:color w:val="4F81BD" w:themeColor="accent1"/>
      <w:sz w:val="24"/>
      <w:szCs w:val="24"/>
      <w:lang w:eastAsia="en-US"/>
    </w:rPr>
  </w:style>
  <w:style w:type="character" w:styleId="SubtleReference">
    <w:name w:val="Subtle Reference"/>
    <w:basedOn w:val="DefaultParagraphFont"/>
    <w:uiPriority w:val="31"/>
    <w:qFormat/>
    <w:rsid w:val="00A4512D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4512D"/>
    <w:rPr>
      <w:b/>
      <w:bCs/>
      <w:i/>
      <w:smallCaps/>
      <w:color w:val="C0504D" w:themeColor="accent2"/>
      <w:spacing w:val="5"/>
      <w:u w:val="none"/>
    </w:rPr>
  </w:style>
  <w:style w:type="character" w:styleId="BookTitle">
    <w:name w:val="Book Title"/>
    <w:basedOn w:val="DefaultParagraphFont"/>
    <w:uiPriority w:val="33"/>
    <w:qFormat/>
    <w:rsid w:val="00A4512D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rsid w:val="00A451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2017-12-08T03:31:00Z</dcterms:created>
  <dcterms:modified xsi:type="dcterms:W3CDTF">2017-12-08T03:31:00Z</dcterms:modified>
</cp:coreProperties>
</file>