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67646033" w:rsidR="00872E8F" w:rsidRPr="00E22C6F" w:rsidRDefault="004C0376" w:rsidP="001A6A0D">
      <w:pPr>
        <w:pStyle w:val="1MainTitle"/>
        <w:jc w:val="left"/>
      </w:pPr>
      <w:r>
        <w:t>5.11</w:t>
      </w:r>
      <w:r w:rsidRPr="00E22C6F">
        <w:t xml:space="preserve"> </w:t>
      </w:r>
      <w:r w:rsidR="00B134C5" w:rsidRPr="00E22C6F">
        <w:t>ADALIMUMAB</w:t>
      </w:r>
      <w:r w:rsidR="70971A32" w:rsidRPr="00E22C6F">
        <w:t xml:space="preserve">, </w:t>
      </w:r>
      <w:r w:rsidR="001A6A0D" w:rsidRPr="00E22C6F">
        <w:br/>
      </w:r>
      <w:r w:rsidR="00D80C29" w:rsidRPr="00E22C6F">
        <w:t>Injection 20 mg in 0.2 mL pre</w:t>
      </w:r>
      <w:r w:rsidR="006F1EDC">
        <w:noBreakHyphen/>
      </w:r>
      <w:r w:rsidR="00D80C29" w:rsidRPr="00E22C6F">
        <w:t>filled syringe,</w:t>
      </w:r>
      <w:r w:rsidR="00D80C29" w:rsidRPr="00E22C6F">
        <w:br/>
        <w:t>Injection 40 mg in 0.4 mL pre</w:t>
      </w:r>
      <w:r w:rsidR="006F1EDC">
        <w:noBreakHyphen/>
      </w:r>
      <w:r w:rsidR="00D80C29" w:rsidRPr="00E22C6F">
        <w:t>filled syringe,</w:t>
      </w:r>
      <w:r w:rsidR="00D80C29" w:rsidRPr="00E22C6F">
        <w:br/>
        <w:t>Injection 40 mg in 0.4 mL pre</w:t>
      </w:r>
      <w:r w:rsidR="006F1EDC">
        <w:noBreakHyphen/>
      </w:r>
      <w:r w:rsidR="00D80C29" w:rsidRPr="00E22C6F">
        <w:t>filled pen,</w:t>
      </w:r>
      <w:r w:rsidR="00D80C29" w:rsidRPr="00E22C6F">
        <w:br/>
        <w:t>Injection 80 mg in 0.8 mL pre</w:t>
      </w:r>
      <w:r w:rsidR="006F1EDC">
        <w:noBreakHyphen/>
      </w:r>
      <w:r w:rsidR="00D80C29" w:rsidRPr="00E22C6F">
        <w:t>filled pen</w:t>
      </w:r>
      <w:r w:rsidR="00E6489A" w:rsidRPr="00E22C6F">
        <w:t>,</w:t>
      </w:r>
      <w:r w:rsidR="00872E8F" w:rsidRPr="00E22C6F">
        <w:br/>
      </w:r>
      <w:bookmarkStart w:id="0" w:name="_Hlk215756764"/>
      <w:r w:rsidR="00967EFB" w:rsidRPr="00967EFB">
        <w:t>Amgevita HC</w:t>
      </w:r>
      <w:bookmarkEnd w:id="0"/>
      <w:r w:rsidR="70971A32" w:rsidRPr="00E22C6F">
        <w:t>,</w:t>
      </w:r>
      <w:r w:rsidR="00872E8F" w:rsidRPr="00E22C6F">
        <w:br/>
      </w:r>
      <w:r w:rsidR="0022689B" w:rsidRPr="00532710">
        <w:t>Amgen Australia</w:t>
      </w:r>
    </w:p>
    <w:p w14:paraId="5F4D54C1" w14:textId="3D7D6FC4" w:rsidR="00E11F44" w:rsidRPr="00E22C6F" w:rsidRDefault="007E490F" w:rsidP="00BA08AF">
      <w:pPr>
        <w:pStyle w:val="2-SectionHeading"/>
        <w:numPr>
          <w:ilvl w:val="0"/>
          <w:numId w:val="2"/>
        </w:numPr>
      </w:pPr>
      <w:r w:rsidRPr="00E22C6F">
        <w:t xml:space="preserve">Purpose of </w:t>
      </w:r>
      <w:r w:rsidR="00FA0B04" w:rsidRPr="00E22C6F">
        <w:t>Submission</w:t>
      </w:r>
      <w:r w:rsidRPr="00E22C6F">
        <w:t xml:space="preserve"> </w:t>
      </w:r>
    </w:p>
    <w:p w14:paraId="3725C7BB" w14:textId="62AB1EE2" w:rsidR="00820A8D" w:rsidRPr="00820A8D" w:rsidRDefault="00820A8D" w:rsidP="00820A8D">
      <w:pPr>
        <w:pStyle w:val="ListParagraph"/>
        <w:numPr>
          <w:ilvl w:val="1"/>
          <w:numId w:val="2"/>
        </w:numPr>
        <w:rPr>
          <w:rFonts w:ascii="Calibri" w:hAnsi="Calibri" w:cs="Times New Roman"/>
          <w:snapToGrid/>
        </w:rPr>
      </w:pPr>
      <w:r w:rsidRPr="00820A8D">
        <w:rPr>
          <w:rFonts w:ascii="Calibri" w:hAnsi="Calibri" w:cs="Times New Roman"/>
          <w:snapToGrid/>
        </w:rPr>
        <w:t>The Category 4 submission sought to list a biosimilar brand of adalimumab (</w:t>
      </w:r>
      <w:bookmarkStart w:id="1" w:name="_Hlk215756961"/>
      <w:r w:rsidRPr="00820A8D">
        <w:rPr>
          <w:rFonts w:ascii="Calibri" w:hAnsi="Calibri" w:cs="Times New Roman"/>
          <w:snapToGrid/>
        </w:rPr>
        <w:t>Amgevita</w:t>
      </w:r>
      <w:bookmarkEnd w:id="1"/>
      <w:r w:rsidR="00265470">
        <w:rPr>
          <w:rFonts w:ascii="Calibri" w:hAnsi="Calibri" w:cs="Times New Roman"/>
          <w:snapToGrid/>
        </w:rPr>
        <w:t xml:space="preserve"> HC</w:t>
      </w:r>
      <w:r w:rsidRPr="00820A8D">
        <w:rPr>
          <w:rFonts w:ascii="Calibri" w:hAnsi="Calibri" w:cs="Times New Roman"/>
          <w:snapToGrid/>
        </w:rPr>
        <w:t>®</w:t>
      </w:r>
      <w:r w:rsidR="007A2C02">
        <w:rPr>
          <w:rFonts w:ascii="Calibri" w:hAnsi="Calibri" w:cs="Times New Roman"/>
          <w:snapToGrid/>
        </w:rPr>
        <w:t>,</w:t>
      </w:r>
      <w:r w:rsidR="007A2C02" w:rsidRPr="007A2C02">
        <w:rPr>
          <w:rFonts w:ascii="Calibri" w:hAnsi="Calibri" w:cs="Times New Roman"/>
          <w:snapToGrid/>
        </w:rPr>
        <w:t xml:space="preserve"> the submission refers to these as </w:t>
      </w:r>
      <w:bookmarkStart w:id="2" w:name="_Hlk222132698"/>
      <w:r w:rsidR="007A2C02" w:rsidRPr="007A2C02">
        <w:rPr>
          <w:rFonts w:ascii="Calibri" w:hAnsi="Calibri" w:cs="Times New Roman"/>
          <w:snapToGrid/>
        </w:rPr>
        <w:t xml:space="preserve">high concentration formula </w:t>
      </w:r>
      <w:bookmarkEnd w:id="2"/>
      <w:r w:rsidR="007A2C02" w:rsidRPr="007A2C02">
        <w:rPr>
          <w:rFonts w:ascii="Calibri" w:hAnsi="Calibri" w:cs="Times New Roman"/>
          <w:snapToGrid/>
        </w:rPr>
        <w:t>Amgevita; hereafter referred to as Amgevita HC</w:t>
      </w:r>
      <w:r w:rsidR="007A2C02">
        <w:rPr>
          <w:rFonts w:ascii="Calibri" w:hAnsi="Calibri" w:cs="Times New Roman"/>
          <w:snapToGrid/>
        </w:rPr>
        <w:t xml:space="preserve"> </w:t>
      </w:r>
      <w:r w:rsidRPr="00820A8D">
        <w:rPr>
          <w:rFonts w:ascii="Calibri" w:hAnsi="Calibri" w:cs="Times New Roman"/>
          <w:snapToGrid/>
        </w:rPr>
        <w:t xml:space="preserve">) in the forms and strengths of </w:t>
      </w:r>
      <w:r w:rsidR="004466E0" w:rsidRPr="004466E0">
        <w:rPr>
          <w:rFonts w:ascii="Calibri" w:hAnsi="Calibri" w:cs="Times New Roman"/>
          <w:snapToGrid/>
        </w:rPr>
        <w:t>20 mg in 0.2 mL, 40 mg in 0.4 mL, pre</w:t>
      </w:r>
      <w:r w:rsidR="006F1EDC">
        <w:rPr>
          <w:rFonts w:ascii="Calibri" w:hAnsi="Calibri" w:cs="Times New Roman"/>
          <w:snapToGrid/>
        </w:rPr>
        <w:noBreakHyphen/>
      </w:r>
      <w:r w:rsidR="004466E0" w:rsidRPr="004466E0">
        <w:rPr>
          <w:rFonts w:ascii="Calibri" w:hAnsi="Calibri" w:cs="Times New Roman"/>
          <w:snapToGrid/>
        </w:rPr>
        <w:t>filled syringe (PFS)</w:t>
      </w:r>
      <w:r w:rsidR="004466E0">
        <w:rPr>
          <w:rFonts w:ascii="Calibri" w:hAnsi="Calibri" w:cs="Times New Roman"/>
          <w:snapToGrid/>
        </w:rPr>
        <w:t xml:space="preserve"> and </w:t>
      </w:r>
      <w:r w:rsidRPr="00820A8D">
        <w:rPr>
          <w:rFonts w:ascii="Calibri" w:hAnsi="Calibri" w:cs="Times New Roman"/>
          <w:snapToGrid/>
        </w:rPr>
        <w:t>40 mg in 0.4 mL, 80 mg in 0.8 mL pre</w:t>
      </w:r>
      <w:r w:rsidR="006F1EDC">
        <w:rPr>
          <w:rFonts w:ascii="Calibri" w:hAnsi="Calibri" w:cs="Times New Roman"/>
          <w:snapToGrid/>
        </w:rPr>
        <w:noBreakHyphen/>
      </w:r>
      <w:r w:rsidRPr="00820A8D">
        <w:rPr>
          <w:rFonts w:ascii="Calibri" w:hAnsi="Calibri" w:cs="Times New Roman"/>
          <w:snapToGrid/>
        </w:rPr>
        <w:t>filled pen (PFP) and under the same circumstances as the currently PBS</w:t>
      </w:r>
      <w:r w:rsidR="006F1EDC">
        <w:rPr>
          <w:rFonts w:ascii="Calibri" w:hAnsi="Calibri" w:cs="Times New Roman"/>
          <w:snapToGrid/>
        </w:rPr>
        <w:noBreakHyphen/>
      </w:r>
      <w:r w:rsidRPr="00820A8D">
        <w:rPr>
          <w:rFonts w:ascii="Calibri" w:hAnsi="Calibri" w:cs="Times New Roman"/>
          <w:snapToGrid/>
        </w:rPr>
        <w:t>listed reference biologic, Humira®.</w:t>
      </w:r>
    </w:p>
    <w:p w14:paraId="3D1D4320" w14:textId="77777777" w:rsidR="007E490F" w:rsidRPr="00E22C6F" w:rsidRDefault="007E490F" w:rsidP="001F2311">
      <w:pPr>
        <w:pStyle w:val="2-SectionHeading"/>
        <w:numPr>
          <w:ilvl w:val="0"/>
          <w:numId w:val="2"/>
        </w:numPr>
      </w:pPr>
      <w:r w:rsidRPr="00E22C6F">
        <w:t xml:space="preserve">Background </w:t>
      </w:r>
    </w:p>
    <w:p w14:paraId="76C00EE6" w14:textId="77777777" w:rsidR="00390973" w:rsidRPr="00E22C6F" w:rsidRDefault="00390973" w:rsidP="00390973">
      <w:pPr>
        <w:pStyle w:val="4-SubsectionHeading"/>
      </w:pPr>
      <w:r w:rsidRPr="00E22C6F">
        <w:t>Registration status</w:t>
      </w:r>
    </w:p>
    <w:p w14:paraId="647A08BD" w14:textId="41CCE6C7" w:rsidR="00B420F3" w:rsidRPr="00E22C6F" w:rsidRDefault="00AE5365" w:rsidP="00701092">
      <w:pPr>
        <w:pStyle w:val="ListParagraph"/>
        <w:numPr>
          <w:ilvl w:val="1"/>
          <w:numId w:val="2"/>
        </w:numPr>
        <w:jc w:val="both"/>
        <w:rPr>
          <w:rFonts w:ascii="Calibri" w:hAnsi="Calibri" w:cs="Times New Roman"/>
          <w:snapToGrid/>
        </w:rPr>
      </w:pPr>
      <w:r w:rsidRPr="00E22C6F">
        <w:rPr>
          <w:rFonts w:ascii="Calibri" w:hAnsi="Calibri" w:cs="Times New Roman"/>
          <w:snapToGrid/>
        </w:rPr>
        <w:t xml:space="preserve">The requested forms and strengths of </w:t>
      </w:r>
      <w:bookmarkStart w:id="3" w:name="_Hlk215758053"/>
      <w:r w:rsidR="001E11E4" w:rsidRPr="514E5976">
        <w:rPr>
          <w:rFonts w:ascii="Calibri" w:hAnsi="Calibri" w:cs="Times New Roman"/>
        </w:rPr>
        <w:t>Amgevita</w:t>
      </w:r>
      <w:r w:rsidR="007A38CD" w:rsidRPr="514E5976">
        <w:rPr>
          <w:rFonts w:ascii="Calibri" w:hAnsi="Calibri" w:cs="Times New Roman"/>
        </w:rPr>
        <w:t xml:space="preserve"> </w:t>
      </w:r>
      <w:bookmarkEnd w:id="3"/>
      <w:r w:rsidR="00B420F3" w:rsidRPr="514E5976">
        <w:rPr>
          <w:rFonts w:ascii="Calibri" w:hAnsi="Calibri" w:cs="Times New Roman"/>
        </w:rPr>
        <w:t xml:space="preserve">were registered on the Australian Register of Therapeutic Goods Administration (ARTG) </w:t>
      </w:r>
      <w:r w:rsidR="00A85C14" w:rsidRPr="514E5976">
        <w:rPr>
          <w:rFonts w:ascii="Calibri" w:hAnsi="Calibri" w:cs="Times New Roman"/>
        </w:rPr>
        <w:t>on</w:t>
      </w:r>
      <w:r w:rsidR="00385AF3">
        <w:rPr>
          <w:rFonts w:ascii="Calibri" w:hAnsi="Calibri" w:cs="Times New Roman"/>
        </w:rPr>
        <w:t xml:space="preserve"> either 22 or</w:t>
      </w:r>
      <w:r w:rsidR="00A85C14" w:rsidRPr="514E5976">
        <w:rPr>
          <w:rFonts w:ascii="Calibri" w:hAnsi="Calibri" w:cs="Times New Roman"/>
        </w:rPr>
        <w:t xml:space="preserve"> 23 September </w:t>
      </w:r>
      <w:r w:rsidR="00D71FE7" w:rsidRPr="514E5976">
        <w:rPr>
          <w:rFonts w:ascii="Calibri" w:hAnsi="Calibri" w:cs="Times New Roman"/>
        </w:rPr>
        <w:t>2025</w:t>
      </w:r>
      <w:r w:rsidR="3332AD4D" w:rsidRPr="514E5976">
        <w:rPr>
          <w:rFonts w:ascii="Calibri" w:hAnsi="Calibri" w:cs="Times New Roman"/>
        </w:rPr>
        <w:t xml:space="preserve"> </w:t>
      </w:r>
      <w:r w:rsidR="00B420F3" w:rsidRPr="00E22C6F">
        <w:rPr>
          <w:rFonts w:ascii="Calibri" w:hAnsi="Calibri" w:cs="Times New Roman"/>
          <w:snapToGrid/>
        </w:rPr>
        <w:t xml:space="preserve">and determined to be biosimilar to the reference brand Humira. </w:t>
      </w:r>
    </w:p>
    <w:p w14:paraId="0094486E" w14:textId="77777777" w:rsidR="007E490F" w:rsidRPr="00E22C6F" w:rsidRDefault="007E490F" w:rsidP="007E490F">
      <w:pPr>
        <w:pStyle w:val="4-SubsectionHeading"/>
      </w:pPr>
      <w:r w:rsidRPr="00E22C6F">
        <w:t xml:space="preserve">Previous PBAC consideration </w:t>
      </w:r>
    </w:p>
    <w:p w14:paraId="5C6809F1" w14:textId="0F811372" w:rsidR="007E490F" w:rsidRPr="00E22C6F" w:rsidRDefault="00390973" w:rsidP="00634D70">
      <w:pPr>
        <w:widowControl w:val="0"/>
        <w:numPr>
          <w:ilvl w:val="1"/>
          <w:numId w:val="2"/>
        </w:numPr>
        <w:spacing w:after="120"/>
      </w:pPr>
      <w:r>
        <w:t xml:space="preserve">This is the first PBAC submission </w:t>
      </w:r>
      <w:r w:rsidR="00536309">
        <w:t xml:space="preserve">for the requested forms and strengths of </w:t>
      </w:r>
      <w:r w:rsidR="00FD34B0">
        <w:t>Amgevita</w:t>
      </w:r>
      <w:r w:rsidR="00B56916">
        <w:t xml:space="preserve">. </w:t>
      </w:r>
    </w:p>
    <w:p w14:paraId="58A27015" w14:textId="75E592AE" w:rsidR="00390973" w:rsidRPr="00E22C6F" w:rsidRDefault="2E55C0F1" w:rsidP="0007046F">
      <w:pPr>
        <w:widowControl w:val="0"/>
        <w:numPr>
          <w:ilvl w:val="1"/>
          <w:numId w:val="2"/>
        </w:numPr>
        <w:spacing w:after="120"/>
      </w:pPr>
      <w:r>
        <w:t>The PBAC recommended</w:t>
      </w:r>
      <w:r w:rsidR="5DA92674">
        <w:t xml:space="preserve"> </w:t>
      </w:r>
      <w:r w:rsidR="3781D499">
        <w:t>20 mg in 0.4</w:t>
      </w:r>
      <w:r w:rsidR="6C5C0DDB">
        <w:t xml:space="preserve"> mL</w:t>
      </w:r>
      <w:r w:rsidR="39681B01">
        <w:t xml:space="preserve">, </w:t>
      </w:r>
      <w:r w:rsidR="3781D499">
        <w:t xml:space="preserve">40 mg in 0.8 mL </w:t>
      </w:r>
      <w:r w:rsidR="5075369C">
        <w:t xml:space="preserve">PFS </w:t>
      </w:r>
      <w:r w:rsidR="081A118C">
        <w:t xml:space="preserve">and </w:t>
      </w:r>
      <w:r w:rsidR="3781D499">
        <w:t xml:space="preserve">40 mg in 0.8 mL </w:t>
      </w:r>
      <w:r w:rsidR="5FD30996">
        <w:t xml:space="preserve">PFP </w:t>
      </w:r>
      <w:r w:rsidR="74D74225">
        <w:t>(</w:t>
      </w:r>
      <w:r w:rsidR="57B43041">
        <w:t>low concentration formula Amgevita</w:t>
      </w:r>
      <w:r w:rsidR="6AA23980">
        <w:t>; hereafter referred to as</w:t>
      </w:r>
      <w:r w:rsidR="74D74225">
        <w:t xml:space="preserve"> </w:t>
      </w:r>
      <w:r w:rsidR="43D3375D">
        <w:t xml:space="preserve">Amgevita </w:t>
      </w:r>
      <w:r w:rsidR="74D74225">
        <w:t>LC)</w:t>
      </w:r>
      <w:r w:rsidR="48650515">
        <w:t xml:space="preserve"> </w:t>
      </w:r>
      <w:r>
        <w:t xml:space="preserve">at its </w:t>
      </w:r>
      <w:r w:rsidR="6150883C">
        <w:t>July</w:t>
      </w:r>
      <w:r>
        <w:t xml:space="preserve"> 20</w:t>
      </w:r>
      <w:r w:rsidR="6150883C">
        <w:t>18</w:t>
      </w:r>
      <w:r>
        <w:t xml:space="preserve"> meeting</w:t>
      </w:r>
      <w:r w:rsidR="5FD30996">
        <w:t xml:space="preserve"> and </w:t>
      </w:r>
      <w:r w:rsidR="53E269F8">
        <w:t xml:space="preserve">they are </w:t>
      </w:r>
      <w:r w:rsidR="5FD30996">
        <w:t xml:space="preserve">currently </w:t>
      </w:r>
      <w:r w:rsidR="75A79E68">
        <w:t>listed on the PBS</w:t>
      </w:r>
      <w:r w:rsidR="5A2BA9FF">
        <w:t>.</w:t>
      </w:r>
    </w:p>
    <w:p w14:paraId="6CF917D5" w14:textId="7A5C7E4D" w:rsidR="00493E47" w:rsidRPr="00E22C6F" w:rsidRDefault="00406001" w:rsidP="00634D70">
      <w:pPr>
        <w:widowControl w:val="0"/>
        <w:numPr>
          <w:ilvl w:val="1"/>
          <w:numId w:val="2"/>
        </w:numPr>
        <w:spacing w:after="120"/>
      </w:pPr>
      <w:r w:rsidRPr="00406001">
        <w:rPr>
          <w:rFonts w:cs="Calibri"/>
        </w:rPr>
        <w:fldChar w:fldCharType="begin"/>
      </w:r>
      <w:r w:rsidRPr="00406001">
        <w:rPr>
          <w:rFonts w:cs="Calibri"/>
        </w:rPr>
        <w:instrText xml:space="preserve"> REF _Ref225946919 \h  \* MERGEFORMAT </w:instrText>
      </w:r>
      <w:r w:rsidRPr="00406001">
        <w:rPr>
          <w:rFonts w:cs="Calibri"/>
        </w:rPr>
      </w:r>
      <w:r w:rsidRPr="00406001">
        <w:rPr>
          <w:rFonts w:cs="Calibri"/>
        </w:rPr>
        <w:fldChar w:fldCharType="separate"/>
      </w:r>
      <w:r w:rsidRPr="00406001">
        <w:rPr>
          <w:rFonts w:cs="Calibri"/>
        </w:rPr>
        <w:t xml:space="preserve">Table </w:t>
      </w:r>
      <w:r w:rsidRPr="00406001">
        <w:rPr>
          <w:rFonts w:cs="Calibri"/>
          <w:noProof/>
        </w:rPr>
        <w:t>1</w:t>
      </w:r>
      <w:r w:rsidRPr="00406001">
        <w:rPr>
          <w:rFonts w:cs="Calibri"/>
        </w:rPr>
        <w:fldChar w:fldCharType="end"/>
      </w:r>
      <w:r w:rsidR="0040358A" w:rsidRPr="00E22C6F">
        <w:t xml:space="preserve"> provides a summary of the </w:t>
      </w:r>
      <w:r w:rsidR="0036035D">
        <w:t xml:space="preserve">forms and strengths requested in the </w:t>
      </w:r>
      <w:r w:rsidR="0040358A" w:rsidRPr="00E22C6F">
        <w:t>submission a</w:t>
      </w:r>
      <w:r w:rsidR="0036035D">
        <w:t>gainst</w:t>
      </w:r>
      <w:r w:rsidR="0040358A" w:rsidRPr="00E22C6F">
        <w:t xml:space="preserve"> the current </w:t>
      </w:r>
      <w:r w:rsidR="0036035D">
        <w:t xml:space="preserve">forms and strengths </w:t>
      </w:r>
      <w:r w:rsidR="0040358A" w:rsidRPr="00E22C6F">
        <w:t xml:space="preserve">of adalimumab available </w:t>
      </w:r>
      <w:r w:rsidR="0036035D">
        <w:t xml:space="preserve">in </w:t>
      </w:r>
      <w:r w:rsidR="00CA6750">
        <w:t xml:space="preserve">the </w:t>
      </w:r>
      <w:r w:rsidR="0036035D">
        <w:t xml:space="preserve">different brands </w:t>
      </w:r>
      <w:r w:rsidR="0040358A" w:rsidRPr="00E22C6F">
        <w:t>on the PBS.</w:t>
      </w:r>
    </w:p>
    <w:p w14:paraId="4DACC175" w14:textId="6BD0D030" w:rsidR="00493E47" w:rsidRPr="00E22C6F" w:rsidRDefault="003B0459">
      <w:pPr>
        <w:jc w:val="left"/>
      </w:pPr>
      <w:r>
        <w:br w:type="page"/>
      </w:r>
    </w:p>
    <w:p w14:paraId="1E18247B" w14:textId="509ED8C8" w:rsidR="00AE5365" w:rsidRPr="001A6708" w:rsidRDefault="00AE5365" w:rsidP="001A6708">
      <w:pPr>
        <w:pStyle w:val="Caption"/>
        <w:spacing w:after="0"/>
        <w:rPr>
          <w:rFonts w:ascii="Arial Narrow" w:hAnsi="Arial Narrow"/>
          <w:b/>
          <w:i w:val="0"/>
          <w:sz w:val="20"/>
          <w:szCs w:val="20"/>
        </w:rPr>
      </w:pPr>
      <w:r w:rsidRPr="001A6708">
        <w:rPr>
          <w:rFonts w:ascii="Arial Narrow" w:hAnsi="Arial Narrow"/>
          <w:b/>
          <w:i w:val="0"/>
          <w:sz w:val="20"/>
          <w:szCs w:val="20"/>
        </w:rPr>
        <w:lastRenderedPageBreak/>
        <w:t xml:space="preserve">Table </w:t>
      </w:r>
      <w:r w:rsidR="001A6708" w:rsidRPr="001A6708">
        <w:rPr>
          <w:rFonts w:ascii="Arial Narrow" w:hAnsi="Arial Narrow"/>
          <w:b/>
          <w:bCs/>
          <w:i w:val="0"/>
          <w:iCs w:val="0"/>
          <w:sz w:val="20"/>
          <w:szCs w:val="20"/>
        </w:rPr>
        <w:fldChar w:fldCharType="begin"/>
      </w:r>
      <w:r w:rsidR="001A6708" w:rsidRPr="001A6708">
        <w:rPr>
          <w:rFonts w:ascii="Arial Narrow" w:hAnsi="Arial Narrow"/>
          <w:b/>
          <w:bCs/>
          <w:i w:val="0"/>
          <w:iCs w:val="0"/>
          <w:sz w:val="20"/>
          <w:szCs w:val="20"/>
        </w:rPr>
        <w:instrText xml:space="preserve"> SEQ Table \* ARABIC </w:instrText>
      </w:r>
      <w:r w:rsidR="001A6708" w:rsidRPr="001A6708">
        <w:rPr>
          <w:rFonts w:ascii="Arial Narrow" w:hAnsi="Arial Narrow"/>
          <w:b/>
          <w:bCs/>
          <w:i w:val="0"/>
          <w:iCs w:val="0"/>
          <w:sz w:val="20"/>
          <w:szCs w:val="20"/>
        </w:rPr>
        <w:fldChar w:fldCharType="separate"/>
      </w:r>
      <w:r w:rsidR="001A6708" w:rsidRPr="001A6708">
        <w:rPr>
          <w:rFonts w:ascii="Arial Narrow" w:hAnsi="Arial Narrow"/>
          <w:b/>
          <w:bCs/>
          <w:i w:val="0"/>
          <w:iCs w:val="0"/>
          <w:noProof/>
          <w:sz w:val="20"/>
          <w:szCs w:val="20"/>
        </w:rPr>
        <w:t>1</w:t>
      </w:r>
      <w:r w:rsidR="001A6708" w:rsidRPr="001A6708">
        <w:rPr>
          <w:rFonts w:ascii="Arial Narrow" w:hAnsi="Arial Narrow"/>
          <w:b/>
          <w:bCs/>
          <w:i w:val="0"/>
          <w:iCs w:val="0"/>
          <w:sz w:val="20"/>
          <w:szCs w:val="20"/>
        </w:rPr>
        <w:fldChar w:fldCharType="end"/>
      </w:r>
      <w:r w:rsidRPr="001A6708">
        <w:rPr>
          <w:rFonts w:ascii="Arial Narrow" w:hAnsi="Arial Narrow"/>
          <w:b/>
          <w:bCs/>
          <w:i w:val="0"/>
          <w:iCs w:val="0"/>
          <w:sz w:val="20"/>
          <w:szCs w:val="20"/>
        </w:rPr>
        <w:t>:</w:t>
      </w:r>
      <w:r w:rsidRPr="001A6708">
        <w:rPr>
          <w:rFonts w:ascii="Arial Narrow" w:hAnsi="Arial Narrow"/>
          <w:b/>
          <w:i w:val="0"/>
          <w:sz w:val="20"/>
          <w:szCs w:val="20"/>
        </w:rPr>
        <w:t xml:space="preserve"> Summary of the submission’s request and the current brands of adalimumab available on the PBS</w:t>
      </w:r>
    </w:p>
    <w:tbl>
      <w:tblPr>
        <w:tblStyle w:val="TableGridLight"/>
        <w:tblW w:w="5000" w:type="pct"/>
        <w:tblLook w:val="04A0" w:firstRow="1" w:lastRow="0" w:firstColumn="1" w:lastColumn="0" w:noHBand="0" w:noVBand="1"/>
        <w:tblCaption w:val="Table 1: Summary of the submission’s request and the current brands of adalimumab available on the PBS"/>
      </w:tblPr>
      <w:tblGrid>
        <w:gridCol w:w="3526"/>
        <w:gridCol w:w="2744"/>
        <w:gridCol w:w="2746"/>
      </w:tblGrid>
      <w:tr w:rsidR="0069480D" w:rsidRPr="00784879" w14:paraId="6F896C9D" w14:textId="77777777" w:rsidTr="00AD75ED">
        <w:trPr>
          <w:trHeight w:val="597"/>
        </w:trPr>
        <w:tc>
          <w:tcPr>
            <w:tcW w:w="1955" w:type="pct"/>
          </w:tcPr>
          <w:p w14:paraId="5F88CEC2" w14:textId="77777777" w:rsidR="0069480D" w:rsidRPr="00784879" w:rsidRDefault="0069480D" w:rsidP="0069480D">
            <w:pPr>
              <w:widowControl w:val="0"/>
              <w:rPr>
                <w:rFonts w:ascii="Arial Narrow" w:hAnsi="Arial Narrow"/>
                <w:b/>
                <w:bCs/>
                <w:sz w:val="20"/>
                <w:szCs w:val="20"/>
              </w:rPr>
            </w:pPr>
          </w:p>
        </w:tc>
        <w:tc>
          <w:tcPr>
            <w:tcW w:w="1522" w:type="pct"/>
          </w:tcPr>
          <w:p w14:paraId="1E70C863" w14:textId="77777777" w:rsidR="0069480D" w:rsidRPr="00784879" w:rsidRDefault="0069480D" w:rsidP="0069480D">
            <w:pPr>
              <w:widowControl w:val="0"/>
              <w:rPr>
                <w:rFonts w:ascii="Arial Narrow" w:hAnsi="Arial Narrow"/>
                <w:b/>
                <w:bCs/>
                <w:sz w:val="20"/>
                <w:szCs w:val="20"/>
              </w:rPr>
            </w:pPr>
            <w:r w:rsidRPr="00784879">
              <w:rPr>
                <w:rFonts w:ascii="Arial Narrow" w:hAnsi="Arial Narrow"/>
                <w:b/>
                <w:bCs/>
                <w:sz w:val="20"/>
                <w:szCs w:val="20"/>
              </w:rPr>
              <w:t>Brands available</w:t>
            </w:r>
          </w:p>
        </w:tc>
        <w:tc>
          <w:tcPr>
            <w:tcW w:w="1523" w:type="pct"/>
          </w:tcPr>
          <w:p w14:paraId="67C4449F" w14:textId="3EB8E3AD" w:rsidR="0069480D" w:rsidRPr="00784879" w:rsidRDefault="0069480D" w:rsidP="0069480D">
            <w:pPr>
              <w:widowControl w:val="0"/>
              <w:rPr>
                <w:rFonts w:ascii="Arial Narrow" w:hAnsi="Arial Narrow"/>
                <w:b/>
                <w:bCs/>
                <w:sz w:val="20"/>
                <w:szCs w:val="20"/>
              </w:rPr>
            </w:pPr>
            <w:r w:rsidRPr="00784879">
              <w:rPr>
                <w:rFonts w:ascii="Arial Narrow" w:hAnsi="Arial Narrow"/>
                <w:b/>
                <w:bCs/>
                <w:sz w:val="20"/>
                <w:szCs w:val="20"/>
              </w:rPr>
              <w:t>New form requested of AMGEVITA</w:t>
            </w:r>
            <w:r w:rsidR="009F012B" w:rsidRPr="00784879">
              <w:rPr>
                <w:rFonts w:ascii="Arial Narrow" w:hAnsi="Arial Narrow"/>
                <w:b/>
                <w:bCs/>
                <w:sz w:val="20"/>
                <w:szCs w:val="20"/>
              </w:rPr>
              <w:t xml:space="preserve"> in the submission</w:t>
            </w:r>
          </w:p>
        </w:tc>
      </w:tr>
      <w:tr w:rsidR="0069480D" w:rsidRPr="00784879" w14:paraId="7C15AEC9" w14:textId="77777777" w:rsidTr="00C85B14">
        <w:trPr>
          <w:trHeight w:val="280"/>
        </w:trPr>
        <w:tc>
          <w:tcPr>
            <w:tcW w:w="5000" w:type="pct"/>
            <w:gridSpan w:val="3"/>
            <w:tcBorders>
              <w:bottom w:val="single" w:sz="4" w:space="0" w:color="auto"/>
            </w:tcBorders>
            <w:shd w:val="clear" w:color="auto" w:fill="BFBFBF" w:themeFill="background1" w:themeFillShade="BF"/>
          </w:tcPr>
          <w:p w14:paraId="0618AF9C" w14:textId="6E025174" w:rsidR="0069480D" w:rsidRPr="00784879" w:rsidRDefault="00C85B14" w:rsidP="0069480D">
            <w:pPr>
              <w:widowControl w:val="0"/>
              <w:rPr>
                <w:rFonts w:ascii="Arial Narrow" w:hAnsi="Arial Narrow"/>
                <w:b/>
                <w:bCs/>
                <w:sz w:val="20"/>
                <w:szCs w:val="20"/>
                <w:highlight w:val="lightGray"/>
              </w:rPr>
            </w:pPr>
            <w:r w:rsidRPr="00C85B14">
              <w:rPr>
                <w:rFonts w:ascii="Arial Narrow" w:hAnsi="Arial Narrow"/>
                <w:b/>
                <w:bCs/>
                <w:sz w:val="20"/>
                <w:szCs w:val="20"/>
              </w:rPr>
              <w:t>High concentration formulation (100 mg/mL)</w:t>
            </w:r>
          </w:p>
        </w:tc>
      </w:tr>
      <w:tr w:rsidR="0069480D" w:rsidRPr="00784879" w14:paraId="5017DE5C" w14:textId="77777777" w:rsidTr="00320F6D">
        <w:tc>
          <w:tcPr>
            <w:tcW w:w="1955" w:type="pct"/>
            <w:tcBorders>
              <w:top w:val="single" w:sz="4" w:space="0" w:color="auto"/>
              <w:left w:val="single" w:sz="4" w:space="0" w:color="auto"/>
              <w:bottom w:val="single" w:sz="4" w:space="0" w:color="auto"/>
              <w:right w:val="single" w:sz="4" w:space="0" w:color="auto"/>
            </w:tcBorders>
          </w:tcPr>
          <w:p w14:paraId="66DF6149" w14:textId="1C4C5BC6" w:rsidR="0069480D" w:rsidRPr="00784879" w:rsidRDefault="009F012B" w:rsidP="0069480D">
            <w:pPr>
              <w:widowControl w:val="0"/>
              <w:rPr>
                <w:rFonts w:ascii="Arial Narrow" w:hAnsi="Arial Narrow"/>
                <w:sz w:val="20"/>
                <w:szCs w:val="20"/>
              </w:rPr>
            </w:pPr>
            <w:r w:rsidRPr="00784879">
              <w:rPr>
                <w:rFonts w:ascii="Arial Narrow" w:hAnsi="Arial Narrow"/>
                <w:sz w:val="20"/>
                <w:szCs w:val="20"/>
              </w:rPr>
              <w:t>A</w:t>
            </w:r>
            <w:r w:rsidR="0069480D" w:rsidRPr="00784879">
              <w:rPr>
                <w:rFonts w:ascii="Arial Narrow" w:hAnsi="Arial Narrow"/>
                <w:sz w:val="20"/>
                <w:szCs w:val="20"/>
              </w:rPr>
              <w:t>dalimumab 20 mg in 0.2 mL pre</w:t>
            </w:r>
            <w:r w:rsidR="006F1EDC">
              <w:rPr>
                <w:rFonts w:ascii="Arial Narrow" w:hAnsi="Arial Narrow"/>
                <w:sz w:val="20"/>
                <w:szCs w:val="20"/>
              </w:rPr>
              <w:noBreakHyphen/>
            </w:r>
            <w:r w:rsidR="0069480D" w:rsidRPr="00784879">
              <w:rPr>
                <w:rFonts w:ascii="Arial Narrow" w:hAnsi="Arial Narrow"/>
                <w:sz w:val="20"/>
                <w:szCs w:val="20"/>
              </w:rPr>
              <w:t xml:space="preserve">filled syringe </w:t>
            </w:r>
          </w:p>
        </w:tc>
        <w:tc>
          <w:tcPr>
            <w:tcW w:w="1522" w:type="pct"/>
            <w:tcBorders>
              <w:top w:val="single" w:sz="4" w:space="0" w:color="auto"/>
              <w:left w:val="single" w:sz="4" w:space="0" w:color="auto"/>
              <w:bottom w:val="single" w:sz="4" w:space="0" w:color="auto"/>
              <w:right w:val="single" w:sz="4" w:space="0" w:color="auto"/>
            </w:tcBorders>
          </w:tcPr>
          <w:p w14:paraId="22A4088F" w14:textId="77777777" w:rsidR="0069480D" w:rsidRPr="00784879" w:rsidRDefault="0069480D" w:rsidP="0069480D">
            <w:pPr>
              <w:widowControl w:val="0"/>
              <w:rPr>
                <w:rFonts w:ascii="Arial Narrow" w:hAnsi="Arial Narrow"/>
                <w:sz w:val="20"/>
                <w:szCs w:val="20"/>
              </w:rPr>
            </w:pPr>
            <w:r w:rsidRPr="00784879">
              <w:rPr>
                <w:rFonts w:ascii="Arial Narrow" w:hAnsi="Arial Narrow"/>
                <w:sz w:val="20"/>
                <w:szCs w:val="20"/>
              </w:rPr>
              <w:t>Humira*</w:t>
            </w:r>
          </w:p>
        </w:tc>
        <w:tc>
          <w:tcPr>
            <w:tcW w:w="1523" w:type="pct"/>
            <w:tcBorders>
              <w:top w:val="single" w:sz="4" w:space="0" w:color="auto"/>
              <w:left w:val="single" w:sz="4" w:space="0" w:color="auto"/>
              <w:bottom w:val="single" w:sz="4" w:space="0" w:color="auto"/>
              <w:right w:val="single" w:sz="4" w:space="0" w:color="auto"/>
            </w:tcBorders>
          </w:tcPr>
          <w:p w14:paraId="09E92407" w14:textId="014A0DCD" w:rsidR="0069480D" w:rsidRPr="00784879" w:rsidRDefault="0069480D" w:rsidP="0069480D">
            <w:pPr>
              <w:widowControl w:val="0"/>
              <w:rPr>
                <w:rFonts w:ascii="Arial Narrow" w:hAnsi="Arial Narrow"/>
                <w:sz w:val="20"/>
                <w:szCs w:val="20"/>
              </w:rPr>
            </w:pPr>
            <w:r w:rsidRPr="00784879">
              <w:rPr>
                <w:rFonts w:ascii="Arial Narrow" w:hAnsi="Arial Narrow"/>
                <w:sz w:val="20"/>
                <w:szCs w:val="20"/>
              </w:rPr>
              <w:t>Y</w:t>
            </w:r>
            <w:r w:rsidR="00C67BDF" w:rsidRPr="00784879">
              <w:rPr>
                <w:rFonts w:ascii="Arial Narrow" w:hAnsi="Arial Narrow"/>
                <w:sz w:val="20"/>
                <w:szCs w:val="20"/>
              </w:rPr>
              <w:t>es</w:t>
            </w:r>
          </w:p>
        </w:tc>
      </w:tr>
      <w:tr w:rsidR="0069480D" w:rsidRPr="00784879" w14:paraId="27EA82B4" w14:textId="77777777" w:rsidTr="00320F6D">
        <w:tc>
          <w:tcPr>
            <w:tcW w:w="1955" w:type="pct"/>
            <w:tcBorders>
              <w:top w:val="single" w:sz="4" w:space="0" w:color="auto"/>
              <w:left w:val="single" w:sz="4" w:space="0" w:color="auto"/>
              <w:bottom w:val="single" w:sz="4" w:space="0" w:color="auto"/>
              <w:right w:val="single" w:sz="4" w:space="0" w:color="auto"/>
            </w:tcBorders>
          </w:tcPr>
          <w:p w14:paraId="3EBA43A4" w14:textId="41C885EA" w:rsidR="0069480D" w:rsidRPr="00784879" w:rsidRDefault="009F012B" w:rsidP="0069480D">
            <w:pPr>
              <w:widowControl w:val="0"/>
              <w:rPr>
                <w:rFonts w:ascii="Arial Narrow" w:hAnsi="Arial Narrow"/>
                <w:sz w:val="20"/>
                <w:szCs w:val="20"/>
              </w:rPr>
            </w:pPr>
            <w:r w:rsidRPr="00784879">
              <w:rPr>
                <w:rFonts w:ascii="Arial Narrow" w:hAnsi="Arial Narrow"/>
                <w:sz w:val="20"/>
                <w:szCs w:val="20"/>
              </w:rPr>
              <w:t>A</w:t>
            </w:r>
            <w:r w:rsidR="0069480D" w:rsidRPr="00784879">
              <w:rPr>
                <w:rFonts w:ascii="Arial Narrow" w:hAnsi="Arial Narrow"/>
                <w:sz w:val="20"/>
                <w:szCs w:val="20"/>
              </w:rPr>
              <w:t>dalimumab 40 mg in 0.4 mL pre</w:t>
            </w:r>
            <w:r w:rsidR="006F1EDC">
              <w:rPr>
                <w:rFonts w:ascii="Arial Narrow" w:hAnsi="Arial Narrow"/>
                <w:sz w:val="20"/>
                <w:szCs w:val="20"/>
              </w:rPr>
              <w:noBreakHyphen/>
            </w:r>
            <w:r w:rsidR="0069480D" w:rsidRPr="00784879">
              <w:rPr>
                <w:rFonts w:ascii="Arial Narrow" w:hAnsi="Arial Narrow"/>
                <w:sz w:val="20"/>
                <w:szCs w:val="20"/>
              </w:rPr>
              <w:t xml:space="preserve">filled syringe </w:t>
            </w:r>
          </w:p>
        </w:tc>
        <w:tc>
          <w:tcPr>
            <w:tcW w:w="1522" w:type="pct"/>
            <w:tcBorders>
              <w:top w:val="single" w:sz="4" w:space="0" w:color="auto"/>
              <w:left w:val="single" w:sz="4" w:space="0" w:color="auto"/>
              <w:bottom w:val="single" w:sz="4" w:space="0" w:color="auto"/>
              <w:right w:val="single" w:sz="4" w:space="0" w:color="auto"/>
            </w:tcBorders>
          </w:tcPr>
          <w:p w14:paraId="0AC1CAB7" w14:textId="77777777" w:rsidR="0069480D" w:rsidRPr="00784879" w:rsidRDefault="0069480D" w:rsidP="0069480D">
            <w:pPr>
              <w:widowControl w:val="0"/>
              <w:rPr>
                <w:rFonts w:ascii="Arial Narrow" w:hAnsi="Arial Narrow"/>
                <w:sz w:val="20"/>
                <w:szCs w:val="20"/>
              </w:rPr>
            </w:pPr>
            <w:r w:rsidRPr="00784879">
              <w:rPr>
                <w:rFonts w:ascii="Arial Narrow" w:hAnsi="Arial Narrow"/>
                <w:sz w:val="20"/>
                <w:szCs w:val="20"/>
              </w:rPr>
              <w:t>Humira, Hadlima, Yuflyma, Hyrimoz</w:t>
            </w:r>
          </w:p>
        </w:tc>
        <w:tc>
          <w:tcPr>
            <w:tcW w:w="1523" w:type="pct"/>
            <w:tcBorders>
              <w:top w:val="single" w:sz="4" w:space="0" w:color="auto"/>
              <w:left w:val="single" w:sz="4" w:space="0" w:color="auto"/>
              <w:bottom w:val="single" w:sz="4" w:space="0" w:color="auto"/>
              <w:right w:val="single" w:sz="4" w:space="0" w:color="auto"/>
            </w:tcBorders>
          </w:tcPr>
          <w:p w14:paraId="478A83AE" w14:textId="39CA7160" w:rsidR="0069480D" w:rsidRPr="00784879" w:rsidRDefault="0069480D" w:rsidP="0069480D">
            <w:pPr>
              <w:widowControl w:val="0"/>
              <w:rPr>
                <w:rFonts w:ascii="Arial Narrow" w:hAnsi="Arial Narrow"/>
                <w:sz w:val="20"/>
                <w:szCs w:val="20"/>
              </w:rPr>
            </w:pPr>
            <w:r w:rsidRPr="00784879">
              <w:rPr>
                <w:rFonts w:ascii="Arial Narrow" w:hAnsi="Arial Narrow"/>
                <w:sz w:val="20"/>
                <w:szCs w:val="20"/>
              </w:rPr>
              <w:t>Y</w:t>
            </w:r>
            <w:r w:rsidR="00C67BDF" w:rsidRPr="00784879">
              <w:rPr>
                <w:rFonts w:ascii="Arial Narrow" w:hAnsi="Arial Narrow"/>
                <w:sz w:val="20"/>
                <w:szCs w:val="20"/>
              </w:rPr>
              <w:t>es</w:t>
            </w:r>
          </w:p>
        </w:tc>
      </w:tr>
      <w:tr w:rsidR="0069480D" w:rsidRPr="00784879" w14:paraId="5ABC33AB" w14:textId="77777777" w:rsidTr="00320F6D">
        <w:tc>
          <w:tcPr>
            <w:tcW w:w="1955" w:type="pct"/>
            <w:tcBorders>
              <w:top w:val="single" w:sz="4" w:space="0" w:color="auto"/>
              <w:left w:val="single" w:sz="4" w:space="0" w:color="auto"/>
              <w:bottom w:val="single" w:sz="4" w:space="0" w:color="auto"/>
              <w:right w:val="single" w:sz="4" w:space="0" w:color="auto"/>
            </w:tcBorders>
          </w:tcPr>
          <w:p w14:paraId="6AA4FAB8" w14:textId="0676A88A" w:rsidR="0069480D" w:rsidRPr="00784879" w:rsidRDefault="009F012B" w:rsidP="0069480D">
            <w:pPr>
              <w:widowControl w:val="0"/>
              <w:rPr>
                <w:rFonts w:ascii="Arial Narrow" w:hAnsi="Arial Narrow"/>
                <w:sz w:val="20"/>
                <w:szCs w:val="20"/>
              </w:rPr>
            </w:pPr>
            <w:r w:rsidRPr="00784879">
              <w:rPr>
                <w:rFonts w:ascii="Arial Narrow" w:hAnsi="Arial Narrow"/>
                <w:sz w:val="20"/>
                <w:szCs w:val="20"/>
              </w:rPr>
              <w:t>A</w:t>
            </w:r>
            <w:r w:rsidR="0069480D" w:rsidRPr="00784879">
              <w:rPr>
                <w:rFonts w:ascii="Arial Narrow" w:hAnsi="Arial Narrow"/>
                <w:sz w:val="20"/>
                <w:szCs w:val="20"/>
              </w:rPr>
              <w:t>dalimumab 40 mg in 0.4 mL pre</w:t>
            </w:r>
            <w:r w:rsidR="006F1EDC">
              <w:rPr>
                <w:rFonts w:ascii="Arial Narrow" w:hAnsi="Arial Narrow"/>
                <w:sz w:val="20"/>
                <w:szCs w:val="20"/>
              </w:rPr>
              <w:noBreakHyphen/>
            </w:r>
            <w:r w:rsidR="0069480D" w:rsidRPr="00784879">
              <w:rPr>
                <w:rFonts w:ascii="Arial Narrow" w:hAnsi="Arial Narrow"/>
                <w:sz w:val="20"/>
                <w:szCs w:val="20"/>
              </w:rPr>
              <w:t>filled pen</w:t>
            </w:r>
          </w:p>
        </w:tc>
        <w:tc>
          <w:tcPr>
            <w:tcW w:w="1522" w:type="pct"/>
            <w:tcBorders>
              <w:top w:val="single" w:sz="4" w:space="0" w:color="auto"/>
              <w:left w:val="single" w:sz="4" w:space="0" w:color="auto"/>
              <w:bottom w:val="single" w:sz="4" w:space="0" w:color="auto"/>
              <w:right w:val="single" w:sz="4" w:space="0" w:color="auto"/>
            </w:tcBorders>
          </w:tcPr>
          <w:p w14:paraId="5633620C" w14:textId="77777777" w:rsidR="0069480D" w:rsidRPr="00784879" w:rsidRDefault="0069480D" w:rsidP="0069480D">
            <w:pPr>
              <w:widowControl w:val="0"/>
              <w:rPr>
                <w:rFonts w:ascii="Arial Narrow" w:hAnsi="Arial Narrow"/>
                <w:sz w:val="20"/>
                <w:szCs w:val="20"/>
              </w:rPr>
            </w:pPr>
            <w:r w:rsidRPr="00784879">
              <w:rPr>
                <w:rFonts w:ascii="Arial Narrow" w:hAnsi="Arial Narrow"/>
                <w:sz w:val="20"/>
                <w:szCs w:val="20"/>
              </w:rPr>
              <w:t>Humira, Hadlima, Yuflyma, Hyrimoz</w:t>
            </w:r>
          </w:p>
        </w:tc>
        <w:tc>
          <w:tcPr>
            <w:tcW w:w="1523" w:type="pct"/>
            <w:tcBorders>
              <w:top w:val="single" w:sz="4" w:space="0" w:color="auto"/>
              <w:left w:val="single" w:sz="4" w:space="0" w:color="auto"/>
              <w:bottom w:val="single" w:sz="4" w:space="0" w:color="auto"/>
              <w:right w:val="single" w:sz="4" w:space="0" w:color="auto"/>
            </w:tcBorders>
          </w:tcPr>
          <w:p w14:paraId="0C455435" w14:textId="52551384" w:rsidR="0069480D" w:rsidRPr="00784879" w:rsidRDefault="0069480D" w:rsidP="0069480D">
            <w:pPr>
              <w:widowControl w:val="0"/>
              <w:rPr>
                <w:rFonts w:ascii="Arial Narrow" w:hAnsi="Arial Narrow"/>
                <w:sz w:val="20"/>
                <w:szCs w:val="20"/>
              </w:rPr>
            </w:pPr>
            <w:r w:rsidRPr="00784879">
              <w:rPr>
                <w:rFonts w:ascii="Arial Narrow" w:hAnsi="Arial Narrow"/>
                <w:sz w:val="20"/>
                <w:szCs w:val="20"/>
              </w:rPr>
              <w:t>Y</w:t>
            </w:r>
            <w:r w:rsidR="00C67BDF" w:rsidRPr="00784879">
              <w:rPr>
                <w:rFonts w:ascii="Arial Narrow" w:hAnsi="Arial Narrow"/>
                <w:sz w:val="20"/>
                <w:szCs w:val="20"/>
              </w:rPr>
              <w:t>es</w:t>
            </w:r>
          </w:p>
        </w:tc>
      </w:tr>
      <w:tr w:rsidR="0069480D" w:rsidRPr="00784879" w14:paraId="2CEFABC8" w14:textId="77777777" w:rsidTr="00320F6D">
        <w:tc>
          <w:tcPr>
            <w:tcW w:w="1955" w:type="pct"/>
            <w:tcBorders>
              <w:top w:val="single" w:sz="4" w:space="0" w:color="auto"/>
              <w:left w:val="single" w:sz="4" w:space="0" w:color="auto"/>
              <w:bottom w:val="single" w:sz="4" w:space="0" w:color="auto"/>
              <w:right w:val="single" w:sz="4" w:space="0" w:color="auto"/>
            </w:tcBorders>
          </w:tcPr>
          <w:p w14:paraId="01170CBA" w14:textId="6F6F1C41" w:rsidR="0069480D" w:rsidRPr="00784879" w:rsidRDefault="009F012B" w:rsidP="0069480D">
            <w:pPr>
              <w:widowControl w:val="0"/>
              <w:rPr>
                <w:rFonts w:ascii="Arial Narrow" w:hAnsi="Arial Narrow"/>
                <w:sz w:val="20"/>
                <w:szCs w:val="20"/>
              </w:rPr>
            </w:pPr>
            <w:r w:rsidRPr="00784879">
              <w:rPr>
                <w:rFonts w:ascii="Arial Narrow" w:hAnsi="Arial Narrow"/>
                <w:sz w:val="20"/>
                <w:szCs w:val="20"/>
              </w:rPr>
              <w:t>A</w:t>
            </w:r>
            <w:r w:rsidR="0069480D" w:rsidRPr="00784879">
              <w:rPr>
                <w:rFonts w:ascii="Arial Narrow" w:hAnsi="Arial Narrow"/>
                <w:sz w:val="20"/>
                <w:szCs w:val="20"/>
              </w:rPr>
              <w:t>dalimumab 80 mg in 0.8 mL pre</w:t>
            </w:r>
            <w:r w:rsidR="006F1EDC">
              <w:rPr>
                <w:rFonts w:ascii="Arial Narrow" w:hAnsi="Arial Narrow"/>
                <w:sz w:val="20"/>
                <w:szCs w:val="20"/>
              </w:rPr>
              <w:noBreakHyphen/>
            </w:r>
            <w:r w:rsidR="0069480D" w:rsidRPr="00784879">
              <w:rPr>
                <w:rFonts w:ascii="Arial Narrow" w:hAnsi="Arial Narrow"/>
                <w:sz w:val="20"/>
                <w:szCs w:val="20"/>
              </w:rPr>
              <w:t>filled pen</w:t>
            </w:r>
          </w:p>
        </w:tc>
        <w:tc>
          <w:tcPr>
            <w:tcW w:w="1522" w:type="pct"/>
            <w:tcBorders>
              <w:top w:val="single" w:sz="4" w:space="0" w:color="auto"/>
              <w:left w:val="single" w:sz="4" w:space="0" w:color="auto"/>
              <w:bottom w:val="single" w:sz="4" w:space="0" w:color="auto"/>
              <w:right w:val="single" w:sz="4" w:space="0" w:color="auto"/>
            </w:tcBorders>
          </w:tcPr>
          <w:p w14:paraId="6C4FFABC" w14:textId="77777777" w:rsidR="0069480D" w:rsidRPr="00784879" w:rsidRDefault="0069480D" w:rsidP="0069480D">
            <w:pPr>
              <w:widowControl w:val="0"/>
              <w:rPr>
                <w:rFonts w:ascii="Arial Narrow" w:hAnsi="Arial Narrow"/>
                <w:sz w:val="20"/>
                <w:szCs w:val="20"/>
              </w:rPr>
            </w:pPr>
            <w:r w:rsidRPr="00784879">
              <w:rPr>
                <w:rFonts w:ascii="Arial Narrow" w:hAnsi="Arial Narrow"/>
                <w:sz w:val="20"/>
                <w:szCs w:val="20"/>
              </w:rPr>
              <w:t>Humira, Hyrimoz</w:t>
            </w:r>
          </w:p>
        </w:tc>
        <w:tc>
          <w:tcPr>
            <w:tcW w:w="1523" w:type="pct"/>
            <w:tcBorders>
              <w:top w:val="single" w:sz="4" w:space="0" w:color="auto"/>
              <w:left w:val="single" w:sz="4" w:space="0" w:color="auto"/>
              <w:bottom w:val="single" w:sz="4" w:space="0" w:color="auto"/>
              <w:right w:val="single" w:sz="4" w:space="0" w:color="auto"/>
            </w:tcBorders>
          </w:tcPr>
          <w:p w14:paraId="5352DCDB" w14:textId="0CDFD8A1" w:rsidR="0069480D" w:rsidRPr="00784879" w:rsidRDefault="0069480D" w:rsidP="0069480D">
            <w:pPr>
              <w:widowControl w:val="0"/>
              <w:rPr>
                <w:rFonts w:ascii="Arial Narrow" w:hAnsi="Arial Narrow"/>
                <w:sz w:val="20"/>
                <w:szCs w:val="20"/>
              </w:rPr>
            </w:pPr>
            <w:r w:rsidRPr="00784879">
              <w:rPr>
                <w:rFonts w:ascii="Arial Narrow" w:hAnsi="Arial Narrow"/>
                <w:sz w:val="20"/>
                <w:szCs w:val="20"/>
              </w:rPr>
              <w:t>Y</w:t>
            </w:r>
            <w:r w:rsidR="00C67BDF" w:rsidRPr="00784879">
              <w:rPr>
                <w:rFonts w:ascii="Arial Narrow" w:hAnsi="Arial Narrow"/>
                <w:sz w:val="20"/>
                <w:szCs w:val="20"/>
              </w:rPr>
              <w:t>es</w:t>
            </w:r>
          </w:p>
        </w:tc>
      </w:tr>
      <w:tr w:rsidR="0069480D" w:rsidRPr="00784879" w14:paraId="707DD2D6" w14:textId="77777777" w:rsidTr="00320F6D">
        <w:tc>
          <w:tcPr>
            <w:tcW w:w="1955" w:type="pct"/>
            <w:tcBorders>
              <w:top w:val="single" w:sz="4" w:space="0" w:color="auto"/>
              <w:left w:val="single" w:sz="4" w:space="0" w:color="auto"/>
              <w:bottom w:val="single" w:sz="4" w:space="0" w:color="auto"/>
              <w:right w:val="single" w:sz="4" w:space="0" w:color="auto"/>
            </w:tcBorders>
          </w:tcPr>
          <w:p w14:paraId="019DD28E" w14:textId="3CCD4404" w:rsidR="0069480D" w:rsidRPr="00784879" w:rsidRDefault="0050088A" w:rsidP="0069480D">
            <w:pPr>
              <w:widowControl w:val="0"/>
              <w:rPr>
                <w:rFonts w:ascii="Arial Narrow" w:hAnsi="Arial Narrow"/>
                <w:sz w:val="20"/>
                <w:szCs w:val="20"/>
              </w:rPr>
            </w:pPr>
            <w:r w:rsidRPr="00784879">
              <w:rPr>
                <w:rFonts w:ascii="Arial Narrow" w:hAnsi="Arial Narrow"/>
                <w:sz w:val="20"/>
                <w:szCs w:val="20"/>
              </w:rPr>
              <w:t>A</w:t>
            </w:r>
            <w:r w:rsidR="0069480D" w:rsidRPr="00784879">
              <w:rPr>
                <w:rFonts w:ascii="Arial Narrow" w:hAnsi="Arial Narrow"/>
                <w:sz w:val="20"/>
                <w:szCs w:val="20"/>
              </w:rPr>
              <w:t>dalimumab 80 mg in 0.8 mL pre</w:t>
            </w:r>
            <w:r w:rsidR="006F1EDC">
              <w:rPr>
                <w:rFonts w:ascii="Arial Narrow" w:hAnsi="Arial Narrow"/>
                <w:sz w:val="20"/>
                <w:szCs w:val="20"/>
              </w:rPr>
              <w:noBreakHyphen/>
            </w:r>
            <w:r w:rsidR="0069480D" w:rsidRPr="00784879">
              <w:rPr>
                <w:rFonts w:ascii="Arial Narrow" w:hAnsi="Arial Narrow"/>
                <w:sz w:val="20"/>
                <w:szCs w:val="20"/>
              </w:rPr>
              <w:t xml:space="preserve">filled syringe </w:t>
            </w:r>
          </w:p>
        </w:tc>
        <w:tc>
          <w:tcPr>
            <w:tcW w:w="1522" w:type="pct"/>
            <w:tcBorders>
              <w:top w:val="single" w:sz="4" w:space="0" w:color="auto"/>
              <w:left w:val="single" w:sz="4" w:space="0" w:color="auto"/>
              <w:bottom w:val="single" w:sz="4" w:space="0" w:color="auto"/>
              <w:right w:val="single" w:sz="4" w:space="0" w:color="auto"/>
            </w:tcBorders>
          </w:tcPr>
          <w:p w14:paraId="1EA33C39" w14:textId="77777777" w:rsidR="0069480D" w:rsidRPr="00784879" w:rsidRDefault="0069480D" w:rsidP="0069480D">
            <w:pPr>
              <w:widowControl w:val="0"/>
              <w:rPr>
                <w:rFonts w:ascii="Arial Narrow" w:hAnsi="Arial Narrow"/>
                <w:sz w:val="20"/>
                <w:szCs w:val="20"/>
              </w:rPr>
            </w:pPr>
            <w:r w:rsidRPr="00784879">
              <w:rPr>
                <w:rFonts w:ascii="Arial Narrow" w:hAnsi="Arial Narrow"/>
                <w:sz w:val="20"/>
                <w:szCs w:val="20"/>
              </w:rPr>
              <w:t>Humira, Hyrimoz</w:t>
            </w:r>
          </w:p>
        </w:tc>
        <w:tc>
          <w:tcPr>
            <w:tcW w:w="1523" w:type="pct"/>
            <w:tcBorders>
              <w:top w:val="single" w:sz="4" w:space="0" w:color="auto"/>
              <w:left w:val="single" w:sz="4" w:space="0" w:color="auto"/>
              <w:bottom w:val="single" w:sz="4" w:space="0" w:color="auto"/>
              <w:right w:val="single" w:sz="4" w:space="0" w:color="auto"/>
            </w:tcBorders>
          </w:tcPr>
          <w:p w14:paraId="774A17BE" w14:textId="12F3CE64" w:rsidR="0069480D" w:rsidRPr="00784879" w:rsidRDefault="0069480D" w:rsidP="0069480D">
            <w:pPr>
              <w:widowControl w:val="0"/>
              <w:rPr>
                <w:rFonts w:ascii="Arial Narrow" w:hAnsi="Arial Narrow"/>
                <w:sz w:val="20"/>
                <w:szCs w:val="20"/>
              </w:rPr>
            </w:pPr>
            <w:r w:rsidRPr="00784879">
              <w:rPr>
                <w:rFonts w:ascii="Arial Narrow" w:hAnsi="Arial Narrow"/>
                <w:sz w:val="20"/>
                <w:szCs w:val="20"/>
              </w:rPr>
              <w:t>N</w:t>
            </w:r>
            <w:r w:rsidR="00C67BDF" w:rsidRPr="00784879">
              <w:rPr>
                <w:rFonts w:ascii="Arial Narrow" w:hAnsi="Arial Narrow"/>
                <w:sz w:val="20"/>
                <w:szCs w:val="20"/>
              </w:rPr>
              <w:t>o</w:t>
            </w:r>
          </w:p>
        </w:tc>
      </w:tr>
      <w:tr w:rsidR="0069480D" w:rsidRPr="00784879" w14:paraId="0F82A952" w14:textId="77777777" w:rsidTr="00320F6D">
        <w:tc>
          <w:tcPr>
            <w:tcW w:w="5000"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0E5940" w14:textId="77777777" w:rsidR="0069480D" w:rsidRPr="00784879" w:rsidRDefault="0069480D" w:rsidP="0069480D">
            <w:pPr>
              <w:widowControl w:val="0"/>
              <w:rPr>
                <w:rFonts w:ascii="Arial Narrow" w:hAnsi="Arial Narrow"/>
                <w:sz w:val="20"/>
                <w:szCs w:val="20"/>
              </w:rPr>
            </w:pPr>
            <w:r w:rsidRPr="00784879">
              <w:rPr>
                <w:rFonts w:ascii="Arial Narrow" w:hAnsi="Arial Narrow"/>
                <w:b/>
                <w:bCs/>
                <w:sz w:val="20"/>
                <w:szCs w:val="20"/>
              </w:rPr>
              <w:t>Low concentration formulation (50 mg/mL</w:t>
            </w:r>
            <w:r w:rsidRPr="00784879">
              <w:rPr>
                <w:rFonts w:ascii="Arial Narrow" w:hAnsi="Arial Narrow"/>
                <w:sz w:val="20"/>
                <w:szCs w:val="20"/>
              </w:rPr>
              <w:t>)</w:t>
            </w:r>
          </w:p>
        </w:tc>
      </w:tr>
      <w:tr w:rsidR="0069480D" w:rsidRPr="00784879" w14:paraId="6CE83AC7" w14:textId="77777777" w:rsidTr="00320F6D">
        <w:tc>
          <w:tcPr>
            <w:tcW w:w="1955" w:type="pct"/>
            <w:tcBorders>
              <w:top w:val="single" w:sz="4" w:space="0" w:color="auto"/>
              <w:left w:val="single" w:sz="4" w:space="0" w:color="auto"/>
              <w:bottom w:val="single" w:sz="4" w:space="0" w:color="auto"/>
              <w:right w:val="single" w:sz="4" w:space="0" w:color="auto"/>
            </w:tcBorders>
          </w:tcPr>
          <w:p w14:paraId="22A663B1" w14:textId="7428C5DF" w:rsidR="0069480D" w:rsidRPr="00784879" w:rsidRDefault="0050088A" w:rsidP="0069480D">
            <w:pPr>
              <w:widowControl w:val="0"/>
              <w:rPr>
                <w:rFonts w:ascii="Arial Narrow" w:hAnsi="Arial Narrow"/>
                <w:sz w:val="20"/>
                <w:szCs w:val="20"/>
              </w:rPr>
            </w:pPr>
            <w:r w:rsidRPr="00784879">
              <w:rPr>
                <w:rFonts w:ascii="Arial Narrow" w:hAnsi="Arial Narrow"/>
                <w:sz w:val="20"/>
                <w:szCs w:val="20"/>
              </w:rPr>
              <w:t>A</w:t>
            </w:r>
            <w:r w:rsidR="0069480D" w:rsidRPr="00784879">
              <w:rPr>
                <w:rFonts w:ascii="Arial Narrow" w:hAnsi="Arial Narrow"/>
                <w:sz w:val="20"/>
                <w:szCs w:val="20"/>
              </w:rPr>
              <w:t>dalimumab 20 mg in 0.4 mL pre</w:t>
            </w:r>
            <w:r w:rsidR="006F1EDC">
              <w:rPr>
                <w:rFonts w:ascii="Arial Narrow" w:hAnsi="Arial Narrow"/>
                <w:sz w:val="20"/>
                <w:szCs w:val="20"/>
              </w:rPr>
              <w:noBreakHyphen/>
            </w:r>
            <w:r w:rsidR="0069480D" w:rsidRPr="00784879">
              <w:rPr>
                <w:rFonts w:ascii="Arial Narrow" w:hAnsi="Arial Narrow"/>
                <w:sz w:val="20"/>
                <w:szCs w:val="20"/>
              </w:rPr>
              <w:t xml:space="preserve">filled syringe </w:t>
            </w:r>
          </w:p>
        </w:tc>
        <w:tc>
          <w:tcPr>
            <w:tcW w:w="1522" w:type="pct"/>
            <w:tcBorders>
              <w:top w:val="single" w:sz="4" w:space="0" w:color="auto"/>
              <w:left w:val="single" w:sz="4" w:space="0" w:color="auto"/>
              <w:bottom w:val="single" w:sz="4" w:space="0" w:color="auto"/>
              <w:right w:val="single" w:sz="4" w:space="0" w:color="auto"/>
            </w:tcBorders>
          </w:tcPr>
          <w:p w14:paraId="644B39EA" w14:textId="1D987829" w:rsidR="0069480D" w:rsidRPr="00784879" w:rsidRDefault="000F441B" w:rsidP="0069480D">
            <w:pPr>
              <w:widowControl w:val="0"/>
              <w:rPr>
                <w:rFonts w:ascii="Arial Narrow" w:hAnsi="Arial Narrow"/>
                <w:sz w:val="20"/>
                <w:szCs w:val="20"/>
              </w:rPr>
            </w:pPr>
            <w:r w:rsidRPr="00784879">
              <w:rPr>
                <w:rFonts w:ascii="Arial Narrow" w:hAnsi="Arial Narrow"/>
                <w:sz w:val="20"/>
                <w:szCs w:val="20"/>
              </w:rPr>
              <w:t>Amgevita</w:t>
            </w:r>
          </w:p>
        </w:tc>
        <w:tc>
          <w:tcPr>
            <w:tcW w:w="1523" w:type="pct"/>
            <w:tcBorders>
              <w:top w:val="single" w:sz="4" w:space="0" w:color="auto"/>
              <w:left w:val="single" w:sz="4" w:space="0" w:color="auto"/>
              <w:bottom w:val="single" w:sz="4" w:space="0" w:color="auto"/>
              <w:right w:val="single" w:sz="4" w:space="0" w:color="auto"/>
            </w:tcBorders>
          </w:tcPr>
          <w:p w14:paraId="34F9C430" w14:textId="4F64EFC6" w:rsidR="0069480D" w:rsidRPr="00784879" w:rsidRDefault="0069480D" w:rsidP="0069480D">
            <w:pPr>
              <w:widowControl w:val="0"/>
              <w:rPr>
                <w:rFonts w:ascii="Arial Narrow" w:hAnsi="Arial Narrow"/>
                <w:sz w:val="20"/>
                <w:szCs w:val="20"/>
              </w:rPr>
            </w:pPr>
            <w:r w:rsidRPr="00784879">
              <w:rPr>
                <w:rFonts w:ascii="Arial Narrow" w:hAnsi="Arial Narrow"/>
                <w:sz w:val="20"/>
                <w:szCs w:val="20"/>
              </w:rPr>
              <w:t>N</w:t>
            </w:r>
            <w:r w:rsidR="00C67BDF" w:rsidRPr="00784879">
              <w:rPr>
                <w:rFonts w:ascii="Arial Narrow" w:hAnsi="Arial Narrow"/>
                <w:sz w:val="20"/>
                <w:szCs w:val="20"/>
              </w:rPr>
              <w:t>o</w:t>
            </w:r>
          </w:p>
        </w:tc>
      </w:tr>
      <w:tr w:rsidR="0069480D" w:rsidRPr="00784879" w14:paraId="7E9FE24D" w14:textId="77777777" w:rsidTr="00320F6D">
        <w:tc>
          <w:tcPr>
            <w:tcW w:w="1955" w:type="pct"/>
            <w:tcBorders>
              <w:top w:val="single" w:sz="4" w:space="0" w:color="auto"/>
              <w:left w:val="single" w:sz="4" w:space="0" w:color="auto"/>
              <w:bottom w:val="single" w:sz="4" w:space="0" w:color="auto"/>
              <w:right w:val="single" w:sz="4" w:space="0" w:color="auto"/>
            </w:tcBorders>
          </w:tcPr>
          <w:p w14:paraId="2423E03A" w14:textId="2379277F" w:rsidR="0069480D" w:rsidRPr="00784879" w:rsidRDefault="0050088A" w:rsidP="0069480D">
            <w:pPr>
              <w:widowControl w:val="0"/>
              <w:rPr>
                <w:rFonts w:ascii="Arial Narrow" w:hAnsi="Arial Narrow"/>
                <w:sz w:val="20"/>
                <w:szCs w:val="20"/>
              </w:rPr>
            </w:pPr>
            <w:r w:rsidRPr="00784879">
              <w:rPr>
                <w:rFonts w:ascii="Arial Narrow" w:hAnsi="Arial Narrow"/>
                <w:sz w:val="20"/>
                <w:szCs w:val="20"/>
              </w:rPr>
              <w:t>A</w:t>
            </w:r>
            <w:r w:rsidR="0069480D" w:rsidRPr="00784879">
              <w:rPr>
                <w:rFonts w:ascii="Arial Narrow" w:hAnsi="Arial Narrow"/>
                <w:sz w:val="20"/>
                <w:szCs w:val="20"/>
              </w:rPr>
              <w:t>dalimumab 40 mg in 0.8 mL pre</w:t>
            </w:r>
            <w:r w:rsidR="006F1EDC">
              <w:rPr>
                <w:rFonts w:ascii="Arial Narrow" w:hAnsi="Arial Narrow"/>
                <w:sz w:val="20"/>
                <w:szCs w:val="20"/>
              </w:rPr>
              <w:noBreakHyphen/>
            </w:r>
            <w:r w:rsidR="0069480D" w:rsidRPr="00784879">
              <w:rPr>
                <w:rFonts w:ascii="Arial Narrow" w:hAnsi="Arial Narrow"/>
                <w:sz w:val="20"/>
                <w:szCs w:val="20"/>
              </w:rPr>
              <w:t>filled pen</w:t>
            </w:r>
          </w:p>
        </w:tc>
        <w:tc>
          <w:tcPr>
            <w:tcW w:w="1522" w:type="pct"/>
            <w:tcBorders>
              <w:top w:val="single" w:sz="4" w:space="0" w:color="auto"/>
              <w:left w:val="single" w:sz="4" w:space="0" w:color="auto"/>
              <w:bottom w:val="single" w:sz="4" w:space="0" w:color="auto"/>
              <w:right w:val="single" w:sz="4" w:space="0" w:color="auto"/>
            </w:tcBorders>
          </w:tcPr>
          <w:p w14:paraId="0F5DD555" w14:textId="17420EA3" w:rsidR="0069480D" w:rsidRPr="00784879" w:rsidRDefault="000F441B" w:rsidP="0069480D">
            <w:pPr>
              <w:widowControl w:val="0"/>
              <w:rPr>
                <w:rFonts w:ascii="Arial Narrow" w:hAnsi="Arial Narrow"/>
                <w:sz w:val="20"/>
                <w:szCs w:val="20"/>
              </w:rPr>
            </w:pPr>
            <w:r w:rsidRPr="00784879">
              <w:rPr>
                <w:rFonts w:ascii="Arial Narrow" w:hAnsi="Arial Narrow"/>
                <w:sz w:val="20"/>
                <w:szCs w:val="20"/>
              </w:rPr>
              <w:t>Amgevita, Hadlima, Hyrimoz, Abrilada</w:t>
            </w:r>
          </w:p>
        </w:tc>
        <w:tc>
          <w:tcPr>
            <w:tcW w:w="1523" w:type="pct"/>
            <w:tcBorders>
              <w:top w:val="single" w:sz="4" w:space="0" w:color="auto"/>
              <w:left w:val="single" w:sz="4" w:space="0" w:color="auto"/>
              <w:bottom w:val="single" w:sz="4" w:space="0" w:color="auto"/>
              <w:right w:val="single" w:sz="4" w:space="0" w:color="auto"/>
            </w:tcBorders>
          </w:tcPr>
          <w:p w14:paraId="1DCDE391" w14:textId="190AEAFA" w:rsidR="0069480D" w:rsidRPr="00784879" w:rsidRDefault="0069480D" w:rsidP="0069480D">
            <w:pPr>
              <w:widowControl w:val="0"/>
              <w:rPr>
                <w:rFonts w:ascii="Arial Narrow" w:hAnsi="Arial Narrow"/>
                <w:sz w:val="20"/>
                <w:szCs w:val="20"/>
              </w:rPr>
            </w:pPr>
            <w:r w:rsidRPr="00784879">
              <w:rPr>
                <w:rFonts w:ascii="Arial Narrow" w:hAnsi="Arial Narrow"/>
                <w:sz w:val="20"/>
                <w:szCs w:val="20"/>
              </w:rPr>
              <w:t>N</w:t>
            </w:r>
            <w:r w:rsidR="00C67BDF" w:rsidRPr="00784879">
              <w:rPr>
                <w:rFonts w:ascii="Arial Narrow" w:hAnsi="Arial Narrow"/>
                <w:sz w:val="20"/>
                <w:szCs w:val="20"/>
              </w:rPr>
              <w:t>o</w:t>
            </w:r>
          </w:p>
        </w:tc>
      </w:tr>
      <w:tr w:rsidR="0069480D" w:rsidRPr="00784879" w14:paraId="3A911C84" w14:textId="77777777" w:rsidTr="00320F6D">
        <w:tc>
          <w:tcPr>
            <w:tcW w:w="1955" w:type="pct"/>
            <w:tcBorders>
              <w:top w:val="single" w:sz="4" w:space="0" w:color="auto"/>
              <w:left w:val="single" w:sz="4" w:space="0" w:color="auto"/>
              <w:bottom w:val="single" w:sz="4" w:space="0" w:color="auto"/>
              <w:right w:val="single" w:sz="4" w:space="0" w:color="auto"/>
            </w:tcBorders>
          </w:tcPr>
          <w:p w14:paraId="56B99FC1" w14:textId="12AAEBF1" w:rsidR="0069480D" w:rsidRPr="00784879" w:rsidRDefault="0050088A" w:rsidP="0069480D">
            <w:pPr>
              <w:widowControl w:val="0"/>
              <w:rPr>
                <w:rFonts w:ascii="Arial Narrow" w:hAnsi="Arial Narrow"/>
                <w:sz w:val="20"/>
                <w:szCs w:val="20"/>
              </w:rPr>
            </w:pPr>
            <w:r w:rsidRPr="00784879">
              <w:rPr>
                <w:rFonts w:ascii="Arial Narrow" w:hAnsi="Arial Narrow"/>
                <w:sz w:val="20"/>
                <w:szCs w:val="20"/>
              </w:rPr>
              <w:t>A</w:t>
            </w:r>
            <w:r w:rsidR="0069480D" w:rsidRPr="00784879">
              <w:rPr>
                <w:rFonts w:ascii="Arial Narrow" w:hAnsi="Arial Narrow"/>
                <w:sz w:val="20"/>
                <w:szCs w:val="20"/>
              </w:rPr>
              <w:t>dalimumab 40 mg in 0.8 mL pre</w:t>
            </w:r>
            <w:r w:rsidR="006F1EDC">
              <w:rPr>
                <w:rFonts w:ascii="Arial Narrow" w:hAnsi="Arial Narrow"/>
                <w:sz w:val="20"/>
                <w:szCs w:val="20"/>
              </w:rPr>
              <w:noBreakHyphen/>
            </w:r>
            <w:r w:rsidR="0069480D" w:rsidRPr="00784879">
              <w:rPr>
                <w:rFonts w:ascii="Arial Narrow" w:hAnsi="Arial Narrow"/>
                <w:sz w:val="20"/>
                <w:szCs w:val="20"/>
              </w:rPr>
              <w:t>filled syringe</w:t>
            </w:r>
          </w:p>
        </w:tc>
        <w:tc>
          <w:tcPr>
            <w:tcW w:w="1522" w:type="pct"/>
            <w:tcBorders>
              <w:top w:val="single" w:sz="4" w:space="0" w:color="auto"/>
              <w:left w:val="single" w:sz="4" w:space="0" w:color="auto"/>
              <w:bottom w:val="single" w:sz="4" w:space="0" w:color="auto"/>
              <w:right w:val="single" w:sz="4" w:space="0" w:color="auto"/>
            </w:tcBorders>
          </w:tcPr>
          <w:p w14:paraId="2A328BA7" w14:textId="76AA9289" w:rsidR="0069480D" w:rsidRPr="00784879" w:rsidRDefault="000F441B" w:rsidP="0069480D">
            <w:pPr>
              <w:widowControl w:val="0"/>
              <w:rPr>
                <w:rFonts w:ascii="Arial Narrow" w:hAnsi="Arial Narrow"/>
                <w:sz w:val="20"/>
                <w:szCs w:val="20"/>
              </w:rPr>
            </w:pPr>
            <w:r w:rsidRPr="00784879">
              <w:rPr>
                <w:rFonts w:ascii="Arial Narrow" w:hAnsi="Arial Narrow"/>
                <w:sz w:val="20"/>
                <w:szCs w:val="20"/>
              </w:rPr>
              <w:t>Amgevita, Hadlima, Hyrimoz, Abrilada</w:t>
            </w:r>
          </w:p>
        </w:tc>
        <w:tc>
          <w:tcPr>
            <w:tcW w:w="1523" w:type="pct"/>
            <w:tcBorders>
              <w:top w:val="single" w:sz="4" w:space="0" w:color="auto"/>
              <w:left w:val="single" w:sz="4" w:space="0" w:color="auto"/>
              <w:bottom w:val="single" w:sz="4" w:space="0" w:color="auto"/>
              <w:right w:val="single" w:sz="4" w:space="0" w:color="auto"/>
            </w:tcBorders>
          </w:tcPr>
          <w:p w14:paraId="702445A7" w14:textId="4D351239" w:rsidR="0069480D" w:rsidRPr="00784879" w:rsidRDefault="0069480D" w:rsidP="0069480D">
            <w:pPr>
              <w:widowControl w:val="0"/>
              <w:rPr>
                <w:rFonts w:ascii="Arial Narrow" w:hAnsi="Arial Narrow"/>
                <w:sz w:val="20"/>
                <w:szCs w:val="20"/>
              </w:rPr>
            </w:pPr>
            <w:r w:rsidRPr="00784879">
              <w:rPr>
                <w:rFonts w:ascii="Arial Narrow" w:hAnsi="Arial Narrow"/>
                <w:sz w:val="20"/>
                <w:szCs w:val="20"/>
              </w:rPr>
              <w:t>N</w:t>
            </w:r>
            <w:r w:rsidR="00C67BDF" w:rsidRPr="00784879">
              <w:rPr>
                <w:rFonts w:ascii="Arial Narrow" w:hAnsi="Arial Narrow"/>
                <w:sz w:val="20"/>
                <w:szCs w:val="20"/>
              </w:rPr>
              <w:t>o</w:t>
            </w:r>
          </w:p>
        </w:tc>
      </w:tr>
    </w:tbl>
    <w:p w14:paraId="5050F427" w14:textId="79B72817" w:rsidR="009749BE" w:rsidRPr="00C175CE" w:rsidRDefault="000F441B" w:rsidP="001F37A0">
      <w:pPr>
        <w:widowControl w:val="0"/>
        <w:rPr>
          <w:rFonts w:ascii="Arial Narrow" w:hAnsi="Arial Narrow"/>
          <w:sz w:val="18"/>
          <w:szCs w:val="18"/>
        </w:rPr>
      </w:pPr>
      <w:r w:rsidRPr="00C175CE">
        <w:rPr>
          <w:rFonts w:ascii="Arial Narrow" w:hAnsi="Arial Narrow"/>
          <w:sz w:val="18"/>
          <w:szCs w:val="18"/>
        </w:rPr>
        <w:t>Table compiled during evaluation</w:t>
      </w:r>
      <w:r w:rsidR="00A42BE9" w:rsidRPr="00C175CE">
        <w:rPr>
          <w:rFonts w:ascii="Arial Narrow" w:hAnsi="Arial Narrow"/>
          <w:sz w:val="18"/>
          <w:szCs w:val="18"/>
        </w:rPr>
        <w:t>.</w:t>
      </w:r>
    </w:p>
    <w:p w14:paraId="00B4749E" w14:textId="7CCEDA42" w:rsidR="0051344F" w:rsidRPr="00E22C6F" w:rsidRDefault="00964A9F" w:rsidP="00B81E7E">
      <w:pPr>
        <w:pStyle w:val="2-SectionHeading"/>
        <w:numPr>
          <w:ilvl w:val="0"/>
          <w:numId w:val="2"/>
        </w:numPr>
      </w:pPr>
      <w:r w:rsidRPr="00E22C6F">
        <w:t xml:space="preserve">Requested listing </w:t>
      </w:r>
    </w:p>
    <w:p w14:paraId="754FF25B" w14:textId="66171E82" w:rsidR="00964A9F" w:rsidRPr="00E22C6F" w:rsidRDefault="00964A9F" w:rsidP="00FF7A13">
      <w:pPr>
        <w:widowControl w:val="0"/>
        <w:numPr>
          <w:ilvl w:val="1"/>
          <w:numId w:val="2"/>
        </w:numPr>
        <w:spacing w:after="120"/>
      </w:pPr>
      <w:r w:rsidRPr="00E22C6F">
        <w:t>The submission request</w:t>
      </w:r>
      <w:r w:rsidR="00452010" w:rsidRPr="00E22C6F">
        <w:t>s</w:t>
      </w:r>
      <w:r w:rsidRPr="00E22C6F">
        <w:t xml:space="preserve"> </w:t>
      </w:r>
      <w:r w:rsidR="00E13FF6" w:rsidRPr="00E22C6F">
        <w:t xml:space="preserve">listing </w:t>
      </w:r>
      <w:r w:rsidR="001E11E4" w:rsidRPr="001E11E4">
        <w:t xml:space="preserve">Amgevita </w:t>
      </w:r>
      <w:r w:rsidR="001001E1" w:rsidRPr="001001E1">
        <w:t>HC</w:t>
      </w:r>
      <w:r w:rsidR="001001E1" w:rsidRPr="001001E1" w:rsidDel="001E11E4">
        <w:t xml:space="preserve"> </w:t>
      </w:r>
      <w:r w:rsidR="00E13FF6" w:rsidRPr="00E22C6F">
        <w:t>under the same circumstances as the PBS</w:t>
      </w:r>
      <w:r w:rsidR="006F1EDC">
        <w:noBreakHyphen/>
      </w:r>
      <w:r w:rsidR="00E13FF6" w:rsidRPr="00E22C6F">
        <w:t>listed reference biologic Humira.</w:t>
      </w:r>
      <w:r w:rsidRPr="00E22C6F">
        <w:t xml:space="preserve"> </w:t>
      </w:r>
    </w:p>
    <w:p w14:paraId="61F24A46" w14:textId="5D9E5660" w:rsidR="00B546CA" w:rsidRPr="00E22C6F" w:rsidRDefault="00B546CA" w:rsidP="0095159B">
      <w:pPr>
        <w:widowControl w:val="0"/>
        <w:numPr>
          <w:ilvl w:val="1"/>
          <w:numId w:val="2"/>
        </w:numPr>
        <w:spacing w:after="120"/>
      </w:pPr>
      <w:r w:rsidRPr="00E22C6F">
        <w:t xml:space="preserve">The requested restrictions are complex due to the number of items and indications required for the listing. If recommended by the PBAC, the implementation of these listings may occur across separate stages. As the submission requested the same restrictions as the reference brand, the full restrictions have not been reproduced here. </w:t>
      </w:r>
      <w:r w:rsidRPr="00047C84">
        <w:rPr>
          <w:iCs/>
        </w:rPr>
        <w:t>An example of the listing follows:</w:t>
      </w:r>
      <w:r w:rsidRPr="00E22C6F">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w:tblPr>
      <w:tblGrid>
        <w:gridCol w:w="3099"/>
        <w:gridCol w:w="992"/>
        <w:gridCol w:w="938"/>
        <w:gridCol w:w="871"/>
        <w:gridCol w:w="1214"/>
        <w:gridCol w:w="1902"/>
      </w:tblGrid>
      <w:tr w:rsidR="00182739" w:rsidRPr="00E22C6F" w14:paraId="345027D8" w14:textId="77777777" w:rsidTr="00D85ECB">
        <w:trPr>
          <w:cantSplit/>
          <w:trHeight w:val="499"/>
        </w:trPr>
        <w:tc>
          <w:tcPr>
            <w:tcW w:w="1719" w:type="pct"/>
          </w:tcPr>
          <w:p w14:paraId="0C8D0EFE" w14:textId="77777777" w:rsidR="00182739" w:rsidRPr="00D85ECB" w:rsidRDefault="00182739">
            <w:pPr>
              <w:keepNext/>
              <w:spacing w:before="40" w:after="40"/>
              <w:rPr>
                <w:rFonts w:ascii="Arial Narrow" w:eastAsia="Calibri" w:hAnsi="Arial Narrow"/>
                <w:b/>
                <w:bCs/>
                <w:iCs/>
                <w:sz w:val="20"/>
                <w:szCs w:val="20"/>
              </w:rPr>
            </w:pPr>
            <w:r w:rsidRPr="00D85ECB">
              <w:rPr>
                <w:rFonts w:ascii="Arial Narrow" w:eastAsia="Calibri" w:hAnsi="Arial Narrow"/>
                <w:b/>
                <w:bCs/>
                <w:iCs/>
                <w:sz w:val="20"/>
                <w:szCs w:val="20"/>
              </w:rPr>
              <w:t>Name, restriction, manner of administration, form</w:t>
            </w:r>
          </w:p>
        </w:tc>
        <w:tc>
          <w:tcPr>
            <w:tcW w:w="550" w:type="pct"/>
          </w:tcPr>
          <w:p w14:paraId="1A84EEA8" w14:textId="77777777" w:rsidR="00182739" w:rsidRPr="00D85ECB" w:rsidRDefault="00182739">
            <w:pPr>
              <w:keepNext/>
              <w:spacing w:before="40" w:after="40"/>
              <w:jc w:val="center"/>
              <w:rPr>
                <w:rFonts w:ascii="Arial Narrow" w:eastAsia="Calibri" w:hAnsi="Arial Narrow"/>
                <w:b/>
                <w:bCs/>
                <w:iCs/>
                <w:sz w:val="20"/>
                <w:szCs w:val="20"/>
              </w:rPr>
            </w:pPr>
            <w:r w:rsidRPr="00D85ECB">
              <w:rPr>
                <w:rFonts w:ascii="Arial Narrow" w:eastAsia="Calibri" w:hAnsi="Arial Narrow"/>
                <w:b/>
                <w:bCs/>
                <w:iCs/>
                <w:sz w:val="20"/>
                <w:szCs w:val="20"/>
              </w:rPr>
              <w:t xml:space="preserve">Max. Qty </w:t>
            </w:r>
          </w:p>
          <w:p w14:paraId="78C46856" w14:textId="77777777" w:rsidR="00182739" w:rsidRPr="00D85ECB" w:rsidRDefault="00182739">
            <w:pPr>
              <w:keepNext/>
              <w:spacing w:before="40" w:after="40"/>
              <w:jc w:val="center"/>
              <w:rPr>
                <w:rFonts w:ascii="Arial Narrow" w:eastAsia="Calibri" w:hAnsi="Arial Narrow"/>
                <w:b/>
                <w:bCs/>
                <w:iCs/>
                <w:sz w:val="20"/>
                <w:szCs w:val="20"/>
              </w:rPr>
            </w:pPr>
            <w:r w:rsidRPr="00D85ECB">
              <w:rPr>
                <w:rFonts w:ascii="Arial Narrow" w:eastAsia="Calibri" w:hAnsi="Arial Narrow"/>
                <w:b/>
                <w:bCs/>
                <w:iCs/>
                <w:sz w:val="20"/>
                <w:szCs w:val="20"/>
              </w:rPr>
              <w:t>(packs)</w:t>
            </w:r>
          </w:p>
        </w:tc>
        <w:tc>
          <w:tcPr>
            <w:tcW w:w="520" w:type="pct"/>
          </w:tcPr>
          <w:p w14:paraId="21E3AC1F" w14:textId="77777777" w:rsidR="00182739" w:rsidRPr="00D85ECB" w:rsidRDefault="00182739">
            <w:pPr>
              <w:keepNext/>
              <w:spacing w:before="40" w:after="40"/>
              <w:jc w:val="center"/>
              <w:rPr>
                <w:rFonts w:ascii="Arial Narrow" w:eastAsia="Calibri" w:hAnsi="Arial Narrow"/>
                <w:b/>
                <w:bCs/>
                <w:iCs/>
                <w:sz w:val="20"/>
                <w:szCs w:val="20"/>
              </w:rPr>
            </w:pPr>
            <w:r w:rsidRPr="00D85ECB">
              <w:rPr>
                <w:rFonts w:ascii="Arial Narrow" w:eastAsia="Calibri" w:hAnsi="Arial Narrow"/>
                <w:b/>
                <w:bCs/>
                <w:iCs/>
                <w:sz w:val="20"/>
                <w:szCs w:val="20"/>
              </w:rPr>
              <w:t>Max. Qty</w:t>
            </w:r>
          </w:p>
          <w:p w14:paraId="364EE4EC" w14:textId="77777777" w:rsidR="00182739" w:rsidRPr="00D85ECB" w:rsidRDefault="00182739">
            <w:pPr>
              <w:keepNext/>
              <w:spacing w:before="40" w:after="40"/>
              <w:jc w:val="center"/>
              <w:rPr>
                <w:rFonts w:ascii="Arial Narrow" w:eastAsia="Calibri" w:hAnsi="Arial Narrow"/>
                <w:b/>
                <w:bCs/>
                <w:iCs/>
                <w:sz w:val="20"/>
                <w:szCs w:val="20"/>
              </w:rPr>
            </w:pPr>
            <w:r w:rsidRPr="00D85ECB">
              <w:rPr>
                <w:rFonts w:ascii="Arial Narrow" w:eastAsia="Calibri" w:hAnsi="Arial Narrow"/>
                <w:b/>
                <w:bCs/>
                <w:iCs/>
                <w:sz w:val="20"/>
                <w:szCs w:val="20"/>
              </w:rPr>
              <w:t>(units)</w:t>
            </w:r>
          </w:p>
        </w:tc>
        <w:tc>
          <w:tcPr>
            <w:tcW w:w="483" w:type="pct"/>
          </w:tcPr>
          <w:p w14:paraId="0BB10C67" w14:textId="77777777" w:rsidR="00182739" w:rsidRPr="00D85ECB" w:rsidRDefault="00182739">
            <w:pPr>
              <w:keepNext/>
              <w:spacing w:before="40" w:after="40"/>
              <w:jc w:val="center"/>
              <w:rPr>
                <w:rFonts w:ascii="Arial Narrow" w:eastAsia="Calibri" w:hAnsi="Arial Narrow"/>
                <w:b/>
                <w:bCs/>
                <w:iCs/>
                <w:sz w:val="20"/>
                <w:szCs w:val="20"/>
              </w:rPr>
            </w:pPr>
            <w:r w:rsidRPr="00D85ECB">
              <w:rPr>
                <w:rFonts w:ascii="Arial Narrow" w:eastAsia="Calibri" w:hAnsi="Arial Narrow"/>
                <w:b/>
                <w:bCs/>
                <w:iCs/>
                <w:sz w:val="20"/>
                <w:szCs w:val="20"/>
              </w:rPr>
              <w:t>No. of repeats</w:t>
            </w:r>
          </w:p>
        </w:tc>
        <w:tc>
          <w:tcPr>
            <w:tcW w:w="673" w:type="pct"/>
          </w:tcPr>
          <w:p w14:paraId="223576A7" w14:textId="77777777" w:rsidR="00182739" w:rsidRPr="00D85ECB" w:rsidRDefault="00182739">
            <w:pPr>
              <w:keepNext/>
              <w:spacing w:before="40" w:after="40"/>
              <w:jc w:val="center"/>
              <w:rPr>
                <w:rFonts w:ascii="Arial Narrow" w:eastAsia="Calibri" w:hAnsi="Arial Narrow"/>
                <w:b/>
                <w:bCs/>
                <w:iCs/>
                <w:sz w:val="20"/>
                <w:szCs w:val="20"/>
              </w:rPr>
            </w:pPr>
            <w:r w:rsidRPr="00D85ECB">
              <w:rPr>
                <w:rFonts w:ascii="Arial Narrow" w:eastAsia="Calibri" w:hAnsi="Arial Narrow"/>
                <w:b/>
                <w:bCs/>
                <w:iCs/>
                <w:sz w:val="20"/>
                <w:szCs w:val="20"/>
              </w:rPr>
              <w:t xml:space="preserve">PBS item </w:t>
            </w:r>
          </w:p>
          <w:p w14:paraId="7815B716" w14:textId="77777777" w:rsidR="00182739" w:rsidRPr="00D85ECB" w:rsidRDefault="00182739">
            <w:pPr>
              <w:keepNext/>
              <w:spacing w:before="40" w:after="40"/>
              <w:jc w:val="center"/>
              <w:rPr>
                <w:rFonts w:ascii="Arial Narrow" w:eastAsia="Calibri" w:hAnsi="Arial Narrow"/>
                <w:b/>
                <w:bCs/>
                <w:iCs/>
                <w:sz w:val="20"/>
                <w:szCs w:val="20"/>
              </w:rPr>
            </w:pPr>
            <w:r w:rsidRPr="00D85ECB">
              <w:rPr>
                <w:rFonts w:ascii="Arial Narrow" w:eastAsia="Calibri" w:hAnsi="Arial Narrow"/>
                <w:b/>
                <w:bCs/>
                <w:iCs/>
                <w:sz w:val="20"/>
                <w:szCs w:val="20"/>
              </w:rPr>
              <w:t>code</w:t>
            </w:r>
          </w:p>
        </w:tc>
        <w:tc>
          <w:tcPr>
            <w:tcW w:w="1055" w:type="pct"/>
          </w:tcPr>
          <w:p w14:paraId="741DBFB3" w14:textId="77777777" w:rsidR="00182739" w:rsidRPr="00D85ECB" w:rsidRDefault="00182739">
            <w:pPr>
              <w:keepNext/>
              <w:spacing w:before="40" w:after="40"/>
              <w:rPr>
                <w:rFonts w:ascii="Arial Narrow" w:eastAsia="Calibri" w:hAnsi="Arial Narrow"/>
                <w:iCs/>
                <w:sz w:val="20"/>
                <w:szCs w:val="20"/>
              </w:rPr>
            </w:pPr>
            <w:r w:rsidRPr="00D85ECB">
              <w:rPr>
                <w:rFonts w:ascii="Arial Narrow" w:eastAsia="Calibri" w:hAnsi="Arial Narrow"/>
                <w:b/>
                <w:iCs/>
                <w:sz w:val="20"/>
                <w:szCs w:val="20"/>
              </w:rPr>
              <w:t>Proprietary name and manufacturer</w:t>
            </w:r>
          </w:p>
        </w:tc>
      </w:tr>
      <w:tr w:rsidR="00182739" w:rsidRPr="00E22C6F" w14:paraId="3E825C86" w14:textId="77777777" w:rsidTr="00D85ECB">
        <w:trPr>
          <w:cantSplit/>
          <w:trHeight w:val="870"/>
        </w:trPr>
        <w:tc>
          <w:tcPr>
            <w:tcW w:w="1719" w:type="pct"/>
            <w:tcBorders>
              <w:bottom w:val="single" w:sz="4" w:space="0" w:color="auto"/>
            </w:tcBorders>
          </w:tcPr>
          <w:p w14:paraId="02156004" w14:textId="4666AAEA" w:rsidR="00182739" w:rsidRPr="00D85ECB" w:rsidRDefault="00182739">
            <w:pPr>
              <w:keepNext/>
              <w:spacing w:after="120"/>
              <w:rPr>
                <w:rFonts w:ascii="Arial Narrow" w:hAnsi="Arial Narrow" w:cs="Arial"/>
                <w:bCs/>
                <w:iCs/>
                <w:sz w:val="20"/>
                <w:szCs w:val="20"/>
              </w:rPr>
            </w:pPr>
            <w:r w:rsidRPr="00D85ECB">
              <w:rPr>
                <w:rFonts w:ascii="Arial Narrow" w:hAnsi="Arial Narrow" w:cs="Arial"/>
                <w:bCs/>
                <w:iCs/>
                <w:sz w:val="20"/>
                <w:szCs w:val="20"/>
              </w:rPr>
              <w:t>ADALIMUMAB</w:t>
            </w:r>
          </w:p>
          <w:p w14:paraId="09112511" w14:textId="60BB2A30" w:rsidR="00182739" w:rsidRPr="00D85ECB" w:rsidRDefault="00182739">
            <w:pPr>
              <w:keepNext/>
              <w:spacing w:before="40" w:after="40"/>
              <w:rPr>
                <w:rFonts w:ascii="Arial Narrow" w:hAnsi="Arial Narrow" w:cs="Arial"/>
                <w:bCs/>
                <w:iCs/>
                <w:sz w:val="20"/>
                <w:szCs w:val="20"/>
              </w:rPr>
            </w:pPr>
            <w:r w:rsidRPr="00D85ECB">
              <w:rPr>
                <w:rFonts w:ascii="Arial Narrow" w:eastAsia="Calibri" w:hAnsi="Arial Narrow"/>
                <w:iCs/>
                <w:sz w:val="20"/>
                <w:szCs w:val="20"/>
              </w:rPr>
              <w:t>adalimumab 40 mg/0.4 mL injection, pre</w:t>
            </w:r>
            <w:r w:rsidR="006F1EDC">
              <w:rPr>
                <w:rFonts w:ascii="Arial Narrow" w:eastAsia="Calibri" w:hAnsi="Arial Narrow"/>
                <w:iCs/>
                <w:sz w:val="20"/>
                <w:szCs w:val="20"/>
              </w:rPr>
              <w:noBreakHyphen/>
            </w:r>
            <w:r w:rsidRPr="00D85ECB">
              <w:rPr>
                <w:rFonts w:ascii="Arial Narrow" w:eastAsia="Calibri" w:hAnsi="Arial Narrow"/>
                <w:iCs/>
                <w:sz w:val="20"/>
                <w:szCs w:val="20"/>
              </w:rPr>
              <w:t>filled pen</w:t>
            </w:r>
          </w:p>
        </w:tc>
        <w:tc>
          <w:tcPr>
            <w:tcW w:w="550" w:type="pct"/>
            <w:tcBorders>
              <w:top w:val="nil"/>
              <w:bottom w:val="single" w:sz="4" w:space="0" w:color="auto"/>
            </w:tcBorders>
          </w:tcPr>
          <w:p w14:paraId="71C7A5B6" w14:textId="77777777" w:rsidR="00182739" w:rsidRPr="00D85ECB" w:rsidRDefault="00182739">
            <w:pPr>
              <w:keepNext/>
              <w:spacing w:after="120"/>
              <w:jc w:val="center"/>
              <w:rPr>
                <w:rFonts w:ascii="Arial Narrow" w:hAnsi="Arial Narrow" w:cs="Arial"/>
                <w:bCs/>
                <w:iCs/>
                <w:sz w:val="20"/>
                <w:szCs w:val="20"/>
                <w:vertAlign w:val="superscript"/>
              </w:rPr>
            </w:pPr>
            <w:r w:rsidRPr="00D85ECB">
              <w:rPr>
                <w:rFonts w:ascii="Arial Narrow" w:hAnsi="Arial Narrow" w:cs="Arial"/>
                <w:bCs/>
                <w:iCs/>
                <w:sz w:val="20"/>
                <w:szCs w:val="20"/>
              </w:rPr>
              <w:t>1</w:t>
            </w:r>
          </w:p>
        </w:tc>
        <w:tc>
          <w:tcPr>
            <w:tcW w:w="520" w:type="pct"/>
            <w:tcBorders>
              <w:top w:val="nil"/>
              <w:bottom w:val="single" w:sz="4" w:space="0" w:color="auto"/>
            </w:tcBorders>
          </w:tcPr>
          <w:p w14:paraId="132D3238" w14:textId="77777777" w:rsidR="00182739" w:rsidRPr="00D85ECB" w:rsidRDefault="00182739">
            <w:pPr>
              <w:keepNext/>
              <w:spacing w:after="120"/>
              <w:jc w:val="center"/>
              <w:rPr>
                <w:rFonts w:ascii="Arial Narrow" w:hAnsi="Arial Narrow" w:cs="Arial"/>
                <w:bCs/>
                <w:iCs/>
                <w:sz w:val="20"/>
                <w:szCs w:val="20"/>
              </w:rPr>
            </w:pPr>
            <w:r w:rsidRPr="00D85ECB">
              <w:rPr>
                <w:rFonts w:ascii="Arial Narrow" w:hAnsi="Arial Narrow" w:cs="Arial"/>
                <w:bCs/>
                <w:iCs/>
                <w:sz w:val="20"/>
                <w:szCs w:val="20"/>
              </w:rPr>
              <w:t>2</w:t>
            </w:r>
          </w:p>
        </w:tc>
        <w:tc>
          <w:tcPr>
            <w:tcW w:w="483" w:type="pct"/>
            <w:tcBorders>
              <w:top w:val="nil"/>
              <w:bottom w:val="single" w:sz="4" w:space="0" w:color="auto"/>
            </w:tcBorders>
          </w:tcPr>
          <w:p w14:paraId="47EC4351" w14:textId="77777777" w:rsidR="00182739" w:rsidRPr="00D85ECB" w:rsidRDefault="00182739">
            <w:pPr>
              <w:keepNext/>
              <w:spacing w:after="120"/>
              <w:jc w:val="center"/>
              <w:rPr>
                <w:rFonts w:ascii="Arial Narrow" w:hAnsi="Arial Narrow" w:cs="Arial"/>
                <w:bCs/>
                <w:iCs/>
                <w:sz w:val="20"/>
                <w:szCs w:val="20"/>
              </w:rPr>
            </w:pPr>
            <w:r w:rsidRPr="00D85ECB">
              <w:rPr>
                <w:rFonts w:ascii="Arial Narrow" w:hAnsi="Arial Narrow" w:cs="Arial"/>
                <w:bCs/>
                <w:iCs/>
                <w:sz w:val="20"/>
                <w:szCs w:val="20"/>
              </w:rPr>
              <w:t>2</w:t>
            </w:r>
          </w:p>
        </w:tc>
        <w:tc>
          <w:tcPr>
            <w:tcW w:w="673" w:type="pct"/>
            <w:tcBorders>
              <w:top w:val="nil"/>
              <w:bottom w:val="single" w:sz="4" w:space="0" w:color="auto"/>
            </w:tcBorders>
          </w:tcPr>
          <w:p w14:paraId="4DDF6460" w14:textId="77777777" w:rsidR="00182739" w:rsidRPr="00D85ECB" w:rsidRDefault="00182739">
            <w:pPr>
              <w:keepNext/>
              <w:spacing w:after="120"/>
              <w:jc w:val="center"/>
              <w:rPr>
                <w:rFonts w:ascii="Arial Narrow" w:hAnsi="Arial Narrow" w:cs="Arial"/>
                <w:bCs/>
                <w:iCs/>
                <w:sz w:val="20"/>
                <w:szCs w:val="20"/>
              </w:rPr>
            </w:pPr>
            <w:r w:rsidRPr="00D85ECB">
              <w:rPr>
                <w:rFonts w:ascii="Arial Narrow" w:hAnsi="Arial Narrow" w:cs="Arial"/>
                <w:bCs/>
                <w:iCs/>
                <w:sz w:val="20"/>
                <w:szCs w:val="20"/>
              </w:rPr>
              <w:t>12345R</w:t>
            </w:r>
          </w:p>
        </w:tc>
        <w:tc>
          <w:tcPr>
            <w:tcW w:w="1055" w:type="pct"/>
            <w:tcBorders>
              <w:top w:val="nil"/>
              <w:bottom w:val="single" w:sz="4" w:space="0" w:color="auto"/>
            </w:tcBorders>
          </w:tcPr>
          <w:p w14:paraId="0E1A8A93" w14:textId="77777777" w:rsidR="00182739" w:rsidRPr="00D85ECB" w:rsidRDefault="00182739">
            <w:pPr>
              <w:keepNext/>
              <w:spacing w:after="120"/>
              <w:rPr>
                <w:rFonts w:ascii="Arial Narrow" w:hAnsi="Arial Narrow" w:cs="Arial"/>
                <w:bCs/>
                <w:iCs/>
                <w:sz w:val="20"/>
                <w:szCs w:val="20"/>
              </w:rPr>
            </w:pPr>
            <w:r w:rsidRPr="00D85ECB">
              <w:rPr>
                <w:rFonts w:ascii="Arial Narrow" w:hAnsi="Arial Narrow" w:cs="Arial"/>
                <w:bCs/>
                <w:iCs/>
                <w:sz w:val="20"/>
                <w:szCs w:val="20"/>
              </w:rPr>
              <w:t>Amgevita</w:t>
            </w:r>
            <w:r w:rsidRPr="00D85ECB" w:rsidDel="00526CC4">
              <w:rPr>
                <w:rFonts w:ascii="Arial Narrow" w:hAnsi="Arial Narrow" w:cs="Arial"/>
                <w:bCs/>
                <w:iCs/>
                <w:sz w:val="20"/>
                <w:szCs w:val="20"/>
              </w:rPr>
              <w:t xml:space="preserve"> </w:t>
            </w:r>
            <w:r w:rsidRPr="00D85ECB">
              <w:rPr>
                <w:rFonts w:ascii="Arial Narrow" w:hAnsi="Arial Narrow" w:cs="Arial"/>
                <w:bCs/>
                <w:iCs/>
                <w:sz w:val="20"/>
                <w:szCs w:val="20"/>
              </w:rPr>
              <w:t xml:space="preserve">® </w:t>
            </w:r>
          </w:p>
          <w:p w14:paraId="2B42D8C2" w14:textId="77777777" w:rsidR="00182739" w:rsidRPr="00D85ECB" w:rsidRDefault="00182739">
            <w:pPr>
              <w:keepNext/>
              <w:spacing w:after="120"/>
              <w:rPr>
                <w:rFonts w:ascii="Arial Narrow" w:hAnsi="Arial Narrow" w:cs="Arial"/>
                <w:bCs/>
                <w:iCs/>
                <w:sz w:val="20"/>
                <w:szCs w:val="20"/>
              </w:rPr>
            </w:pPr>
            <w:r w:rsidRPr="00D85ECB">
              <w:rPr>
                <w:rFonts w:ascii="Arial Narrow" w:hAnsi="Arial Narrow" w:cs="Arial"/>
                <w:bCs/>
                <w:iCs/>
                <w:sz w:val="20"/>
                <w:szCs w:val="20"/>
              </w:rPr>
              <w:t>Amgen Australia</w:t>
            </w:r>
          </w:p>
        </w:tc>
      </w:tr>
      <w:tr w:rsidR="00182739" w:rsidRPr="00E22C6F" w14:paraId="234956C9" w14:textId="77777777" w:rsidTr="00D85ECB">
        <w:trPr>
          <w:cantSplit/>
          <w:trHeight w:val="870"/>
        </w:trPr>
        <w:tc>
          <w:tcPr>
            <w:tcW w:w="1719" w:type="pct"/>
          </w:tcPr>
          <w:p w14:paraId="2A24568D" w14:textId="7EA2E731" w:rsidR="00182739" w:rsidRPr="00D85ECB" w:rsidRDefault="00182739">
            <w:pPr>
              <w:keepNext/>
              <w:spacing w:after="120"/>
              <w:rPr>
                <w:rFonts w:ascii="Arial Narrow" w:hAnsi="Arial Narrow" w:cs="Arial"/>
                <w:bCs/>
                <w:iCs/>
                <w:sz w:val="20"/>
                <w:szCs w:val="20"/>
              </w:rPr>
            </w:pPr>
            <w:r w:rsidRPr="00D85ECB">
              <w:rPr>
                <w:rFonts w:ascii="Arial Narrow" w:hAnsi="Arial Narrow" w:cs="Arial"/>
                <w:bCs/>
                <w:iCs/>
                <w:sz w:val="20"/>
                <w:szCs w:val="20"/>
              </w:rPr>
              <w:t>ADALIMUMAB</w:t>
            </w:r>
          </w:p>
          <w:p w14:paraId="4F1918D8" w14:textId="631CA146" w:rsidR="00182739" w:rsidRPr="00D85ECB" w:rsidRDefault="00182739">
            <w:pPr>
              <w:keepNext/>
              <w:spacing w:after="120"/>
              <w:rPr>
                <w:rFonts w:ascii="Arial Narrow" w:hAnsi="Arial Narrow" w:cs="Arial"/>
                <w:bCs/>
                <w:iCs/>
                <w:sz w:val="20"/>
                <w:szCs w:val="20"/>
              </w:rPr>
            </w:pPr>
            <w:r w:rsidRPr="00D85ECB">
              <w:rPr>
                <w:rFonts w:ascii="Arial Narrow" w:eastAsia="Calibri" w:hAnsi="Arial Narrow"/>
                <w:iCs/>
                <w:sz w:val="20"/>
                <w:szCs w:val="20"/>
              </w:rPr>
              <w:t>adalimumab 40 mg/0.4 mL injection, pre</w:t>
            </w:r>
            <w:r w:rsidR="006F1EDC">
              <w:rPr>
                <w:rFonts w:ascii="Arial Narrow" w:eastAsia="Calibri" w:hAnsi="Arial Narrow"/>
                <w:iCs/>
                <w:sz w:val="20"/>
                <w:szCs w:val="20"/>
              </w:rPr>
              <w:noBreakHyphen/>
            </w:r>
            <w:r w:rsidRPr="00D85ECB">
              <w:rPr>
                <w:rFonts w:ascii="Arial Narrow" w:eastAsia="Calibri" w:hAnsi="Arial Narrow"/>
                <w:iCs/>
                <w:sz w:val="20"/>
                <w:szCs w:val="20"/>
              </w:rPr>
              <w:t>filled syringe</w:t>
            </w:r>
          </w:p>
        </w:tc>
        <w:tc>
          <w:tcPr>
            <w:tcW w:w="550" w:type="pct"/>
            <w:tcBorders>
              <w:top w:val="single" w:sz="4" w:space="0" w:color="auto"/>
              <w:bottom w:val="single" w:sz="4" w:space="0" w:color="auto"/>
            </w:tcBorders>
          </w:tcPr>
          <w:p w14:paraId="10DAE419" w14:textId="77777777" w:rsidR="00182739" w:rsidRPr="00D85ECB" w:rsidRDefault="00182739">
            <w:pPr>
              <w:keepNext/>
              <w:spacing w:after="120"/>
              <w:jc w:val="center"/>
              <w:rPr>
                <w:rFonts w:ascii="Arial Narrow" w:hAnsi="Arial Narrow" w:cs="Arial"/>
                <w:bCs/>
                <w:iCs/>
                <w:sz w:val="20"/>
                <w:szCs w:val="20"/>
              </w:rPr>
            </w:pPr>
            <w:r w:rsidRPr="00D85ECB">
              <w:rPr>
                <w:rFonts w:ascii="Arial Narrow" w:hAnsi="Arial Narrow" w:cs="Arial"/>
                <w:bCs/>
                <w:iCs/>
                <w:sz w:val="20"/>
                <w:szCs w:val="20"/>
              </w:rPr>
              <w:t>1</w:t>
            </w:r>
          </w:p>
        </w:tc>
        <w:tc>
          <w:tcPr>
            <w:tcW w:w="520" w:type="pct"/>
            <w:tcBorders>
              <w:top w:val="single" w:sz="4" w:space="0" w:color="auto"/>
              <w:bottom w:val="single" w:sz="4" w:space="0" w:color="auto"/>
            </w:tcBorders>
          </w:tcPr>
          <w:p w14:paraId="386D4D74" w14:textId="77777777" w:rsidR="00182739" w:rsidRPr="00D85ECB" w:rsidRDefault="00182739">
            <w:pPr>
              <w:keepNext/>
              <w:spacing w:after="120"/>
              <w:jc w:val="center"/>
              <w:rPr>
                <w:rFonts w:ascii="Arial Narrow" w:hAnsi="Arial Narrow" w:cs="Arial"/>
                <w:bCs/>
                <w:iCs/>
                <w:sz w:val="20"/>
                <w:szCs w:val="20"/>
              </w:rPr>
            </w:pPr>
            <w:r w:rsidRPr="00D85ECB">
              <w:rPr>
                <w:rFonts w:ascii="Arial Narrow" w:hAnsi="Arial Narrow" w:cs="Arial"/>
                <w:bCs/>
                <w:iCs/>
                <w:sz w:val="20"/>
                <w:szCs w:val="20"/>
              </w:rPr>
              <w:t>2</w:t>
            </w:r>
          </w:p>
        </w:tc>
        <w:tc>
          <w:tcPr>
            <w:tcW w:w="483" w:type="pct"/>
            <w:tcBorders>
              <w:top w:val="single" w:sz="4" w:space="0" w:color="auto"/>
              <w:bottom w:val="single" w:sz="4" w:space="0" w:color="auto"/>
            </w:tcBorders>
          </w:tcPr>
          <w:p w14:paraId="544121B9" w14:textId="77777777" w:rsidR="00182739" w:rsidRPr="00D85ECB" w:rsidRDefault="00182739">
            <w:pPr>
              <w:keepNext/>
              <w:spacing w:after="120"/>
              <w:jc w:val="center"/>
              <w:rPr>
                <w:rFonts w:ascii="Arial Narrow" w:hAnsi="Arial Narrow" w:cs="Arial"/>
                <w:bCs/>
                <w:iCs/>
                <w:sz w:val="20"/>
                <w:szCs w:val="20"/>
              </w:rPr>
            </w:pPr>
            <w:r w:rsidRPr="00D85ECB">
              <w:rPr>
                <w:rFonts w:ascii="Arial Narrow" w:hAnsi="Arial Narrow" w:cs="Arial"/>
                <w:bCs/>
                <w:iCs/>
                <w:sz w:val="20"/>
                <w:szCs w:val="20"/>
              </w:rPr>
              <w:t>2</w:t>
            </w:r>
          </w:p>
        </w:tc>
        <w:tc>
          <w:tcPr>
            <w:tcW w:w="673" w:type="pct"/>
            <w:tcBorders>
              <w:top w:val="single" w:sz="4" w:space="0" w:color="auto"/>
              <w:bottom w:val="single" w:sz="4" w:space="0" w:color="auto"/>
            </w:tcBorders>
          </w:tcPr>
          <w:p w14:paraId="61B79417" w14:textId="77777777" w:rsidR="00182739" w:rsidRPr="00D85ECB" w:rsidRDefault="00182739">
            <w:pPr>
              <w:keepNext/>
              <w:spacing w:after="120"/>
              <w:jc w:val="center"/>
              <w:rPr>
                <w:rFonts w:ascii="Arial Narrow" w:hAnsi="Arial Narrow" w:cs="Arial"/>
                <w:bCs/>
                <w:iCs/>
                <w:sz w:val="20"/>
                <w:szCs w:val="20"/>
              </w:rPr>
            </w:pPr>
            <w:r w:rsidRPr="00D85ECB">
              <w:rPr>
                <w:rFonts w:ascii="Arial Narrow" w:hAnsi="Arial Narrow" w:cs="Arial"/>
                <w:bCs/>
                <w:iCs/>
                <w:sz w:val="20"/>
                <w:szCs w:val="20"/>
              </w:rPr>
              <w:t>12338J</w:t>
            </w:r>
          </w:p>
        </w:tc>
        <w:tc>
          <w:tcPr>
            <w:tcW w:w="1055" w:type="pct"/>
            <w:tcBorders>
              <w:top w:val="single" w:sz="4" w:space="0" w:color="auto"/>
              <w:bottom w:val="single" w:sz="4" w:space="0" w:color="auto"/>
            </w:tcBorders>
          </w:tcPr>
          <w:p w14:paraId="5AB9270C" w14:textId="77777777" w:rsidR="00182739" w:rsidRPr="00D85ECB" w:rsidRDefault="00182739">
            <w:pPr>
              <w:keepNext/>
              <w:spacing w:after="120"/>
              <w:rPr>
                <w:rFonts w:ascii="Arial Narrow" w:hAnsi="Arial Narrow" w:cs="Arial"/>
                <w:bCs/>
                <w:iCs/>
                <w:sz w:val="20"/>
                <w:szCs w:val="20"/>
              </w:rPr>
            </w:pPr>
            <w:r w:rsidRPr="00D85ECB">
              <w:rPr>
                <w:rFonts w:ascii="Arial Narrow" w:hAnsi="Arial Narrow" w:cs="Arial"/>
                <w:bCs/>
                <w:iCs/>
                <w:sz w:val="20"/>
                <w:szCs w:val="20"/>
              </w:rPr>
              <w:t>Amgevita</w:t>
            </w:r>
            <w:r w:rsidRPr="00D85ECB" w:rsidDel="00526CC4">
              <w:rPr>
                <w:rFonts w:ascii="Arial Narrow" w:hAnsi="Arial Narrow" w:cs="Arial"/>
                <w:bCs/>
                <w:iCs/>
                <w:sz w:val="20"/>
                <w:szCs w:val="20"/>
              </w:rPr>
              <w:t xml:space="preserve"> </w:t>
            </w:r>
            <w:r w:rsidRPr="00D85ECB">
              <w:rPr>
                <w:rFonts w:ascii="Arial Narrow" w:hAnsi="Arial Narrow" w:cs="Arial"/>
                <w:bCs/>
                <w:iCs/>
                <w:sz w:val="20"/>
                <w:szCs w:val="20"/>
              </w:rPr>
              <w:t xml:space="preserve">® </w:t>
            </w:r>
          </w:p>
          <w:p w14:paraId="0C1BD865" w14:textId="77777777" w:rsidR="00182739" w:rsidRPr="00D85ECB" w:rsidRDefault="00182739">
            <w:pPr>
              <w:keepNext/>
              <w:spacing w:after="120"/>
              <w:rPr>
                <w:rFonts w:ascii="Arial Narrow" w:hAnsi="Arial Narrow" w:cs="Arial"/>
                <w:bCs/>
                <w:iCs/>
                <w:sz w:val="20"/>
                <w:szCs w:val="20"/>
              </w:rPr>
            </w:pPr>
            <w:r w:rsidRPr="00D85ECB">
              <w:rPr>
                <w:rFonts w:ascii="Arial Narrow" w:hAnsi="Arial Narrow" w:cs="Arial"/>
                <w:bCs/>
                <w:iCs/>
                <w:sz w:val="20"/>
                <w:szCs w:val="20"/>
              </w:rPr>
              <w:t>Amgen Australia</w:t>
            </w:r>
          </w:p>
        </w:tc>
      </w:tr>
    </w:tbl>
    <w:p w14:paraId="5F39E2F8" w14:textId="7D012AAA" w:rsidR="00B546CA" w:rsidRPr="008A26D2" w:rsidRDefault="00B546CA" w:rsidP="00B546CA">
      <w:pPr>
        <w:pStyle w:val="TableFooter"/>
        <w:rPr>
          <w:iCs/>
        </w:rPr>
      </w:pPr>
      <w:r w:rsidRPr="008A26D2">
        <w:rPr>
          <w:iCs/>
        </w:rPr>
        <w:t>The sponsor has requested the same number of item</w:t>
      </w:r>
      <w:r w:rsidR="00D925A8" w:rsidRPr="008A26D2">
        <w:rPr>
          <w:iCs/>
        </w:rPr>
        <w:t xml:space="preserve"> code</w:t>
      </w:r>
      <w:r w:rsidRPr="008A26D2">
        <w:rPr>
          <w:iCs/>
        </w:rPr>
        <w:t>s and indications as Humira. Maximum quantity packs and units and number of repeats will change to match the item code and indication. The example indication used is “</w:t>
      </w:r>
      <w:r w:rsidRPr="008A26D2">
        <w:rPr>
          <w:rFonts w:eastAsiaTheme="minorHAnsi"/>
          <w:iCs/>
        </w:rPr>
        <w:t>Severe Crohn disease</w:t>
      </w:r>
      <w:r w:rsidRPr="008A26D2">
        <w:rPr>
          <w:iCs/>
        </w:rPr>
        <w:t xml:space="preserve"> </w:t>
      </w:r>
      <w:r w:rsidRPr="008A26D2">
        <w:rPr>
          <w:rFonts w:eastAsiaTheme="minorHAnsi"/>
          <w:iCs/>
        </w:rPr>
        <w:t xml:space="preserve">Treatment Phase: Initial treatment </w:t>
      </w:r>
      <w:r w:rsidR="006F1EDC">
        <w:rPr>
          <w:rFonts w:eastAsiaTheme="minorHAnsi"/>
          <w:iCs/>
        </w:rPr>
        <w:noBreakHyphen/>
      </w:r>
      <w:r w:rsidRPr="008A26D2">
        <w:rPr>
          <w:rFonts w:eastAsiaTheme="minorHAnsi"/>
          <w:iCs/>
        </w:rPr>
        <w:t xml:space="preserve"> Initial 1 (new patient)</w:t>
      </w:r>
      <w:r w:rsidRPr="008A26D2">
        <w:rPr>
          <w:iCs/>
        </w:rPr>
        <w:t>”.</w:t>
      </w:r>
    </w:p>
    <w:p w14:paraId="4AC529EC" w14:textId="77777777" w:rsidR="00B546CA" w:rsidRDefault="00B546CA" w:rsidP="00B546CA">
      <w:pPr>
        <w:pStyle w:val="TableFooter"/>
        <w:rPr>
          <w:i/>
        </w:rPr>
      </w:pPr>
    </w:p>
    <w:p w14:paraId="3AA1F90F" w14:textId="130DA5A2" w:rsidR="00963297" w:rsidRPr="00E22C6F" w:rsidRDefault="007A39DE" w:rsidP="00E02577">
      <w:pPr>
        <w:widowControl w:val="0"/>
        <w:numPr>
          <w:ilvl w:val="1"/>
          <w:numId w:val="2"/>
        </w:numPr>
        <w:spacing w:after="120"/>
        <w:rPr>
          <w:rFonts w:cstheme="minorBidi"/>
          <w:szCs w:val="22"/>
        </w:rPr>
      </w:pPr>
      <w:r w:rsidRPr="007A39DE">
        <w:rPr>
          <w:rFonts w:cstheme="minorBidi"/>
          <w:szCs w:val="22"/>
        </w:rPr>
        <w:t>The PBS indications requested in the submission for</w:t>
      </w:r>
      <w:r w:rsidR="00963297" w:rsidRPr="00E22C6F">
        <w:rPr>
          <w:rFonts w:cstheme="minorBidi"/>
          <w:szCs w:val="22"/>
        </w:rPr>
        <w:t xml:space="preserve"> </w:t>
      </w:r>
      <w:r w:rsidR="001001E1" w:rsidRPr="001001E1">
        <w:rPr>
          <w:rFonts w:cstheme="minorBidi"/>
          <w:szCs w:val="22"/>
        </w:rPr>
        <w:t xml:space="preserve">Amgevita HC </w:t>
      </w:r>
      <w:r w:rsidR="00963297" w:rsidRPr="00E22C6F">
        <w:rPr>
          <w:rFonts w:cstheme="minorBidi"/>
          <w:szCs w:val="22"/>
        </w:rPr>
        <w:t xml:space="preserve">are: </w:t>
      </w:r>
    </w:p>
    <w:p w14:paraId="72DC872B" w14:textId="5CCD54F3" w:rsidR="00963297" w:rsidRPr="00E22C6F" w:rsidRDefault="00963297" w:rsidP="00B27525">
      <w:pPr>
        <w:pStyle w:val="ListParagraph"/>
        <w:widowControl w:val="0"/>
        <w:numPr>
          <w:ilvl w:val="1"/>
          <w:numId w:val="10"/>
        </w:numPr>
        <w:ind w:hanging="447"/>
        <w:contextualSpacing/>
        <w:jc w:val="both"/>
        <w:rPr>
          <w:rFonts w:cstheme="minorBidi"/>
          <w:szCs w:val="22"/>
        </w:rPr>
      </w:pPr>
      <w:r w:rsidRPr="00E22C6F">
        <w:rPr>
          <w:rFonts w:cstheme="minorBidi"/>
          <w:szCs w:val="22"/>
        </w:rPr>
        <w:t xml:space="preserve">Severe Crohn disease </w:t>
      </w:r>
    </w:p>
    <w:p w14:paraId="113A6AD8" w14:textId="77777777" w:rsidR="00963297" w:rsidRPr="00E22C6F" w:rsidRDefault="00963297" w:rsidP="00B27525">
      <w:pPr>
        <w:pStyle w:val="ListParagraph"/>
        <w:widowControl w:val="0"/>
        <w:numPr>
          <w:ilvl w:val="1"/>
          <w:numId w:val="10"/>
        </w:numPr>
        <w:ind w:hanging="447"/>
        <w:contextualSpacing/>
        <w:jc w:val="both"/>
        <w:rPr>
          <w:rFonts w:cstheme="minorBidi"/>
          <w:szCs w:val="22"/>
        </w:rPr>
      </w:pPr>
      <w:r w:rsidRPr="00E22C6F">
        <w:rPr>
          <w:rFonts w:cstheme="minorBidi"/>
          <w:szCs w:val="22"/>
        </w:rPr>
        <w:t xml:space="preserve">Moderate to severe ulcerative colitis </w:t>
      </w:r>
    </w:p>
    <w:p w14:paraId="09219B71" w14:textId="77777777" w:rsidR="00963297" w:rsidRDefault="00963297" w:rsidP="003E0C97">
      <w:pPr>
        <w:pStyle w:val="ListParagraph"/>
        <w:widowControl w:val="0"/>
        <w:numPr>
          <w:ilvl w:val="1"/>
          <w:numId w:val="10"/>
        </w:numPr>
        <w:spacing w:after="0"/>
        <w:ind w:hanging="448"/>
        <w:contextualSpacing/>
        <w:jc w:val="both"/>
        <w:rPr>
          <w:rFonts w:cstheme="minorBidi"/>
          <w:szCs w:val="22"/>
        </w:rPr>
      </w:pPr>
      <w:r w:rsidRPr="00E22C6F">
        <w:rPr>
          <w:rFonts w:cstheme="minorBidi"/>
          <w:szCs w:val="22"/>
        </w:rPr>
        <w:t xml:space="preserve">Severe active juvenile idiopathic arthritis </w:t>
      </w:r>
    </w:p>
    <w:p w14:paraId="64210DC6" w14:textId="27269A37" w:rsidR="00D925A8" w:rsidRPr="00D925A8" w:rsidRDefault="00D925A8" w:rsidP="006C5B24">
      <w:pPr>
        <w:pStyle w:val="ListParagraph"/>
        <w:widowControl w:val="0"/>
        <w:numPr>
          <w:ilvl w:val="1"/>
          <w:numId w:val="10"/>
        </w:numPr>
        <w:spacing w:after="0"/>
        <w:ind w:hanging="448"/>
        <w:contextualSpacing/>
        <w:jc w:val="both"/>
      </w:pPr>
      <w:r>
        <w:t>E</w:t>
      </w:r>
      <w:r w:rsidR="00EA1398">
        <w:t>nthesitis/spondylitis</w:t>
      </w:r>
      <w:r w:rsidR="00AD211A">
        <w:t xml:space="preserve"> related juvenile idiopathic arthritis</w:t>
      </w:r>
    </w:p>
    <w:p w14:paraId="6954EFA7" w14:textId="77777777" w:rsidR="00963297" w:rsidRPr="00E22C6F" w:rsidRDefault="00963297" w:rsidP="00B27525">
      <w:pPr>
        <w:pStyle w:val="ListParagraph"/>
        <w:widowControl w:val="0"/>
        <w:numPr>
          <w:ilvl w:val="1"/>
          <w:numId w:val="10"/>
        </w:numPr>
        <w:ind w:hanging="447"/>
        <w:contextualSpacing/>
        <w:jc w:val="both"/>
        <w:rPr>
          <w:rFonts w:cstheme="minorBidi"/>
          <w:szCs w:val="22"/>
        </w:rPr>
      </w:pPr>
      <w:r w:rsidRPr="00E22C6F">
        <w:rPr>
          <w:rFonts w:cstheme="minorBidi"/>
          <w:szCs w:val="22"/>
        </w:rPr>
        <w:t>Complex refractory Fistulising Crohn disease</w:t>
      </w:r>
    </w:p>
    <w:p w14:paraId="7A7ABCF2" w14:textId="77777777" w:rsidR="00963297" w:rsidRPr="00E22C6F" w:rsidRDefault="00963297" w:rsidP="00B27525">
      <w:pPr>
        <w:pStyle w:val="ListParagraph"/>
        <w:widowControl w:val="0"/>
        <w:numPr>
          <w:ilvl w:val="1"/>
          <w:numId w:val="10"/>
        </w:numPr>
        <w:ind w:hanging="447"/>
        <w:contextualSpacing/>
        <w:jc w:val="both"/>
        <w:rPr>
          <w:rFonts w:cstheme="minorBidi"/>
          <w:szCs w:val="22"/>
        </w:rPr>
      </w:pPr>
      <w:r w:rsidRPr="00E22C6F">
        <w:rPr>
          <w:rFonts w:cstheme="minorBidi"/>
          <w:szCs w:val="22"/>
        </w:rPr>
        <w:lastRenderedPageBreak/>
        <w:t xml:space="preserve">Severe active rheumatoid arthritis </w:t>
      </w:r>
    </w:p>
    <w:p w14:paraId="51AF839A" w14:textId="77777777" w:rsidR="00963297" w:rsidRPr="00E22C6F" w:rsidRDefault="00963297" w:rsidP="00B27525">
      <w:pPr>
        <w:pStyle w:val="ListParagraph"/>
        <w:widowControl w:val="0"/>
        <w:numPr>
          <w:ilvl w:val="1"/>
          <w:numId w:val="10"/>
        </w:numPr>
        <w:ind w:hanging="447"/>
        <w:contextualSpacing/>
        <w:jc w:val="both"/>
        <w:rPr>
          <w:rFonts w:cstheme="minorBidi"/>
          <w:szCs w:val="22"/>
        </w:rPr>
      </w:pPr>
      <w:r w:rsidRPr="00E22C6F">
        <w:rPr>
          <w:rFonts w:cstheme="minorBidi"/>
          <w:szCs w:val="22"/>
        </w:rPr>
        <w:t xml:space="preserve">Severe psoriatic arthritis </w:t>
      </w:r>
    </w:p>
    <w:p w14:paraId="5558962B" w14:textId="77777777" w:rsidR="00963297" w:rsidRPr="00E22C6F" w:rsidRDefault="00963297" w:rsidP="00B27525">
      <w:pPr>
        <w:pStyle w:val="ListParagraph"/>
        <w:widowControl w:val="0"/>
        <w:numPr>
          <w:ilvl w:val="1"/>
          <w:numId w:val="10"/>
        </w:numPr>
        <w:ind w:hanging="447"/>
        <w:contextualSpacing/>
        <w:jc w:val="both"/>
        <w:rPr>
          <w:rFonts w:cstheme="minorBidi"/>
          <w:szCs w:val="22"/>
        </w:rPr>
      </w:pPr>
      <w:r w:rsidRPr="00E22C6F">
        <w:rPr>
          <w:rFonts w:cstheme="minorBidi"/>
          <w:szCs w:val="22"/>
        </w:rPr>
        <w:t xml:space="preserve">Ankylosing spondylitis </w:t>
      </w:r>
    </w:p>
    <w:p w14:paraId="4285C6B0" w14:textId="77777777" w:rsidR="00963297" w:rsidRPr="00E22C6F" w:rsidRDefault="00963297" w:rsidP="00B27525">
      <w:pPr>
        <w:pStyle w:val="ListParagraph"/>
        <w:widowControl w:val="0"/>
        <w:numPr>
          <w:ilvl w:val="1"/>
          <w:numId w:val="10"/>
        </w:numPr>
        <w:ind w:hanging="447"/>
        <w:contextualSpacing/>
        <w:jc w:val="both"/>
        <w:rPr>
          <w:rFonts w:cstheme="minorBidi"/>
          <w:szCs w:val="22"/>
        </w:rPr>
      </w:pPr>
      <w:r w:rsidRPr="00E22C6F">
        <w:rPr>
          <w:rFonts w:cstheme="minorBidi"/>
          <w:szCs w:val="22"/>
        </w:rPr>
        <w:t xml:space="preserve">Severe chronic plaque psoriasis </w:t>
      </w:r>
    </w:p>
    <w:p w14:paraId="258F9A4C" w14:textId="77777777" w:rsidR="000021B3" w:rsidRDefault="00963297" w:rsidP="00B27525">
      <w:pPr>
        <w:pStyle w:val="ListParagraph"/>
        <w:widowControl w:val="0"/>
        <w:numPr>
          <w:ilvl w:val="1"/>
          <w:numId w:val="10"/>
        </w:numPr>
        <w:ind w:hanging="447"/>
        <w:contextualSpacing/>
        <w:jc w:val="both"/>
        <w:rPr>
          <w:rFonts w:cstheme="minorBidi"/>
          <w:szCs w:val="22"/>
        </w:rPr>
      </w:pPr>
      <w:r w:rsidRPr="00E22C6F">
        <w:rPr>
          <w:rFonts w:cstheme="minorBidi"/>
          <w:szCs w:val="22"/>
        </w:rPr>
        <w:t>Moderate to severe hidradenitis suppurativa</w:t>
      </w:r>
    </w:p>
    <w:p w14:paraId="16F53F72" w14:textId="763ABD46" w:rsidR="000021B3" w:rsidRPr="000021B3" w:rsidRDefault="000021B3" w:rsidP="00B27525">
      <w:pPr>
        <w:pStyle w:val="ListParagraph"/>
        <w:widowControl w:val="0"/>
        <w:numPr>
          <w:ilvl w:val="1"/>
          <w:numId w:val="10"/>
        </w:numPr>
        <w:ind w:hanging="447"/>
        <w:contextualSpacing/>
        <w:jc w:val="both"/>
        <w:rPr>
          <w:rFonts w:cstheme="minorBidi"/>
          <w:szCs w:val="22"/>
        </w:rPr>
      </w:pPr>
      <w:r w:rsidRPr="000021B3">
        <w:rPr>
          <w:rFonts w:cstheme="minorBidi"/>
          <w:szCs w:val="22"/>
        </w:rPr>
        <w:t>Vision</w:t>
      </w:r>
      <w:r w:rsidR="006F1EDC">
        <w:rPr>
          <w:rFonts w:cstheme="minorBidi"/>
          <w:szCs w:val="22"/>
        </w:rPr>
        <w:noBreakHyphen/>
      </w:r>
      <w:r w:rsidRPr="000021B3">
        <w:rPr>
          <w:rFonts w:cstheme="minorBidi"/>
          <w:szCs w:val="22"/>
        </w:rPr>
        <w:t>threatening non</w:t>
      </w:r>
      <w:r w:rsidR="006F1EDC">
        <w:rPr>
          <w:rFonts w:cstheme="minorBidi"/>
          <w:szCs w:val="22"/>
        </w:rPr>
        <w:noBreakHyphen/>
      </w:r>
      <w:r w:rsidRPr="000021B3">
        <w:rPr>
          <w:rFonts w:cstheme="minorBidi"/>
          <w:szCs w:val="22"/>
        </w:rPr>
        <w:t>infectious uveitis</w:t>
      </w:r>
    </w:p>
    <w:p w14:paraId="2EE1E774" w14:textId="4AA43528" w:rsidR="00DF1B10" w:rsidRPr="00C37FED" w:rsidRDefault="45056A31" w:rsidP="7BF65055">
      <w:pPr>
        <w:widowControl w:val="0"/>
        <w:numPr>
          <w:ilvl w:val="1"/>
          <w:numId w:val="2"/>
        </w:numPr>
        <w:spacing w:after="120"/>
      </w:pPr>
      <w:r w:rsidRPr="00C37FED">
        <w:t xml:space="preserve">The PBAC </w:t>
      </w:r>
      <w:r w:rsidR="00C37FED" w:rsidRPr="00C37FED">
        <w:t>was</w:t>
      </w:r>
      <w:r w:rsidRPr="00C37FED">
        <w:t xml:space="preserve"> asked to advise whether biosimilar uptake drivers, including the differential authority requirements for subsequent continuing treatment between the reference and biosimilar brands</w:t>
      </w:r>
      <w:r w:rsidR="274D0251" w:rsidRPr="00C37FED">
        <w:t>;</w:t>
      </w:r>
      <w:r w:rsidRPr="00C37FED">
        <w:t xml:space="preserve"> and inclusion of an administrative note encouraging the use of biosimilar brands for treatment naïve patients, should apply to </w:t>
      </w:r>
      <w:r w:rsidR="6E64FEBA" w:rsidRPr="00C37FED">
        <w:t xml:space="preserve">Amgevita HC </w:t>
      </w:r>
      <w:r w:rsidRPr="00C37FED">
        <w:t xml:space="preserve">PFS and PFP if </w:t>
      </w:r>
      <w:r w:rsidR="71DF86BA" w:rsidRPr="00C37FED">
        <w:t>they</w:t>
      </w:r>
      <w:r w:rsidRPr="00C37FED">
        <w:t xml:space="preserve"> </w:t>
      </w:r>
      <w:r w:rsidR="5D69A6ED" w:rsidRPr="00C37FED">
        <w:t>are</w:t>
      </w:r>
      <w:r w:rsidRPr="00C37FED">
        <w:t xml:space="preserve"> recommended for listing.</w:t>
      </w:r>
    </w:p>
    <w:p w14:paraId="43E3BCA5" w14:textId="064F11CC" w:rsidR="00D37303" w:rsidRPr="00C37FED" w:rsidRDefault="5E778DB8" w:rsidP="7BF65055">
      <w:pPr>
        <w:pStyle w:val="ListParagraph"/>
        <w:widowControl w:val="0"/>
        <w:numPr>
          <w:ilvl w:val="1"/>
          <w:numId w:val="10"/>
        </w:numPr>
        <w:ind w:hanging="447"/>
        <w:contextualSpacing/>
        <w:jc w:val="both"/>
      </w:pPr>
      <w:r w:rsidRPr="00C37FED">
        <w:t>Prescribing of the biosimilar brand [</w:t>
      </w:r>
      <w:r w:rsidR="00D478DB" w:rsidRPr="00C37FED">
        <w:t>Amgevita HC</w:t>
      </w:r>
      <w:r w:rsidRPr="00C37FED">
        <w:t xml:space="preserve">] is encouraged for treatment naïve patients. </w:t>
      </w:r>
    </w:p>
    <w:p w14:paraId="12C8DD89" w14:textId="23BD885B" w:rsidR="00D37303" w:rsidRPr="00C37FED" w:rsidRDefault="00D37303" w:rsidP="00B27525">
      <w:pPr>
        <w:pStyle w:val="ListParagraph"/>
        <w:widowControl w:val="0"/>
        <w:numPr>
          <w:ilvl w:val="1"/>
          <w:numId w:val="10"/>
        </w:numPr>
        <w:ind w:hanging="447"/>
        <w:contextualSpacing/>
        <w:jc w:val="both"/>
      </w:pPr>
      <w:r w:rsidRPr="00C37FED">
        <w:t>Encouraging biosimilar prescribing for treatment naïve patients is Government policy. A viable biosimilar market is expected to result in reduced costs for biological medicines, allowing the Government to reinvest in new treatments. Further information can be found on the Medicines webpage (</w:t>
      </w:r>
      <w:hyperlink r:id="rId11" w:history="1">
        <w:r w:rsidRPr="00C37FED">
          <w:rPr>
            <w:rStyle w:val="Hyperlink"/>
          </w:rPr>
          <w:t>www.health.gov.au/health</w:t>
        </w:r>
        <w:r w:rsidR="006F1EDC">
          <w:rPr>
            <w:rStyle w:val="Hyperlink"/>
          </w:rPr>
          <w:noBreakHyphen/>
        </w:r>
        <w:r w:rsidRPr="00C37FED">
          <w:rPr>
            <w:rStyle w:val="Hyperlink"/>
          </w:rPr>
          <w:t>topics/medicines</w:t>
        </w:r>
      </w:hyperlink>
      <w:r w:rsidRPr="00C37FED">
        <w:t xml:space="preserve">) </w:t>
      </w:r>
    </w:p>
    <w:p w14:paraId="56123F78" w14:textId="4B7304F7" w:rsidR="002E04DF" w:rsidRPr="00535B22" w:rsidRDefault="00203912" w:rsidP="0041436D">
      <w:pPr>
        <w:widowControl w:val="0"/>
        <w:numPr>
          <w:ilvl w:val="1"/>
          <w:numId w:val="2"/>
        </w:numPr>
        <w:spacing w:after="120"/>
      </w:pPr>
      <w:r w:rsidRPr="00203912">
        <w:fldChar w:fldCharType="begin"/>
      </w:r>
      <w:r w:rsidRPr="00203912">
        <w:instrText xml:space="preserve"> REF _Ref225946919 \h  \* MERGEFORMAT </w:instrText>
      </w:r>
      <w:r w:rsidRPr="00203912">
        <w:fldChar w:fldCharType="separate"/>
      </w:r>
      <w:r w:rsidR="000567F6" w:rsidRPr="000567F6">
        <w:t>Table 2</w:t>
      </w:r>
      <w:r w:rsidRPr="00203912">
        <w:fldChar w:fldCharType="end"/>
      </w:r>
      <w:r w:rsidR="00DF7A57" w:rsidRPr="00203912">
        <w:rPr>
          <w:rFonts w:asciiTheme="minorHAnsi" w:hAnsiTheme="minorHAnsi" w:cstheme="minorHAnsi"/>
        </w:rPr>
        <w:t xml:space="preserve"> is</w:t>
      </w:r>
      <w:r w:rsidR="00DF7A57" w:rsidRPr="00535B22">
        <w:t xml:space="preserve"> a summary of the current brands, forms and strengths of adalimumab available on the PBS which are equivalent to each other for the purposes of substitution. </w:t>
      </w:r>
    </w:p>
    <w:p w14:paraId="1DE9CAA4" w14:textId="4F853471" w:rsidR="00404640" w:rsidRPr="0087740D" w:rsidRDefault="00404640" w:rsidP="00203912">
      <w:pPr>
        <w:pStyle w:val="Caption"/>
        <w:spacing w:after="0"/>
        <w:rPr>
          <w:rFonts w:ascii="Arial Narrow" w:hAnsi="Arial Narrow"/>
          <w:b/>
          <w:bCs/>
          <w:sz w:val="20"/>
          <w:szCs w:val="20"/>
        </w:rPr>
      </w:pPr>
      <w:bookmarkStart w:id="4" w:name="_Ref225946919"/>
      <w:r w:rsidRPr="005E580D">
        <w:rPr>
          <w:rFonts w:ascii="Arial Narrow" w:hAnsi="Arial Narrow"/>
          <w:b/>
          <w:i w:val="0"/>
          <w:sz w:val="20"/>
          <w:szCs w:val="20"/>
        </w:rPr>
        <w:t xml:space="preserve">Table </w:t>
      </w:r>
      <w:r w:rsidR="00203912" w:rsidRPr="005E580D">
        <w:rPr>
          <w:rFonts w:ascii="Arial Narrow" w:hAnsi="Arial Narrow"/>
          <w:b/>
          <w:bCs/>
          <w:i w:val="0"/>
          <w:iCs w:val="0"/>
          <w:sz w:val="20"/>
          <w:szCs w:val="20"/>
        </w:rPr>
        <w:fldChar w:fldCharType="begin"/>
      </w:r>
      <w:r w:rsidR="00203912" w:rsidRPr="005E580D">
        <w:rPr>
          <w:rFonts w:ascii="Arial Narrow" w:hAnsi="Arial Narrow"/>
          <w:b/>
          <w:bCs/>
          <w:i w:val="0"/>
          <w:iCs w:val="0"/>
          <w:sz w:val="20"/>
          <w:szCs w:val="20"/>
        </w:rPr>
        <w:instrText xml:space="preserve"> SEQ Table \* ARABIC </w:instrText>
      </w:r>
      <w:r w:rsidR="00203912" w:rsidRPr="005E580D">
        <w:rPr>
          <w:rFonts w:ascii="Arial Narrow" w:hAnsi="Arial Narrow"/>
          <w:b/>
          <w:bCs/>
          <w:i w:val="0"/>
          <w:iCs w:val="0"/>
          <w:sz w:val="20"/>
          <w:szCs w:val="20"/>
        </w:rPr>
        <w:fldChar w:fldCharType="separate"/>
      </w:r>
      <w:r w:rsidR="001A6708" w:rsidRPr="005E580D">
        <w:rPr>
          <w:rFonts w:ascii="Arial Narrow" w:hAnsi="Arial Narrow"/>
          <w:b/>
          <w:bCs/>
          <w:i w:val="0"/>
          <w:iCs w:val="0"/>
          <w:noProof/>
          <w:sz w:val="20"/>
          <w:szCs w:val="20"/>
        </w:rPr>
        <w:t>2</w:t>
      </w:r>
      <w:r w:rsidR="00203912" w:rsidRPr="005E580D">
        <w:rPr>
          <w:rFonts w:ascii="Arial Narrow" w:hAnsi="Arial Narrow"/>
          <w:b/>
          <w:bCs/>
          <w:i w:val="0"/>
          <w:iCs w:val="0"/>
          <w:sz w:val="20"/>
          <w:szCs w:val="20"/>
        </w:rPr>
        <w:fldChar w:fldCharType="end"/>
      </w:r>
      <w:bookmarkEnd w:id="4"/>
      <w:r w:rsidRPr="005E580D">
        <w:rPr>
          <w:rFonts w:ascii="Arial Narrow" w:hAnsi="Arial Narrow"/>
          <w:b/>
          <w:bCs/>
          <w:i w:val="0"/>
          <w:iCs w:val="0"/>
          <w:sz w:val="20"/>
          <w:szCs w:val="20"/>
        </w:rPr>
        <w:t>:</w:t>
      </w:r>
      <w:r w:rsidRPr="005E580D">
        <w:rPr>
          <w:rFonts w:ascii="Arial Narrow" w:hAnsi="Arial Narrow"/>
          <w:b/>
          <w:i w:val="0"/>
          <w:sz w:val="20"/>
          <w:szCs w:val="20"/>
        </w:rPr>
        <w:t xml:space="preserve"> Summary</w:t>
      </w:r>
      <w:r w:rsidRPr="00203912">
        <w:rPr>
          <w:rFonts w:ascii="Arial Narrow" w:hAnsi="Arial Narrow"/>
          <w:b/>
          <w:i w:val="0"/>
          <w:sz w:val="20"/>
          <w:szCs w:val="20"/>
        </w:rPr>
        <w:t xml:space="preserve"> of the current brands, forms and strengths of adalimumab available on the PBS which are equivalent to each other for the purposes of substitution (i.e. ‘a’ flagged in the schedule)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 Summary of the current brands, forms and strengths of adalimumab available on the PBS which are equivalent to each other for the purposes of substitution (i.e. ‘a’ flagged in the schedule)"/>
      </w:tblPr>
      <w:tblGrid>
        <w:gridCol w:w="3963"/>
        <w:gridCol w:w="1845"/>
        <w:gridCol w:w="3208"/>
      </w:tblGrid>
      <w:tr w:rsidR="00404640" w:rsidRPr="0087740D" w14:paraId="60CF7749" w14:textId="77777777" w:rsidTr="003F1DA9">
        <w:trPr>
          <w:trHeight w:val="290"/>
        </w:trPr>
        <w:tc>
          <w:tcPr>
            <w:tcW w:w="2198" w:type="pct"/>
            <w:noWrap/>
            <w:vAlign w:val="bottom"/>
            <w:hideMark/>
          </w:tcPr>
          <w:p w14:paraId="2D0FB44B" w14:textId="77777777" w:rsidR="00404640" w:rsidRPr="0087740D" w:rsidRDefault="00404640" w:rsidP="00496FBF">
            <w:pPr>
              <w:jc w:val="left"/>
              <w:rPr>
                <w:rFonts w:ascii="Arial Narrow" w:hAnsi="Arial Narrow" w:cs="Calibri"/>
                <w:b/>
                <w:bCs/>
                <w:color w:val="000000"/>
                <w:sz w:val="20"/>
                <w:szCs w:val="20"/>
              </w:rPr>
            </w:pPr>
            <w:r w:rsidRPr="0087740D">
              <w:rPr>
                <w:rFonts w:ascii="Arial Narrow" w:hAnsi="Arial Narrow" w:cs="Calibri"/>
                <w:b/>
                <w:bCs/>
                <w:color w:val="000000"/>
                <w:sz w:val="20"/>
                <w:szCs w:val="20"/>
              </w:rPr>
              <w:t>Form</w:t>
            </w:r>
          </w:p>
        </w:tc>
        <w:tc>
          <w:tcPr>
            <w:tcW w:w="1023" w:type="pct"/>
          </w:tcPr>
          <w:p w14:paraId="4E847C5C" w14:textId="77777777" w:rsidR="00404640" w:rsidRPr="0087740D" w:rsidRDefault="00404640" w:rsidP="00496FBF">
            <w:pPr>
              <w:jc w:val="left"/>
              <w:rPr>
                <w:rFonts w:ascii="Arial Narrow" w:hAnsi="Arial Narrow" w:cs="Calibri"/>
                <w:b/>
                <w:bCs/>
                <w:color w:val="000000"/>
                <w:sz w:val="20"/>
                <w:szCs w:val="20"/>
              </w:rPr>
            </w:pPr>
            <w:r w:rsidRPr="0087740D">
              <w:rPr>
                <w:rFonts w:ascii="Arial Narrow" w:hAnsi="Arial Narrow" w:cs="Calibri"/>
                <w:b/>
                <w:bCs/>
                <w:color w:val="000000"/>
                <w:sz w:val="20"/>
                <w:szCs w:val="20"/>
              </w:rPr>
              <w:t>Brand Name</w:t>
            </w:r>
          </w:p>
        </w:tc>
        <w:tc>
          <w:tcPr>
            <w:tcW w:w="1779" w:type="pct"/>
          </w:tcPr>
          <w:p w14:paraId="4BA3AA77" w14:textId="55FB4DE9" w:rsidR="00404640" w:rsidRPr="0087740D" w:rsidRDefault="00404640" w:rsidP="00496FBF">
            <w:pPr>
              <w:jc w:val="left"/>
              <w:rPr>
                <w:rFonts w:ascii="Arial Narrow" w:hAnsi="Arial Narrow" w:cs="Calibri"/>
                <w:b/>
                <w:bCs/>
                <w:color w:val="000000"/>
                <w:sz w:val="20"/>
                <w:szCs w:val="20"/>
              </w:rPr>
            </w:pPr>
            <w:r w:rsidRPr="0087740D">
              <w:rPr>
                <w:rFonts w:ascii="Arial Narrow" w:hAnsi="Arial Narrow" w:cs="Calibri"/>
                <w:b/>
                <w:bCs/>
                <w:color w:val="000000"/>
                <w:sz w:val="20"/>
                <w:szCs w:val="20"/>
              </w:rPr>
              <w:t>a</w:t>
            </w:r>
            <w:r w:rsidR="006F1EDC">
              <w:rPr>
                <w:rFonts w:ascii="Arial Narrow" w:hAnsi="Arial Narrow" w:cs="Calibri"/>
                <w:b/>
                <w:bCs/>
                <w:color w:val="000000"/>
                <w:sz w:val="20"/>
                <w:szCs w:val="20"/>
              </w:rPr>
              <w:noBreakHyphen/>
            </w:r>
            <w:r w:rsidRPr="0087740D">
              <w:rPr>
                <w:rFonts w:ascii="Arial Narrow" w:hAnsi="Arial Narrow" w:cs="Calibri"/>
                <w:b/>
                <w:bCs/>
                <w:color w:val="000000"/>
                <w:sz w:val="20"/>
                <w:szCs w:val="20"/>
              </w:rPr>
              <w:t>flagged (Y/N/if an exception applies)</w:t>
            </w:r>
          </w:p>
        </w:tc>
      </w:tr>
      <w:tr w:rsidR="00404640" w:rsidRPr="0087740D" w14:paraId="7670F2EE" w14:textId="77777777" w:rsidTr="00496FBF">
        <w:trPr>
          <w:trHeight w:val="290"/>
        </w:trPr>
        <w:tc>
          <w:tcPr>
            <w:tcW w:w="5000" w:type="pct"/>
            <w:gridSpan w:val="3"/>
            <w:noWrap/>
          </w:tcPr>
          <w:p w14:paraId="1220267B" w14:textId="77777777" w:rsidR="00404640" w:rsidRPr="0087740D" w:rsidRDefault="00404640" w:rsidP="00496FBF">
            <w:pPr>
              <w:jc w:val="center"/>
              <w:rPr>
                <w:rFonts w:ascii="Arial Narrow" w:hAnsi="Arial Narrow" w:cs="Calibri"/>
                <w:color w:val="000000"/>
                <w:sz w:val="20"/>
                <w:szCs w:val="20"/>
              </w:rPr>
            </w:pPr>
            <w:r w:rsidRPr="0087740D">
              <w:rPr>
                <w:rFonts w:ascii="Arial Narrow" w:hAnsi="Arial Narrow" w:cs="Calibri"/>
                <w:color w:val="000000"/>
                <w:sz w:val="20"/>
                <w:szCs w:val="20"/>
              </w:rPr>
              <w:t>‘a’ flagging for 20mg adalimumab syringe</w:t>
            </w:r>
          </w:p>
        </w:tc>
      </w:tr>
      <w:tr w:rsidR="00404640" w:rsidRPr="0087740D" w14:paraId="184E69B7" w14:textId="77777777" w:rsidTr="003F1DA9">
        <w:trPr>
          <w:trHeight w:val="138"/>
        </w:trPr>
        <w:tc>
          <w:tcPr>
            <w:tcW w:w="2198" w:type="pct"/>
            <w:noWrap/>
            <w:hideMark/>
          </w:tcPr>
          <w:p w14:paraId="662481C8" w14:textId="71E3820D"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20 mg/0.2 mL injection, 2 x 0.2 mL syringes</w:t>
            </w:r>
            <w:r w:rsidR="00277C89" w:rsidRPr="0087740D">
              <w:rPr>
                <w:rFonts w:ascii="Arial Narrow" w:hAnsi="Arial Narrow" w:cs="Calibri"/>
                <w:color w:val="000000"/>
                <w:sz w:val="20"/>
                <w:szCs w:val="20"/>
              </w:rPr>
              <w:t>*</w:t>
            </w:r>
          </w:p>
        </w:tc>
        <w:tc>
          <w:tcPr>
            <w:tcW w:w="1023" w:type="pct"/>
          </w:tcPr>
          <w:p w14:paraId="2193B019" w14:textId="77777777"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Humira</w:t>
            </w:r>
          </w:p>
        </w:tc>
        <w:tc>
          <w:tcPr>
            <w:tcW w:w="1779" w:type="pct"/>
          </w:tcPr>
          <w:p w14:paraId="39D76BC6" w14:textId="77777777"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Y</w:t>
            </w:r>
          </w:p>
        </w:tc>
      </w:tr>
      <w:tr w:rsidR="00404640" w:rsidRPr="0087740D" w14:paraId="2B775CE3" w14:textId="77777777" w:rsidTr="003F1DA9">
        <w:trPr>
          <w:trHeight w:val="290"/>
        </w:trPr>
        <w:tc>
          <w:tcPr>
            <w:tcW w:w="2198" w:type="pct"/>
            <w:noWrap/>
            <w:hideMark/>
          </w:tcPr>
          <w:p w14:paraId="133A62B5" w14:textId="4564139D"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20 mg/0.4 mL injection, 0.4 mL syringe</w:t>
            </w:r>
            <w:r w:rsidR="00277C89" w:rsidRPr="0087740D">
              <w:rPr>
                <w:rFonts w:ascii="Arial Narrow" w:hAnsi="Arial Narrow" w:cs="Calibri"/>
                <w:color w:val="000000"/>
                <w:sz w:val="20"/>
                <w:szCs w:val="20"/>
              </w:rPr>
              <w:t>*</w:t>
            </w:r>
          </w:p>
        </w:tc>
        <w:tc>
          <w:tcPr>
            <w:tcW w:w="1023" w:type="pct"/>
          </w:tcPr>
          <w:p w14:paraId="41E96955" w14:textId="77777777"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Amgevita</w:t>
            </w:r>
          </w:p>
        </w:tc>
        <w:tc>
          <w:tcPr>
            <w:tcW w:w="1779" w:type="pct"/>
          </w:tcPr>
          <w:p w14:paraId="327AC8D5" w14:textId="76D6F0C7" w:rsidR="00404640" w:rsidRPr="0087740D" w:rsidRDefault="00404640" w:rsidP="00496FBF">
            <w:pPr>
              <w:jc w:val="left"/>
              <w:rPr>
                <w:rFonts w:ascii="Arial Narrow" w:hAnsi="Arial Narrow" w:cs="Calibri"/>
                <w:color w:val="000000"/>
                <w:sz w:val="20"/>
                <w:szCs w:val="20"/>
                <w:vertAlign w:val="superscript"/>
              </w:rPr>
            </w:pPr>
            <w:r w:rsidRPr="0087740D">
              <w:rPr>
                <w:rFonts w:ascii="Arial Narrow" w:hAnsi="Arial Narrow" w:cs="Calibri"/>
                <w:color w:val="000000"/>
                <w:sz w:val="20"/>
                <w:szCs w:val="20"/>
              </w:rPr>
              <w:t>Y</w:t>
            </w:r>
          </w:p>
        </w:tc>
      </w:tr>
      <w:tr w:rsidR="00404640" w:rsidRPr="0087740D" w14:paraId="4F0D79AD" w14:textId="77777777" w:rsidTr="00496FBF">
        <w:trPr>
          <w:trHeight w:val="290"/>
        </w:trPr>
        <w:tc>
          <w:tcPr>
            <w:tcW w:w="5000" w:type="pct"/>
            <w:gridSpan w:val="3"/>
            <w:noWrap/>
          </w:tcPr>
          <w:p w14:paraId="1D332B36" w14:textId="77777777" w:rsidR="00404640" w:rsidRPr="0087740D" w:rsidRDefault="00404640" w:rsidP="00496FBF">
            <w:pPr>
              <w:jc w:val="center"/>
              <w:rPr>
                <w:rFonts w:ascii="Arial Narrow" w:hAnsi="Arial Narrow" w:cs="Calibri"/>
                <w:color w:val="000000"/>
                <w:sz w:val="20"/>
                <w:szCs w:val="20"/>
              </w:rPr>
            </w:pPr>
            <w:r w:rsidRPr="0087740D">
              <w:rPr>
                <w:rFonts w:ascii="Arial Narrow" w:hAnsi="Arial Narrow" w:cs="Calibri"/>
                <w:color w:val="000000"/>
                <w:sz w:val="20"/>
                <w:szCs w:val="20"/>
              </w:rPr>
              <w:t>‘a’ flagging for 40mg adalimumab pen devices</w:t>
            </w:r>
          </w:p>
        </w:tc>
      </w:tr>
      <w:tr w:rsidR="00404640" w:rsidRPr="0087740D" w14:paraId="6E1729C3" w14:textId="77777777" w:rsidTr="003F1DA9">
        <w:trPr>
          <w:trHeight w:val="123"/>
        </w:trPr>
        <w:tc>
          <w:tcPr>
            <w:tcW w:w="2198" w:type="pct"/>
            <w:vMerge w:val="restart"/>
            <w:noWrap/>
            <w:hideMark/>
          </w:tcPr>
          <w:p w14:paraId="5301D17D" w14:textId="79341DDD"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40 mg/0.4 mL injection, 2 x 0.4 mL pen devices **</w:t>
            </w:r>
            <w:r w:rsidR="00B43EA0" w:rsidRPr="0087740D">
              <w:rPr>
                <w:rFonts w:ascii="Arial Narrow" w:hAnsi="Arial Narrow" w:cs="Calibri"/>
                <w:color w:val="000000"/>
                <w:sz w:val="20"/>
                <w:szCs w:val="20"/>
              </w:rPr>
              <w:t>*</w:t>
            </w:r>
          </w:p>
        </w:tc>
        <w:tc>
          <w:tcPr>
            <w:tcW w:w="1023" w:type="pct"/>
          </w:tcPr>
          <w:p w14:paraId="1C1C383F" w14:textId="2EDFE6A0" w:rsidR="00404640" w:rsidRPr="0087740D" w:rsidRDefault="00B43EA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Hadlima</w:t>
            </w:r>
          </w:p>
        </w:tc>
        <w:tc>
          <w:tcPr>
            <w:tcW w:w="1779" w:type="pct"/>
          </w:tcPr>
          <w:p w14:paraId="01A6910C" w14:textId="77777777"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Y</w:t>
            </w:r>
          </w:p>
        </w:tc>
      </w:tr>
      <w:tr w:rsidR="00404640" w:rsidRPr="0087740D" w14:paraId="1EE9A256" w14:textId="77777777" w:rsidTr="003F1DA9">
        <w:trPr>
          <w:trHeight w:val="736"/>
        </w:trPr>
        <w:tc>
          <w:tcPr>
            <w:tcW w:w="2198" w:type="pct"/>
            <w:vMerge/>
            <w:noWrap/>
          </w:tcPr>
          <w:p w14:paraId="09AA04B9" w14:textId="77777777" w:rsidR="00404640" w:rsidRPr="0087740D" w:rsidRDefault="00404640" w:rsidP="00496FBF">
            <w:pPr>
              <w:jc w:val="left"/>
              <w:rPr>
                <w:rFonts w:ascii="Arial Narrow" w:hAnsi="Arial Narrow" w:cs="Calibri"/>
                <w:color w:val="000000"/>
                <w:sz w:val="20"/>
                <w:szCs w:val="20"/>
              </w:rPr>
            </w:pPr>
          </w:p>
        </w:tc>
        <w:tc>
          <w:tcPr>
            <w:tcW w:w="1023" w:type="pct"/>
          </w:tcPr>
          <w:p w14:paraId="5A83D4FE" w14:textId="77777777"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Humira</w:t>
            </w:r>
          </w:p>
        </w:tc>
        <w:tc>
          <w:tcPr>
            <w:tcW w:w="1779" w:type="pct"/>
          </w:tcPr>
          <w:p w14:paraId="0E8EFF6D" w14:textId="1C2737FF" w:rsidR="00404640" w:rsidRPr="0087740D" w:rsidRDefault="00404640" w:rsidP="00496FBF">
            <w:pPr>
              <w:jc w:val="left"/>
              <w:rPr>
                <w:rFonts w:ascii="Arial Narrow" w:hAnsi="Arial Narrow" w:cs="Calibri"/>
                <w:color w:val="000000"/>
                <w:sz w:val="20"/>
                <w:szCs w:val="20"/>
                <w:vertAlign w:val="superscript"/>
              </w:rPr>
            </w:pPr>
            <w:r w:rsidRPr="0087740D">
              <w:rPr>
                <w:rFonts w:ascii="Arial Narrow" w:hAnsi="Arial Narrow" w:cs="Calibri"/>
                <w:color w:val="000000"/>
                <w:sz w:val="20"/>
                <w:szCs w:val="20"/>
              </w:rPr>
              <w:t xml:space="preserve">Y, except for </w:t>
            </w:r>
            <w:r w:rsidR="004E1A02" w:rsidRPr="0087740D">
              <w:rPr>
                <w:rFonts w:ascii="Arial Narrow" w:hAnsi="Arial Narrow" w:cs="Calibri"/>
                <w:color w:val="000000"/>
                <w:sz w:val="20"/>
                <w:szCs w:val="20"/>
              </w:rPr>
              <w:t xml:space="preserve">with </w:t>
            </w:r>
            <w:r w:rsidRPr="0087740D">
              <w:rPr>
                <w:rFonts w:ascii="Arial Narrow" w:hAnsi="Arial Narrow" w:cs="Calibri"/>
                <w:color w:val="000000"/>
                <w:sz w:val="20"/>
                <w:szCs w:val="20"/>
              </w:rPr>
              <w:t>item codes 13214L</w:t>
            </w:r>
            <w:r w:rsidR="004E1A02" w:rsidRPr="0087740D">
              <w:rPr>
                <w:rFonts w:ascii="Arial Narrow" w:hAnsi="Arial Narrow" w:cs="Calibri"/>
                <w:color w:val="000000"/>
                <w:sz w:val="20"/>
                <w:szCs w:val="20"/>
                <w:vertAlign w:val="superscript"/>
              </w:rPr>
              <w:t>b</w:t>
            </w:r>
            <w:r w:rsidRPr="0087740D">
              <w:rPr>
                <w:rFonts w:ascii="Arial Narrow" w:hAnsi="Arial Narrow" w:cs="Calibri"/>
                <w:color w:val="000000"/>
                <w:sz w:val="20"/>
                <w:szCs w:val="20"/>
              </w:rPr>
              <w:t>, 13215M</w:t>
            </w:r>
            <w:r w:rsidR="004E1A02" w:rsidRPr="0087740D">
              <w:rPr>
                <w:rFonts w:ascii="Arial Narrow" w:hAnsi="Arial Narrow" w:cs="Calibri"/>
                <w:color w:val="000000"/>
                <w:sz w:val="20"/>
                <w:szCs w:val="20"/>
                <w:vertAlign w:val="superscript"/>
              </w:rPr>
              <w:t>c</w:t>
            </w:r>
            <w:r w:rsidRPr="0087740D">
              <w:rPr>
                <w:rFonts w:ascii="Arial Narrow" w:hAnsi="Arial Narrow" w:cs="Calibri"/>
                <w:color w:val="000000"/>
                <w:sz w:val="20"/>
                <w:szCs w:val="20"/>
              </w:rPr>
              <w:t>, 13221W</w:t>
            </w:r>
            <w:r w:rsidR="000A32E1" w:rsidRPr="0087740D">
              <w:rPr>
                <w:rFonts w:ascii="Arial Narrow" w:hAnsi="Arial Narrow" w:cs="Calibri"/>
                <w:color w:val="000000"/>
                <w:sz w:val="20"/>
                <w:szCs w:val="20"/>
                <w:vertAlign w:val="superscript"/>
              </w:rPr>
              <w:t>d</w:t>
            </w:r>
            <w:r w:rsidRPr="0087740D">
              <w:rPr>
                <w:rFonts w:ascii="Arial Narrow" w:hAnsi="Arial Narrow" w:cs="Calibri"/>
                <w:color w:val="000000"/>
                <w:sz w:val="20"/>
                <w:szCs w:val="20"/>
              </w:rPr>
              <w:t>, 13223Y</w:t>
            </w:r>
            <w:r w:rsidR="000A32E1" w:rsidRPr="0087740D">
              <w:rPr>
                <w:rFonts w:ascii="Arial Narrow" w:hAnsi="Arial Narrow" w:cs="Calibri"/>
                <w:color w:val="000000"/>
                <w:sz w:val="20"/>
                <w:szCs w:val="20"/>
                <w:vertAlign w:val="superscript"/>
              </w:rPr>
              <w:t>e</w:t>
            </w:r>
            <w:r w:rsidRPr="0087740D">
              <w:rPr>
                <w:rFonts w:ascii="Arial Narrow" w:hAnsi="Arial Narrow" w:cs="Calibri"/>
                <w:color w:val="000000"/>
                <w:sz w:val="20"/>
                <w:szCs w:val="20"/>
              </w:rPr>
              <w:t>, 13225C</w:t>
            </w:r>
            <w:r w:rsidR="000A32E1" w:rsidRPr="0087740D">
              <w:rPr>
                <w:rFonts w:ascii="Arial Narrow" w:hAnsi="Arial Narrow" w:cs="Calibri"/>
                <w:color w:val="000000"/>
                <w:sz w:val="20"/>
                <w:szCs w:val="20"/>
                <w:vertAlign w:val="superscript"/>
              </w:rPr>
              <w:t>a</w:t>
            </w:r>
            <w:r w:rsidRPr="0087740D">
              <w:rPr>
                <w:rFonts w:ascii="Arial Narrow" w:hAnsi="Arial Narrow" w:cs="Calibri"/>
                <w:color w:val="000000"/>
                <w:sz w:val="20"/>
                <w:szCs w:val="20"/>
              </w:rPr>
              <w:t>, 13226D</w:t>
            </w:r>
            <w:r w:rsidR="000A32E1" w:rsidRPr="0087740D">
              <w:rPr>
                <w:rFonts w:ascii="Arial Narrow" w:hAnsi="Arial Narrow" w:cs="Calibri"/>
                <w:color w:val="000000"/>
                <w:sz w:val="20"/>
                <w:szCs w:val="20"/>
                <w:vertAlign w:val="superscript"/>
              </w:rPr>
              <w:t>f</w:t>
            </w:r>
            <w:r w:rsidRPr="0087740D">
              <w:rPr>
                <w:rFonts w:ascii="Arial Narrow" w:hAnsi="Arial Narrow" w:cs="Calibri"/>
                <w:color w:val="000000"/>
                <w:sz w:val="20"/>
                <w:szCs w:val="20"/>
              </w:rPr>
              <w:t>, 13230H</w:t>
            </w:r>
            <w:r w:rsidR="006E0498" w:rsidRPr="0087740D">
              <w:rPr>
                <w:rFonts w:ascii="Arial Narrow" w:hAnsi="Arial Narrow" w:cs="Calibri"/>
                <w:color w:val="000000"/>
                <w:sz w:val="20"/>
                <w:szCs w:val="20"/>
                <w:vertAlign w:val="superscript"/>
              </w:rPr>
              <w:t>g</w:t>
            </w:r>
            <w:r w:rsidRPr="0087740D">
              <w:rPr>
                <w:rFonts w:ascii="Arial Narrow" w:hAnsi="Arial Narrow" w:cs="Calibri"/>
                <w:color w:val="000000"/>
                <w:sz w:val="20"/>
                <w:szCs w:val="20"/>
              </w:rPr>
              <w:t>,</w:t>
            </w:r>
            <w:r w:rsidRPr="0087740D">
              <w:rPr>
                <w:rFonts w:ascii="Arial Narrow" w:hAnsi="Arial Narrow"/>
                <w:sz w:val="20"/>
                <w:szCs w:val="20"/>
              </w:rPr>
              <w:t xml:space="preserve"> </w:t>
            </w:r>
            <w:r w:rsidRPr="0087740D">
              <w:rPr>
                <w:rFonts w:ascii="Arial Narrow" w:hAnsi="Arial Narrow" w:cs="Calibri"/>
                <w:color w:val="000000"/>
                <w:sz w:val="20"/>
                <w:szCs w:val="20"/>
              </w:rPr>
              <w:t>13691N</w:t>
            </w:r>
            <w:r w:rsidR="006E0498" w:rsidRPr="0087740D">
              <w:rPr>
                <w:rFonts w:ascii="Arial Narrow" w:hAnsi="Arial Narrow" w:cs="Calibri"/>
                <w:color w:val="000000"/>
                <w:sz w:val="20"/>
                <w:szCs w:val="20"/>
                <w:vertAlign w:val="superscript"/>
              </w:rPr>
              <w:t>h</w:t>
            </w:r>
            <w:r w:rsidRPr="0087740D">
              <w:rPr>
                <w:rFonts w:ascii="Arial Narrow" w:hAnsi="Arial Narrow" w:cs="Calibri"/>
                <w:color w:val="000000"/>
                <w:sz w:val="20"/>
                <w:szCs w:val="20"/>
              </w:rPr>
              <w:t>, 13703F</w:t>
            </w:r>
            <w:r w:rsidR="006E0498" w:rsidRPr="0087740D">
              <w:rPr>
                <w:rFonts w:ascii="Arial Narrow" w:hAnsi="Arial Narrow" w:cs="Calibri"/>
                <w:color w:val="000000"/>
                <w:sz w:val="20"/>
                <w:szCs w:val="20"/>
                <w:vertAlign w:val="superscript"/>
              </w:rPr>
              <w:t>h,</w:t>
            </w:r>
            <w:r w:rsidRPr="0087740D">
              <w:rPr>
                <w:rFonts w:ascii="Arial Narrow" w:hAnsi="Arial Narrow" w:cs="Calibri"/>
                <w:color w:val="000000"/>
                <w:sz w:val="20"/>
                <w:szCs w:val="20"/>
              </w:rPr>
              <w:t xml:space="preserve"> 13764K</w:t>
            </w:r>
            <w:r w:rsidR="006E0498" w:rsidRPr="0087740D">
              <w:rPr>
                <w:rFonts w:ascii="Arial Narrow" w:hAnsi="Arial Narrow" w:cs="Calibri"/>
                <w:color w:val="000000"/>
                <w:sz w:val="20"/>
                <w:szCs w:val="20"/>
                <w:vertAlign w:val="superscript"/>
              </w:rPr>
              <w:t>f</w:t>
            </w:r>
            <w:r w:rsidR="00821594" w:rsidRPr="0087740D">
              <w:rPr>
                <w:rFonts w:ascii="Arial Narrow" w:hAnsi="Arial Narrow" w:cs="Calibri"/>
                <w:color w:val="000000"/>
                <w:sz w:val="20"/>
                <w:szCs w:val="20"/>
                <w:vertAlign w:val="superscript"/>
              </w:rPr>
              <w:t xml:space="preserve"> </w:t>
            </w:r>
            <w:r w:rsidR="00821594" w:rsidRPr="0087740D">
              <w:rPr>
                <w:rFonts w:ascii="Arial Narrow" w:hAnsi="Arial Narrow" w:cs="Calibri"/>
                <w:color w:val="000000"/>
                <w:sz w:val="20"/>
                <w:szCs w:val="20"/>
              </w:rPr>
              <w:t>&amp; 14234E</w:t>
            </w:r>
          </w:p>
        </w:tc>
      </w:tr>
      <w:tr w:rsidR="005763C7" w:rsidRPr="0087740D" w14:paraId="7C888431" w14:textId="77777777" w:rsidTr="003F1DA9">
        <w:trPr>
          <w:trHeight w:val="736"/>
        </w:trPr>
        <w:tc>
          <w:tcPr>
            <w:tcW w:w="2198" w:type="pct"/>
            <w:vMerge/>
            <w:noWrap/>
          </w:tcPr>
          <w:p w14:paraId="0C9F5745" w14:textId="77777777" w:rsidR="005763C7" w:rsidRPr="0087740D" w:rsidRDefault="005763C7" w:rsidP="00496FBF">
            <w:pPr>
              <w:jc w:val="left"/>
              <w:rPr>
                <w:rFonts w:ascii="Arial Narrow" w:hAnsi="Arial Narrow" w:cs="Calibri"/>
                <w:color w:val="000000"/>
                <w:sz w:val="20"/>
                <w:szCs w:val="20"/>
              </w:rPr>
            </w:pPr>
          </w:p>
        </w:tc>
        <w:tc>
          <w:tcPr>
            <w:tcW w:w="1023" w:type="pct"/>
          </w:tcPr>
          <w:p w14:paraId="57E3BB58" w14:textId="335184CD" w:rsidR="005763C7" w:rsidRPr="0087740D" w:rsidRDefault="005763C7" w:rsidP="00496FBF">
            <w:pPr>
              <w:jc w:val="left"/>
              <w:rPr>
                <w:rFonts w:ascii="Arial Narrow" w:hAnsi="Arial Narrow" w:cs="Calibri"/>
                <w:color w:val="000000"/>
                <w:sz w:val="20"/>
                <w:szCs w:val="20"/>
              </w:rPr>
            </w:pPr>
            <w:r w:rsidRPr="0087740D">
              <w:rPr>
                <w:rFonts w:ascii="Arial Narrow" w:hAnsi="Arial Narrow" w:cs="Calibri"/>
                <w:color w:val="000000"/>
                <w:sz w:val="20"/>
                <w:szCs w:val="20"/>
              </w:rPr>
              <w:t>Hyr</w:t>
            </w:r>
            <w:r w:rsidR="004E1A02" w:rsidRPr="0087740D">
              <w:rPr>
                <w:rFonts w:ascii="Arial Narrow" w:hAnsi="Arial Narrow" w:cs="Calibri"/>
                <w:color w:val="000000"/>
                <w:sz w:val="20"/>
                <w:szCs w:val="20"/>
              </w:rPr>
              <w:t>imoz</w:t>
            </w:r>
          </w:p>
        </w:tc>
        <w:tc>
          <w:tcPr>
            <w:tcW w:w="1779" w:type="pct"/>
          </w:tcPr>
          <w:p w14:paraId="56971188" w14:textId="6C778470" w:rsidR="005763C7" w:rsidRPr="0087740D" w:rsidRDefault="004E1A02" w:rsidP="00496FBF">
            <w:pPr>
              <w:jc w:val="left"/>
              <w:rPr>
                <w:rFonts w:ascii="Arial Narrow" w:hAnsi="Arial Narrow" w:cs="Calibri"/>
                <w:color w:val="000000"/>
                <w:sz w:val="20"/>
                <w:szCs w:val="20"/>
              </w:rPr>
            </w:pPr>
            <w:r w:rsidRPr="0087740D">
              <w:rPr>
                <w:rFonts w:ascii="Arial Narrow" w:hAnsi="Arial Narrow" w:cs="Calibri"/>
                <w:color w:val="000000"/>
                <w:sz w:val="20"/>
                <w:szCs w:val="20"/>
              </w:rPr>
              <w:t>Y</w:t>
            </w:r>
          </w:p>
        </w:tc>
      </w:tr>
      <w:tr w:rsidR="00404640" w:rsidRPr="0087740D" w14:paraId="5788113D" w14:textId="77777777" w:rsidTr="003F1DA9">
        <w:trPr>
          <w:trHeight w:val="84"/>
        </w:trPr>
        <w:tc>
          <w:tcPr>
            <w:tcW w:w="2198" w:type="pct"/>
            <w:vMerge/>
            <w:noWrap/>
          </w:tcPr>
          <w:p w14:paraId="04057764" w14:textId="77777777" w:rsidR="00404640" w:rsidRPr="0087740D" w:rsidRDefault="00404640" w:rsidP="00496FBF">
            <w:pPr>
              <w:jc w:val="left"/>
              <w:rPr>
                <w:rFonts w:ascii="Arial Narrow" w:hAnsi="Arial Narrow" w:cs="Calibri"/>
                <w:color w:val="000000"/>
                <w:sz w:val="20"/>
                <w:szCs w:val="20"/>
              </w:rPr>
            </w:pPr>
          </w:p>
        </w:tc>
        <w:tc>
          <w:tcPr>
            <w:tcW w:w="1023" w:type="pct"/>
          </w:tcPr>
          <w:p w14:paraId="60C1E901" w14:textId="77777777"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Yuflyma</w:t>
            </w:r>
          </w:p>
        </w:tc>
        <w:tc>
          <w:tcPr>
            <w:tcW w:w="1779" w:type="pct"/>
          </w:tcPr>
          <w:p w14:paraId="0A14B59D" w14:textId="77777777"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Y</w:t>
            </w:r>
          </w:p>
        </w:tc>
      </w:tr>
      <w:tr w:rsidR="00404640" w:rsidRPr="0087740D" w14:paraId="7CD5CC39" w14:textId="77777777" w:rsidTr="003F1DA9">
        <w:trPr>
          <w:trHeight w:val="66"/>
        </w:trPr>
        <w:tc>
          <w:tcPr>
            <w:tcW w:w="2198" w:type="pct"/>
            <w:noWrap/>
          </w:tcPr>
          <w:p w14:paraId="1A0A3CC3" w14:textId="25E40DEE"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40 mg/0.8 mL injection, 2 x 0.8 mL pen devices**</w:t>
            </w:r>
            <w:r w:rsidR="00B43EA0" w:rsidRPr="0087740D">
              <w:rPr>
                <w:rFonts w:ascii="Arial Narrow" w:hAnsi="Arial Narrow" w:cs="Calibri"/>
                <w:color w:val="000000"/>
                <w:sz w:val="20"/>
                <w:szCs w:val="20"/>
              </w:rPr>
              <w:t>*</w:t>
            </w:r>
          </w:p>
        </w:tc>
        <w:tc>
          <w:tcPr>
            <w:tcW w:w="1023" w:type="pct"/>
          </w:tcPr>
          <w:p w14:paraId="75BF57F5" w14:textId="0C44DA7D"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Amgevita</w:t>
            </w:r>
          </w:p>
        </w:tc>
        <w:tc>
          <w:tcPr>
            <w:tcW w:w="1779" w:type="pct"/>
          </w:tcPr>
          <w:p w14:paraId="489E52A8" w14:textId="77777777"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Y</w:t>
            </w:r>
          </w:p>
        </w:tc>
      </w:tr>
      <w:tr w:rsidR="00404640" w:rsidRPr="0087740D" w14:paraId="027FE342" w14:textId="77777777" w:rsidTr="003F1DA9">
        <w:trPr>
          <w:trHeight w:val="66"/>
        </w:trPr>
        <w:tc>
          <w:tcPr>
            <w:tcW w:w="2198" w:type="pct"/>
            <w:noWrap/>
          </w:tcPr>
          <w:p w14:paraId="310894B4" w14:textId="77777777" w:rsidR="00404640" w:rsidRPr="0087740D" w:rsidRDefault="00404640" w:rsidP="00496FBF">
            <w:pPr>
              <w:jc w:val="left"/>
              <w:rPr>
                <w:rFonts w:ascii="Arial Narrow" w:hAnsi="Arial Narrow" w:cs="Calibri"/>
                <w:color w:val="000000"/>
                <w:sz w:val="20"/>
                <w:szCs w:val="20"/>
              </w:rPr>
            </w:pPr>
          </w:p>
        </w:tc>
        <w:tc>
          <w:tcPr>
            <w:tcW w:w="1023" w:type="pct"/>
          </w:tcPr>
          <w:p w14:paraId="20DA1B63" w14:textId="487E95DF"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Hadlima</w:t>
            </w:r>
          </w:p>
        </w:tc>
        <w:tc>
          <w:tcPr>
            <w:tcW w:w="1779" w:type="pct"/>
          </w:tcPr>
          <w:p w14:paraId="6A5964E0" w14:textId="77777777"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Y</w:t>
            </w:r>
          </w:p>
        </w:tc>
      </w:tr>
      <w:tr w:rsidR="00404640" w:rsidRPr="0087740D" w14:paraId="21497B3F" w14:textId="77777777" w:rsidTr="003F1DA9">
        <w:trPr>
          <w:trHeight w:val="66"/>
        </w:trPr>
        <w:tc>
          <w:tcPr>
            <w:tcW w:w="2198" w:type="pct"/>
            <w:noWrap/>
          </w:tcPr>
          <w:p w14:paraId="7F3E1471" w14:textId="77777777" w:rsidR="00404640" w:rsidRPr="0087740D" w:rsidRDefault="00404640" w:rsidP="00496FBF">
            <w:pPr>
              <w:jc w:val="left"/>
              <w:rPr>
                <w:rFonts w:ascii="Arial Narrow" w:hAnsi="Arial Narrow" w:cs="Calibri"/>
                <w:color w:val="000000"/>
                <w:sz w:val="20"/>
                <w:szCs w:val="20"/>
              </w:rPr>
            </w:pPr>
          </w:p>
        </w:tc>
        <w:tc>
          <w:tcPr>
            <w:tcW w:w="1023" w:type="pct"/>
          </w:tcPr>
          <w:p w14:paraId="10C6B849" w14:textId="3B486926"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Hyrimoz</w:t>
            </w:r>
          </w:p>
        </w:tc>
        <w:tc>
          <w:tcPr>
            <w:tcW w:w="1779" w:type="pct"/>
          </w:tcPr>
          <w:p w14:paraId="32988C41" w14:textId="77777777"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Y</w:t>
            </w:r>
          </w:p>
        </w:tc>
      </w:tr>
      <w:tr w:rsidR="00404640" w:rsidRPr="0087740D" w14:paraId="1496BAC8" w14:textId="77777777" w:rsidTr="003F1DA9">
        <w:trPr>
          <w:trHeight w:val="66"/>
        </w:trPr>
        <w:tc>
          <w:tcPr>
            <w:tcW w:w="2198" w:type="pct"/>
            <w:noWrap/>
          </w:tcPr>
          <w:p w14:paraId="1B09ED5D" w14:textId="77777777" w:rsidR="00404640" w:rsidRPr="0087740D" w:rsidRDefault="00404640" w:rsidP="00496FBF">
            <w:pPr>
              <w:jc w:val="left"/>
              <w:rPr>
                <w:rFonts w:ascii="Arial Narrow" w:hAnsi="Arial Narrow" w:cs="Calibri"/>
                <w:color w:val="000000"/>
                <w:sz w:val="20"/>
                <w:szCs w:val="20"/>
              </w:rPr>
            </w:pPr>
          </w:p>
        </w:tc>
        <w:tc>
          <w:tcPr>
            <w:tcW w:w="1023" w:type="pct"/>
          </w:tcPr>
          <w:p w14:paraId="66E3DB94" w14:textId="31C7C107" w:rsidR="00404640" w:rsidRPr="0087740D" w:rsidRDefault="00B461C2" w:rsidP="00496FBF">
            <w:pPr>
              <w:jc w:val="left"/>
              <w:rPr>
                <w:rFonts w:ascii="Arial Narrow" w:hAnsi="Arial Narrow" w:cs="Calibri"/>
                <w:color w:val="000000"/>
                <w:sz w:val="20"/>
                <w:szCs w:val="20"/>
              </w:rPr>
            </w:pPr>
            <w:r w:rsidRPr="0087740D">
              <w:rPr>
                <w:rFonts w:ascii="Arial Narrow" w:hAnsi="Arial Narrow" w:cs="Calibri"/>
                <w:color w:val="000000"/>
                <w:sz w:val="20"/>
                <w:szCs w:val="20"/>
              </w:rPr>
              <w:t>Abrilada</w:t>
            </w:r>
          </w:p>
        </w:tc>
        <w:tc>
          <w:tcPr>
            <w:tcW w:w="1779" w:type="pct"/>
          </w:tcPr>
          <w:p w14:paraId="4E6BB1F4" w14:textId="77777777"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Y</w:t>
            </w:r>
          </w:p>
        </w:tc>
      </w:tr>
      <w:tr w:rsidR="00404640" w:rsidRPr="0087740D" w14:paraId="057F9EA4" w14:textId="77777777" w:rsidTr="00496FBF">
        <w:trPr>
          <w:trHeight w:val="290"/>
        </w:trPr>
        <w:tc>
          <w:tcPr>
            <w:tcW w:w="5000" w:type="pct"/>
            <w:gridSpan w:val="3"/>
            <w:noWrap/>
          </w:tcPr>
          <w:p w14:paraId="758835AA" w14:textId="77777777" w:rsidR="00404640" w:rsidRPr="0087740D" w:rsidRDefault="00404640" w:rsidP="00496FBF">
            <w:pPr>
              <w:jc w:val="center"/>
              <w:rPr>
                <w:rFonts w:ascii="Arial Narrow" w:hAnsi="Arial Narrow" w:cs="Calibri"/>
                <w:color w:val="000000"/>
                <w:sz w:val="20"/>
                <w:szCs w:val="20"/>
              </w:rPr>
            </w:pPr>
            <w:r w:rsidRPr="0087740D">
              <w:rPr>
                <w:rFonts w:ascii="Arial Narrow" w:hAnsi="Arial Narrow" w:cs="Calibri"/>
                <w:color w:val="000000"/>
                <w:sz w:val="20"/>
                <w:szCs w:val="20"/>
              </w:rPr>
              <w:t>‘a’ flagging for 40mg adalimumab syringes</w:t>
            </w:r>
          </w:p>
        </w:tc>
      </w:tr>
      <w:tr w:rsidR="00404640" w:rsidRPr="0087740D" w14:paraId="6AC19F6D" w14:textId="77777777" w:rsidTr="003F1DA9">
        <w:trPr>
          <w:trHeight w:val="66"/>
        </w:trPr>
        <w:tc>
          <w:tcPr>
            <w:tcW w:w="2198" w:type="pct"/>
            <w:vMerge w:val="restart"/>
            <w:noWrap/>
          </w:tcPr>
          <w:p w14:paraId="0BF5B201" w14:textId="61D5FD89"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40 mg/0.4 mL injection, 2 x 0.4 mL syringes*</w:t>
            </w:r>
            <w:r w:rsidR="008E4899" w:rsidRPr="0087740D">
              <w:rPr>
                <w:rFonts w:ascii="Arial Narrow" w:hAnsi="Arial Narrow" w:cs="Calibri"/>
                <w:color w:val="000000"/>
                <w:sz w:val="20"/>
                <w:szCs w:val="20"/>
              </w:rPr>
              <w:t>*</w:t>
            </w:r>
          </w:p>
        </w:tc>
        <w:tc>
          <w:tcPr>
            <w:tcW w:w="1023" w:type="pct"/>
          </w:tcPr>
          <w:p w14:paraId="6C160FA6" w14:textId="5744E675" w:rsidR="00404640" w:rsidRPr="0087740D" w:rsidRDefault="00B461C2" w:rsidP="00496FBF">
            <w:pPr>
              <w:jc w:val="left"/>
              <w:rPr>
                <w:rFonts w:ascii="Arial Narrow" w:hAnsi="Arial Narrow" w:cs="Calibri"/>
                <w:color w:val="000000"/>
                <w:sz w:val="20"/>
                <w:szCs w:val="20"/>
              </w:rPr>
            </w:pPr>
            <w:r w:rsidRPr="0087740D">
              <w:rPr>
                <w:rFonts w:ascii="Arial Narrow" w:hAnsi="Arial Narrow" w:cs="Calibri"/>
                <w:color w:val="000000"/>
                <w:sz w:val="20"/>
                <w:szCs w:val="20"/>
              </w:rPr>
              <w:t>Hadlima</w:t>
            </w:r>
          </w:p>
        </w:tc>
        <w:tc>
          <w:tcPr>
            <w:tcW w:w="1779" w:type="pct"/>
          </w:tcPr>
          <w:p w14:paraId="25633A55" w14:textId="77777777"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Y</w:t>
            </w:r>
          </w:p>
        </w:tc>
      </w:tr>
      <w:tr w:rsidR="00404640" w:rsidRPr="0087740D" w14:paraId="3E13DEF3" w14:textId="77777777" w:rsidTr="003F1DA9">
        <w:trPr>
          <w:trHeight w:val="290"/>
        </w:trPr>
        <w:tc>
          <w:tcPr>
            <w:tcW w:w="2198" w:type="pct"/>
            <w:vMerge/>
            <w:noWrap/>
          </w:tcPr>
          <w:p w14:paraId="210DFC8E" w14:textId="77777777" w:rsidR="00404640" w:rsidRPr="0087740D" w:rsidRDefault="00404640" w:rsidP="00496FBF">
            <w:pPr>
              <w:jc w:val="left"/>
              <w:rPr>
                <w:rFonts w:ascii="Arial Narrow" w:hAnsi="Arial Narrow" w:cs="Calibri"/>
                <w:color w:val="000000"/>
                <w:sz w:val="20"/>
                <w:szCs w:val="20"/>
              </w:rPr>
            </w:pPr>
          </w:p>
        </w:tc>
        <w:tc>
          <w:tcPr>
            <w:tcW w:w="1023" w:type="pct"/>
          </w:tcPr>
          <w:p w14:paraId="309E92E7" w14:textId="77777777"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Humira</w:t>
            </w:r>
          </w:p>
          <w:p w14:paraId="4E766E0D" w14:textId="77777777" w:rsidR="00404640" w:rsidRPr="0087740D" w:rsidRDefault="00404640" w:rsidP="00496FBF">
            <w:pPr>
              <w:jc w:val="left"/>
              <w:rPr>
                <w:rFonts w:ascii="Arial Narrow" w:hAnsi="Arial Narrow" w:cs="Calibri"/>
                <w:color w:val="000000"/>
                <w:sz w:val="20"/>
                <w:szCs w:val="20"/>
              </w:rPr>
            </w:pPr>
          </w:p>
        </w:tc>
        <w:tc>
          <w:tcPr>
            <w:tcW w:w="1779" w:type="pct"/>
          </w:tcPr>
          <w:p w14:paraId="3068C32A" w14:textId="15DB63BB" w:rsidR="00404640" w:rsidRPr="0087740D" w:rsidRDefault="00404640" w:rsidP="00496FBF">
            <w:pPr>
              <w:jc w:val="left"/>
              <w:rPr>
                <w:rFonts w:ascii="Arial Narrow" w:hAnsi="Arial Narrow" w:cs="Calibri"/>
                <w:color w:val="000000"/>
                <w:sz w:val="20"/>
                <w:szCs w:val="20"/>
                <w:vertAlign w:val="superscript"/>
              </w:rPr>
            </w:pPr>
            <w:r w:rsidRPr="0087740D">
              <w:rPr>
                <w:rFonts w:ascii="Arial Narrow" w:hAnsi="Arial Narrow" w:cs="Calibri"/>
                <w:color w:val="000000"/>
                <w:sz w:val="20"/>
                <w:szCs w:val="20"/>
              </w:rPr>
              <w:t xml:space="preserve">Y, except for </w:t>
            </w:r>
            <w:r w:rsidR="00D41146" w:rsidRPr="0087740D">
              <w:rPr>
                <w:rFonts w:ascii="Arial Narrow" w:hAnsi="Arial Narrow" w:cs="Calibri"/>
                <w:color w:val="000000"/>
                <w:sz w:val="20"/>
                <w:szCs w:val="20"/>
              </w:rPr>
              <w:t xml:space="preserve">with </w:t>
            </w:r>
            <w:r w:rsidRPr="0087740D">
              <w:rPr>
                <w:rFonts w:ascii="Arial Narrow" w:hAnsi="Arial Narrow" w:cs="Calibri"/>
                <w:color w:val="000000"/>
                <w:sz w:val="20"/>
                <w:szCs w:val="20"/>
              </w:rPr>
              <w:t>item codes 13208E</w:t>
            </w:r>
            <w:r w:rsidR="00D41146" w:rsidRPr="0087740D">
              <w:rPr>
                <w:rFonts w:ascii="Arial Narrow" w:hAnsi="Arial Narrow" w:cs="Calibri"/>
                <w:color w:val="000000"/>
                <w:sz w:val="20"/>
                <w:szCs w:val="20"/>
                <w:vertAlign w:val="superscript"/>
              </w:rPr>
              <w:t>f</w:t>
            </w:r>
            <w:r w:rsidRPr="0087740D">
              <w:rPr>
                <w:rFonts w:ascii="Arial Narrow" w:hAnsi="Arial Narrow" w:cs="Calibri"/>
                <w:color w:val="000000"/>
                <w:sz w:val="20"/>
                <w:szCs w:val="20"/>
              </w:rPr>
              <w:t>, 13209F</w:t>
            </w:r>
            <w:r w:rsidR="00D41146" w:rsidRPr="0087740D">
              <w:rPr>
                <w:rFonts w:ascii="Arial Narrow" w:hAnsi="Arial Narrow" w:cs="Calibri"/>
                <w:color w:val="000000"/>
                <w:sz w:val="20"/>
                <w:szCs w:val="20"/>
                <w:vertAlign w:val="superscript"/>
              </w:rPr>
              <w:t>e</w:t>
            </w:r>
            <w:r w:rsidRPr="0087740D">
              <w:rPr>
                <w:rFonts w:ascii="Arial Narrow" w:hAnsi="Arial Narrow" w:cs="Calibri"/>
                <w:color w:val="000000"/>
                <w:sz w:val="20"/>
                <w:szCs w:val="20"/>
              </w:rPr>
              <w:t>, 13216N</w:t>
            </w:r>
            <w:r w:rsidR="00D41146" w:rsidRPr="0087740D">
              <w:rPr>
                <w:rFonts w:ascii="Arial Narrow" w:hAnsi="Arial Narrow" w:cs="Calibri"/>
                <w:color w:val="000000"/>
                <w:sz w:val="20"/>
                <w:szCs w:val="20"/>
                <w:vertAlign w:val="superscript"/>
              </w:rPr>
              <w:t>b</w:t>
            </w:r>
            <w:r w:rsidRPr="0087740D">
              <w:rPr>
                <w:rFonts w:ascii="Arial Narrow" w:hAnsi="Arial Narrow" w:cs="Calibri"/>
                <w:color w:val="000000"/>
                <w:sz w:val="20"/>
                <w:szCs w:val="20"/>
              </w:rPr>
              <w:t>, 13217P</w:t>
            </w:r>
            <w:r w:rsidR="00D41146" w:rsidRPr="0087740D">
              <w:rPr>
                <w:rFonts w:ascii="Arial Narrow" w:hAnsi="Arial Narrow" w:cs="Calibri"/>
                <w:color w:val="000000"/>
                <w:sz w:val="20"/>
                <w:szCs w:val="20"/>
                <w:vertAlign w:val="superscript"/>
              </w:rPr>
              <w:t>c</w:t>
            </w:r>
            <w:r w:rsidRPr="0087740D">
              <w:rPr>
                <w:rFonts w:ascii="Arial Narrow" w:hAnsi="Arial Narrow" w:cs="Calibri"/>
                <w:color w:val="000000"/>
                <w:sz w:val="20"/>
                <w:szCs w:val="20"/>
              </w:rPr>
              <w:t>, 13219R</w:t>
            </w:r>
            <w:r w:rsidR="00D41146" w:rsidRPr="0087740D">
              <w:rPr>
                <w:rFonts w:ascii="Arial Narrow" w:hAnsi="Arial Narrow" w:cs="Calibri"/>
                <w:color w:val="000000"/>
                <w:sz w:val="20"/>
                <w:szCs w:val="20"/>
                <w:vertAlign w:val="superscript"/>
              </w:rPr>
              <w:t>a</w:t>
            </w:r>
            <w:r w:rsidRPr="0087740D">
              <w:rPr>
                <w:rFonts w:ascii="Arial Narrow" w:hAnsi="Arial Narrow" w:cs="Calibri"/>
                <w:color w:val="000000"/>
                <w:sz w:val="20"/>
                <w:szCs w:val="20"/>
              </w:rPr>
              <w:t xml:space="preserve">, </w:t>
            </w:r>
            <w:r w:rsidRPr="0087740D">
              <w:rPr>
                <w:rFonts w:ascii="Arial Narrow" w:hAnsi="Arial Narrow" w:cs="Calibri"/>
                <w:color w:val="000000"/>
                <w:sz w:val="20"/>
                <w:szCs w:val="20"/>
              </w:rPr>
              <w:lastRenderedPageBreak/>
              <w:t>13220T</w:t>
            </w:r>
            <w:r w:rsidR="00A132FD" w:rsidRPr="0087740D">
              <w:rPr>
                <w:rFonts w:ascii="Arial Narrow" w:hAnsi="Arial Narrow" w:cs="Calibri"/>
                <w:color w:val="000000"/>
                <w:sz w:val="20"/>
                <w:szCs w:val="20"/>
                <w:vertAlign w:val="superscript"/>
              </w:rPr>
              <w:t>g</w:t>
            </w:r>
            <w:r w:rsidRPr="0087740D">
              <w:rPr>
                <w:rFonts w:ascii="Arial Narrow" w:hAnsi="Arial Narrow" w:cs="Calibri"/>
                <w:color w:val="000000"/>
                <w:sz w:val="20"/>
                <w:szCs w:val="20"/>
              </w:rPr>
              <w:t>, 13704G</w:t>
            </w:r>
            <w:r w:rsidR="00A132FD" w:rsidRPr="0087740D">
              <w:rPr>
                <w:rFonts w:ascii="Arial Narrow" w:hAnsi="Arial Narrow" w:cs="Calibri"/>
                <w:color w:val="000000"/>
                <w:sz w:val="20"/>
                <w:szCs w:val="20"/>
                <w:vertAlign w:val="superscript"/>
              </w:rPr>
              <w:t>h</w:t>
            </w:r>
            <w:r w:rsidRPr="0087740D">
              <w:rPr>
                <w:rFonts w:ascii="Arial Narrow" w:hAnsi="Arial Narrow" w:cs="Calibri"/>
                <w:color w:val="000000"/>
                <w:sz w:val="20"/>
                <w:szCs w:val="20"/>
              </w:rPr>
              <w:t>, 13732R</w:t>
            </w:r>
            <w:r w:rsidR="00A132FD" w:rsidRPr="0087740D">
              <w:rPr>
                <w:rFonts w:ascii="Arial Narrow" w:hAnsi="Arial Narrow" w:cs="Calibri"/>
                <w:color w:val="000000"/>
                <w:sz w:val="20"/>
                <w:szCs w:val="20"/>
                <w:vertAlign w:val="superscript"/>
              </w:rPr>
              <w:t>h</w:t>
            </w:r>
            <w:r w:rsidR="00A132FD" w:rsidRPr="0087740D">
              <w:rPr>
                <w:rFonts w:ascii="Arial Narrow" w:hAnsi="Arial Narrow" w:cs="Calibri"/>
                <w:color w:val="000000"/>
                <w:sz w:val="20"/>
                <w:szCs w:val="20"/>
              </w:rPr>
              <w:t>,</w:t>
            </w:r>
            <w:r w:rsidRPr="0087740D">
              <w:rPr>
                <w:rFonts w:ascii="Arial Narrow" w:hAnsi="Arial Narrow" w:cs="Calibri"/>
                <w:color w:val="000000"/>
                <w:sz w:val="20"/>
                <w:szCs w:val="20"/>
              </w:rPr>
              <w:t xml:space="preserve"> 13763J</w:t>
            </w:r>
            <w:r w:rsidR="00D80AAA" w:rsidRPr="0087740D">
              <w:rPr>
                <w:rFonts w:ascii="Arial Narrow" w:hAnsi="Arial Narrow" w:cs="Calibri"/>
                <w:color w:val="000000"/>
                <w:sz w:val="20"/>
                <w:szCs w:val="20"/>
                <w:vertAlign w:val="superscript"/>
              </w:rPr>
              <w:t>f</w:t>
            </w:r>
            <w:r w:rsidR="007E1771" w:rsidRPr="0087740D">
              <w:rPr>
                <w:rFonts w:ascii="Arial Narrow" w:hAnsi="Arial Narrow" w:cs="Calibri"/>
                <w:color w:val="000000"/>
                <w:sz w:val="20"/>
                <w:szCs w:val="20"/>
                <w:vertAlign w:val="superscript"/>
              </w:rPr>
              <w:t xml:space="preserve"> </w:t>
            </w:r>
            <w:r w:rsidR="007E1771" w:rsidRPr="0087740D">
              <w:rPr>
                <w:rFonts w:ascii="Arial Narrow" w:hAnsi="Arial Narrow" w:cs="Arial"/>
                <w:sz w:val="20"/>
                <w:szCs w:val="20"/>
              </w:rPr>
              <w:t>&amp; 14629Y</w:t>
            </w:r>
            <w:r w:rsidR="007E1771" w:rsidRPr="0087740D">
              <w:rPr>
                <w:rFonts w:ascii="Arial Narrow" w:hAnsi="Arial Narrow" w:cs="Arial"/>
                <w:sz w:val="20"/>
                <w:szCs w:val="20"/>
                <w:vertAlign w:val="superscript"/>
              </w:rPr>
              <w:t>j</w:t>
            </w:r>
          </w:p>
        </w:tc>
      </w:tr>
      <w:tr w:rsidR="00B461C2" w:rsidRPr="0087740D" w14:paraId="4819A283" w14:textId="77777777" w:rsidTr="005763C7">
        <w:trPr>
          <w:trHeight w:val="290"/>
        </w:trPr>
        <w:tc>
          <w:tcPr>
            <w:tcW w:w="2198" w:type="pct"/>
            <w:vMerge/>
            <w:noWrap/>
          </w:tcPr>
          <w:p w14:paraId="599373E4" w14:textId="77777777" w:rsidR="00B461C2" w:rsidRPr="0087740D" w:rsidRDefault="00B461C2" w:rsidP="00496FBF">
            <w:pPr>
              <w:jc w:val="left"/>
              <w:rPr>
                <w:rFonts w:ascii="Arial Narrow" w:hAnsi="Arial Narrow" w:cs="Calibri"/>
                <w:color w:val="000000"/>
                <w:sz w:val="20"/>
                <w:szCs w:val="20"/>
              </w:rPr>
            </w:pPr>
          </w:p>
        </w:tc>
        <w:tc>
          <w:tcPr>
            <w:tcW w:w="1023" w:type="pct"/>
          </w:tcPr>
          <w:p w14:paraId="08D1CD78" w14:textId="0509D25E" w:rsidR="00B461C2" w:rsidRPr="0087740D" w:rsidRDefault="008E4899" w:rsidP="00496FBF">
            <w:pPr>
              <w:jc w:val="left"/>
              <w:rPr>
                <w:rFonts w:ascii="Arial Narrow" w:hAnsi="Arial Narrow" w:cs="Calibri"/>
                <w:color w:val="000000"/>
                <w:sz w:val="20"/>
                <w:szCs w:val="20"/>
              </w:rPr>
            </w:pPr>
            <w:r w:rsidRPr="0087740D">
              <w:rPr>
                <w:rFonts w:ascii="Arial Narrow" w:hAnsi="Arial Narrow" w:cs="Calibri"/>
                <w:color w:val="000000"/>
                <w:sz w:val="20"/>
                <w:szCs w:val="20"/>
              </w:rPr>
              <w:t>Hyrimoz</w:t>
            </w:r>
          </w:p>
        </w:tc>
        <w:tc>
          <w:tcPr>
            <w:tcW w:w="1779" w:type="pct"/>
          </w:tcPr>
          <w:p w14:paraId="73C42DB0" w14:textId="3DD4B1A7" w:rsidR="00B461C2" w:rsidRPr="0087740D" w:rsidRDefault="008E4899" w:rsidP="00496FBF">
            <w:pPr>
              <w:jc w:val="left"/>
              <w:rPr>
                <w:rFonts w:ascii="Arial Narrow" w:hAnsi="Arial Narrow" w:cs="Calibri"/>
                <w:color w:val="000000"/>
                <w:sz w:val="20"/>
                <w:szCs w:val="20"/>
              </w:rPr>
            </w:pPr>
            <w:r w:rsidRPr="0087740D">
              <w:rPr>
                <w:rFonts w:ascii="Arial Narrow" w:hAnsi="Arial Narrow" w:cs="Calibri"/>
                <w:color w:val="000000"/>
                <w:sz w:val="20"/>
                <w:szCs w:val="20"/>
              </w:rPr>
              <w:t>Y</w:t>
            </w:r>
          </w:p>
        </w:tc>
      </w:tr>
      <w:tr w:rsidR="00404640" w:rsidRPr="0087740D" w14:paraId="2E4BEB92" w14:textId="77777777" w:rsidTr="003F1DA9">
        <w:trPr>
          <w:trHeight w:val="66"/>
        </w:trPr>
        <w:tc>
          <w:tcPr>
            <w:tcW w:w="2198" w:type="pct"/>
            <w:vMerge/>
            <w:noWrap/>
            <w:hideMark/>
          </w:tcPr>
          <w:p w14:paraId="1B5CEF10" w14:textId="77777777" w:rsidR="00404640" w:rsidRPr="0087740D" w:rsidRDefault="00404640" w:rsidP="00496FBF">
            <w:pPr>
              <w:jc w:val="left"/>
              <w:rPr>
                <w:rFonts w:ascii="Arial Narrow" w:hAnsi="Arial Narrow" w:cs="Calibri"/>
                <w:color w:val="000000"/>
                <w:sz w:val="20"/>
                <w:szCs w:val="20"/>
              </w:rPr>
            </w:pPr>
          </w:p>
        </w:tc>
        <w:tc>
          <w:tcPr>
            <w:tcW w:w="1023" w:type="pct"/>
          </w:tcPr>
          <w:p w14:paraId="574C0A09" w14:textId="77777777"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Yuflyma</w:t>
            </w:r>
          </w:p>
        </w:tc>
        <w:tc>
          <w:tcPr>
            <w:tcW w:w="1779" w:type="pct"/>
          </w:tcPr>
          <w:p w14:paraId="1B29D137" w14:textId="77777777"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Y</w:t>
            </w:r>
          </w:p>
        </w:tc>
      </w:tr>
      <w:tr w:rsidR="00404640" w:rsidRPr="0087740D" w14:paraId="57648FF2" w14:textId="77777777" w:rsidTr="003F1DA9">
        <w:trPr>
          <w:trHeight w:val="66"/>
        </w:trPr>
        <w:tc>
          <w:tcPr>
            <w:tcW w:w="2198" w:type="pct"/>
            <w:vMerge w:val="restart"/>
            <w:noWrap/>
            <w:hideMark/>
          </w:tcPr>
          <w:p w14:paraId="3199098C" w14:textId="78A622B2"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40 mg/0.8 mL injection, 2 x 0.8 mL syringes*</w:t>
            </w:r>
            <w:r w:rsidR="008E4899" w:rsidRPr="0087740D">
              <w:rPr>
                <w:rFonts w:ascii="Arial Narrow" w:hAnsi="Arial Narrow" w:cs="Calibri"/>
                <w:color w:val="000000"/>
                <w:sz w:val="20"/>
                <w:szCs w:val="20"/>
              </w:rPr>
              <w:t>*</w:t>
            </w:r>
          </w:p>
        </w:tc>
        <w:tc>
          <w:tcPr>
            <w:tcW w:w="1023" w:type="pct"/>
          </w:tcPr>
          <w:p w14:paraId="1B0DCF5F" w14:textId="7260A0AD"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Amgevita</w:t>
            </w:r>
          </w:p>
        </w:tc>
        <w:tc>
          <w:tcPr>
            <w:tcW w:w="1779" w:type="pct"/>
          </w:tcPr>
          <w:p w14:paraId="7BD938CA" w14:textId="77777777"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Y</w:t>
            </w:r>
          </w:p>
        </w:tc>
      </w:tr>
      <w:tr w:rsidR="00404640" w:rsidRPr="0087740D" w14:paraId="691D4744" w14:textId="77777777" w:rsidTr="003F1DA9">
        <w:trPr>
          <w:trHeight w:val="66"/>
        </w:trPr>
        <w:tc>
          <w:tcPr>
            <w:tcW w:w="2198" w:type="pct"/>
            <w:vMerge/>
            <w:noWrap/>
          </w:tcPr>
          <w:p w14:paraId="47F32CC7" w14:textId="77777777" w:rsidR="00404640" w:rsidRPr="0087740D" w:rsidRDefault="00404640" w:rsidP="00496FBF">
            <w:pPr>
              <w:jc w:val="left"/>
              <w:rPr>
                <w:rFonts w:ascii="Arial Narrow" w:hAnsi="Arial Narrow" w:cs="Calibri"/>
                <w:color w:val="000000"/>
                <w:sz w:val="20"/>
                <w:szCs w:val="20"/>
              </w:rPr>
            </w:pPr>
          </w:p>
        </w:tc>
        <w:tc>
          <w:tcPr>
            <w:tcW w:w="1023" w:type="pct"/>
          </w:tcPr>
          <w:p w14:paraId="26E8E485" w14:textId="0000F574"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Hadlima</w:t>
            </w:r>
          </w:p>
        </w:tc>
        <w:tc>
          <w:tcPr>
            <w:tcW w:w="1779" w:type="pct"/>
          </w:tcPr>
          <w:p w14:paraId="4F938334" w14:textId="77777777"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Y</w:t>
            </w:r>
          </w:p>
        </w:tc>
      </w:tr>
      <w:tr w:rsidR="00404640" w:rsidRPr="0087740D" w14:paraId="46E7E02E" w14:textId="77777777" w:rsidTr="003F1DA9">
        <w:trPr>
          <w:trHeight w:val="169"/>
        </w:trPr>
        <w:tc>
          <w:tcPr>
            <w:tcW w:w="2198" w:type="pct"/>
            <w:vMerge/>
            <w:noWrap/>
          </w:tcPr>
          <w:p w14:paraId="2343F2B1" w14:textId="77777777" w:rsidR="00404640" w:rsidRPr="0087740D" w:rsidRDefault="00404640" w:rsidP="00496FBF">
            <w:pPr>
              <w:jc w:val="left"/>
              <w:rPr>
                <w:rFonts w:ascii="Arial Narrow" w:hAnsi="Arial Narrow" w:cs="Calibri"/>
                <w:color w:val="000000"/>
                <w:sz w:val="20"/>
                <w:szCs w:val="20"/>
              </w:rPr>
            </w:pPr>
          </w:p>
        </w:tc>
        <w:tc>
          <w:tcPr>
            <w:tcW w:w="1023" w:type="pct"/>
          </w:tcPr>
          <w:p w14:paraId="3572BD7B" w14:textId="3FD50622"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Hyrimoz</w:t>
            </w:r>
          </w:p>
        </w:tc>
        <w:tc>
          <w:tcPr>
            <w:tcW w:w="1779" w:type="pct"/>
          </w:tcPr>
          <w:p w14:paraId="0DDBDE32" w14:textId="77777777" w:rsidR="00404640" w:rsidRPr="0087740D" w:rsidRDefault="00404640" w:rsidP="00496FBF">
            <w:pPr>
              <w:jc w:val="left"/>
              <w:rPr>
                <w:rFonts w:ascii="Arial Narrow" w:hAnsi="Arial Narrow" w:cs="Calibri"/>
                <w:color w:val="000000"/>
                <w:sz w:val="20"/>
                <w:szCs w:val="20"/>
              </w:rPr>
            </w:pPr>
            <w:r w:rsidRPr="0087740D">
              <w:rPr>
                <w:rFonts w:ascii="Arial Narrow" w:hAnsi="Arial Narrow" w:cs="Calibri"/>
                <w:color w:val="000000"/>
                <w:sz w:val="20"/>
                <w:szCs w:val="20"/>
              </w:rPr>
              <w:t>Y</w:t>
            </w:r>
          </w:p>
        </w:tc>
      </w:tr>
      <w:tr w:rsidR="00404640" w:rsidRPr="0087740D" w14:paraId="7F1DE8DE" w14:textId="77777777" w:rsidTr="00496FBF">
        <w:trPr>
          <w:trHeight w:val="290"/>
        </w:trPr>
        <w:tc>
          <w:tcPr>
            <w:tcW w:w="5000" w:type="pct"/>
            <w:gridSpan w:val="3"/>
            <w:noWrap/>
          </w:tcPr>
          <w:p w14:paraId="375CD32B" w14:textId="77777777" w:rsidR="00404640" w:rsidRPr="0087740D" w:rsidRDefault="00404640" w:rsidP="00496FBF">
            <w:pPr>
              <w:jc w:val="center"/>
              <w:rPr>
                <w:rFonts w:ascii="Arial Narrow" w:hAnsi="Arial Narrow" w:cs="Calibri"/>
                <w:color w:val="000000"/>
                <w:sz w:val="20"/>
                <w:szCs w:val="20"/>
              </w:rPr>
            </w:pPr>
            <w:r w:rsidRPr="0087740D">
              <w:rPr>
                <w:rFonts w:ascii="Arial Narrow" w:hAnsi="Arial Narrow" w:cs="Calibri"/>
                <w:color w:val="000000"/>
                <w:sz w:val="20"/>
                <w:szCs w:val="20"/>
              </w:rPr>
              <w:t>‘a’ flagging for 80mg adalimumab pen device</w:t>
            </w:r>
          </w:p>
        </w:tc>
      </w:tr>
      <w:tr w:rsidR="007E1771" w:rsidRPr="0087740D" w14:paraId="1A35DF96" w14:textId="77777777" w:rsidTr="007E1771">
        <w:trPr>
          <w:trHeight w:val="76"/>
        </w:trPr>
        <w:tc>
          <w:tcPr>
            <w:tcW w:w="2198" w:type="pct"/>
            <w:vMerge w:val="restart"/>
            <w:noWrap/>
            <w:hideMark/>
          </w:tcPr>
          <w:p w14:paraId="397B7B18" w14:textId="77777777" w:rsidR="007E1771" w:rsidRPr="0087740D" w:rsidRDefault="007E1771" w:rsidP="00496FBF">
            <w:pPr>
              <w:jc w:val="left"/>
              <w:rPr>
                <w:rFonts w:ascii="Arial Narrow" w:hAnsi="Arial Narrow" w:cs="Calibri"/>
                <w:color w:val="000000"/>
                <w:sz w:val="20"/>
                <w:szCs w:val="20"/>
              </w:rPr>
            </w:pPr>
            <w:r w:rsidRPr="0087740D">
              <w:rPr>
                <w:rFonts w:ascii="Arial Narrow" w:hAnsi="Arial Narrow" w:cs="Calibri"/>
                <w:color w:val="000000"/>
                <w:sz w:val="20"/>
                <w:szCs w:val="20"/>
              </w:rPr>
              <w:t>80 mg/0.8 mL injection, 0.8 mL pen device</w:t>
            </w:r>
          </w:p>
        </w:tc>
        <w:tc>
          <w:tcPr>
            <w:tcW w:w="1023" w:type="pct"/>
          </w:tcPr>
          <w:p w14:paraId="512E17AB" w14:textId="77777777" w:rsidR="007E1771" w:rsidRPr="0087740D" w:rsidRDefault="007E1771" w:rsidP="00496FBF">
            <w:pPr>
              <w:jc w:val="left"/>
              <w:rPr>
                <w:rFonts w:ascii="Arial Narrow" w:hAnsi="Arial Narrow" w:cs="Calibri"/>
                <w:color w:val="000000"/>
                <w:sz w:val="20"/>
                <w:szCs w:val="20"/>
              </w:rPr>
            </w:pPr>
            <w:r w:rsidRPr="0087740D">
              <w:rPr>
                <w:rFonts w:ascii="Arial Narrow" w:hAnsi="Arial Narrow" w:cs="Calibri"/>
                <w:color w:val="000000"/>
                <w:sz w:val="20"/>
                <w:szCs w:val="20"/>
              </w:rPr>
              <w:t>Humira</w:t>
            </w:r>
          </w:p>
        </w:tc>
        <w:tc>
          <w:tcPr>
            <w:tcW w:w="1779" w:type="pct"/>
          </w:tcPr>
          <w:p w14:paraId="704ECDB0" w14:textId="18DE5A50" w:rsidR="007E1771" w:rsidRPr="0087740D" w:rsidRDefault="007E1771" w:rsidP="00496FBF">
            <w:pPr>
              <w:jc w:val="left"/>
              <w:rPr>
                <w:rFonts w:ascii="Arial Narrow" w:hAnsi="Arial Narrow" w:cs="Calibri"/>
                <w:color w:val="000000"/>
                <w:sz w:val="20"/>
                <w:szCs w:val="20"/>
              </w:rPr>
            </w:pPr>
            <w:r w:rsidRPr="0087740D">
              <w:rPr>
                <w:rFonts w:ascii="Arial Narrow" w:hAnsi="Arial Narrow" w:cs="Calibri"/>
                <w:color w:val="000000"/>
                <w:sz w:val="20"/>
                <w:szCs w:val="20"/>
              </w:rPr>
              <w:t>Y, except fo</w:t>
            </w:r>
            <w:r w:rsidR="008D382A" w:rsidRPr="0087740D">
              <w:rPr>
                <w:rFonts w:ascii="Arial Narrow" w:hAnsi="Arial Narrow" w:cs="Calibri"/>
                <w:color w:val="000000"/>
                <w:sz w:val="20"/>
                <w:szCs w:val="20"/>
              </w:rPr>
              <w:t>r with</w:t>
            </w:r>
            <w:r w:rsidR="00651A03" w:rsidRPr="0087740D">
              <w:rPr>
                <w:rFonts w:ascii="Arial Narrow" w:hAnsi="Arial Narrow" w:cs="Calibri"/>
                <w:color w:val="000000"/>
                <w:sz w:val="20"/>
                <w:szCs w:val="20"/>
              </w:rPr>
              <w:t xml:space="preserve"> item code </w:t>
            </w:r>
            <w:proofErr w:type="gramStart"/>
            <w:r w:rsidR="00280084" w:rsidRPr="0087740D">
              <w:rPr>
                <w:rFonts w:ascii="Arial Narrow" w:hAnsi="Arial Narrow"/>
                <w:sz w:val="20"/>
                <w:szCs w:val="20"/>
              </w:rPr>
              <w:t>14587R</w:t>
            </w:r>
            <w:r w:rsidR="00280084" w:rsidRPr="0087740D">
              <w:rPr>
                <w:rFonts w:ascii="Arial Narrow" w:hAnsi="Arial Narrow"/>
                <w:sz w:val="20"/>
                <w:szCs w:val="20"/>
                <w:vertAlign w:val="superscript"/>
              </w:rPr>
              <w:t>d</w:t>
            </w:r>
            <w:proofErr w:type="gramEnd"/>
          </w:p>
        </w:tc>
      </w:tr>
      <w:tr w:rsidR="007E1771" w:rsidRPr="0087740D" w14:paraId="1FC38B49" w14:textId="77777777" w:rsidTr="007E1771">
        <w:trPr>
          <w:trHeight w:val="76"/>
        </w:trPr>
        <w:tc>
          <w:tcPr>
            <w:tcW w:w="2198" w:type="pct"/>
            <w:vMerge/>
            <w:noWrap/>
          </w:tcPr>
          <w:p w14:paraId="6B9650E3" w14:textId="77777777" w:rsidR="007E1771" w:rsidRPr="0087740D" w:rsidRDefault="007E1771" w:rsidP="00496FBF">
            <w:pPr>
              <w:jc w:val="left"/>
              <w:rPr>
                <w:rFonts w:ascii="Arial Narrow" w:hAnsi="Arial Narrow" w:cs="Calibri"/>
                <w:color w:val="000000"/>
                <w:sz w:val="20"/>
                <w:szCs w:val="20"/>
              </w:rPr>
            </w:pPr>
          </w:p>
        </w:tc>
        <w:tc>
          <w:tcPr>
            <w:tcW w:w="1023" w:type="pct"/>
          </w:tcPr>
          <w:p w14:paraId="00AA08D5" w14:textId="2338FD0F" w:rsidR="007E1771" w:rsidRPr="0087740D" w:rsidRDefault="00280084" w:rsidP="00496FBF">
            <w:pPr>
              <w:jc w:val="left"/>
              <w:rPr>
                <w:rFonts w:ascii="Arial Narrow" w:hAnsi="Arial Narrow" w:cs="Calibri"/>
                <w:color w:val="000000"/>
                <w:sz w:val="20"/>
                <w:szCs w:val="20"/>
              </w:rPr>
            </w:pPr>
            <w:r w:rsidRPr="0087740D">
              <w:rPr>
                <w:rFonts w:ascii="Arial Narrow" w:hAnsi="Arial Narrow" w:cs="Calibri"/>
                <w:color w:val="000000"/>
                <w:sz w:val="20"/>
                <w:szCs w:val="20"/>
              </w:rPr>
              <w:t>Hyrimoz</w:t>
            </w:r>
          </w:p>
        </w:tc>
        <w:tc>
          <w:tcPr>
            <w:tcW w:w="1779" w:type="pct"/>
          </w:tcPr>
          <w:p w14:paraId="16218A4E" w14:textId="7174D70A" w:rsidR="007E1771" w:rsidRPr="0087740D" w:rsidRDefault="00280084" w:rsidP="00496FBF">
            <w:pPr>
              <w:jc w:val="left"/>
              <w:rPr>
                <w:rFonts w:ascii="Arial Narrow" w:hAnsi="Arial Narrow" w:cs="Calibri"/>
                <w:color w:val="000000"/>
                <w:sz w:val="20"/>
                <w:szCs w:val="20"/>
              </w:rPr>
            </w:pPr>
            <w:r w:rsidRPr="0087740D">
              <w:rPr>
                <w:rFonts w:ascii="Arial Narrow" w:hAnsi="Arial Narrow" w:cs="Calibri"/>
                <w:color w:val="000000"/>
                <w:sz w:val="20"/>
                <w:szCs w:val="20"/>
              </w:rPr>
              <w:t>Y</w:t>
            </w:r>
          </w:p>
        </w:tc>
      </w:tr>
      <w:tr w:rsidR="007E1771" w:rsidRPr="0087740D" w14:paraId="6EA6A401" w14:textId="77777777" w:rsidTr="007E1771">
        <w:trPr>
          <w:trHeight w:val="76"/>
        </w:trPr>
        <w:tc>
          <w:tcPr>
            <w:tcW w:w="2198" w:type="pct"/>
            <w:vMerge/>
            <w:noWrap/>
          </w:tcPr>
          <w:p w14:paraId="690694C3" w14:textId="77777777" w:rsidR="007E1771" w:rsidRPr="0087740D" w:rsidRDefault="007E1771" w:rsidP="00496FBF">
            <w:pPr>
              <w:jc w:val="left"/>
              <w:rPr>
                <w:rFonts w:ascii="Arial Narrow" w:hAnsi="Arial Narrow" w:cs="Calibri"/>
                <w:color w:val="000000"/>
                <w:sz w:val="20"/>
                <w:szCs w:val="20"/>
              </w:rPr>
            </w:pPr>
          </w:p>
        </w:tc>
        <w:tc>
          <w:tcPr>
            <w:tcW w:w="1023" w:type="pct"/>
          </w:tcPr>
          <w:p w14:paraId="3C85F5D9" w14:textId="0D2BA6D9" w:rsidR="007E1771" w:rsidRPr="0087740D" w:rsidRDefault="00DB1E66" w:rsidP="00496FBF">
            <w:pPr>
              <w:jc w:val="left"/>
              <w:rPr>
                <w:rFonts w:ascii="Arial Narrow" w:hAnsi="Arial Narrow" w:cs="Calibri"/>
                <w:color w:val="000000"/>
                <w:sz w:val="20"/>
                <w:szCs w:val="20"/>
              </w:rPr>
            </w:pPr>
            <w:r w:rsidRPr="0087740D">
              <w:rPr>
                <w:rFonts w:ascii="Arial Narrow" w:hAnsi="Arial Narrow" w:cs="Calibri"/>
                <w:color w:val="000000"/>
                <w:sz w:val="20"/>
                <w:szCs w:val="20"/>
              </w:rPr>
              <w:t>Yuflyma</w:t>
            </w:r>
          </w:p>
        </w:tc>
        <w:tc>
          <w:tcPr>
            <w:tcW w:w="1779" w:type="pct"/>
          </w:tcPr>
          <w:p w14:paraId="7A356D14" w14:textId="45D21C7A" w:rsidR="007E1771" w:rsidRPr="0087740D" w:rsidRDefault="00DB1E66" w:rsidP="00496FBF">
            <w:pPr>
              <w:jc w:val="left"/>
              <w:rPr>
                <w:rFonts w:ascii="Arial Narrow" w:hAnsi="Arial Narrow" w:cs="Calibri"/>
                <w:color w:val="000000"/>
                <w:sz w:val="20"/>
                <w:szCs w:val="20"/>
              </w:rPr>
            </w:pPr>
            <w:r w:rsidRPr="0087740D">
              <w:rPr>
                <w:rFonts w:ascii="Arial Narrow" w:hAnsi="Arial Narrow" w:cs="Calibri"/>
                <w:color w:val="000000"/>
                <w:sz w:val="20"/>
                <w:szCs w:val="20"/>
              </w:rPr>
              <w:t>Y</w:t>
            </w:r>
          </w:p>
        </w:tc>
      </w:tr>
      <w:tr w:rsidR="00404640" w:rsidRPr="0087740D" w14:paraId="6CF2109B" w14:textId="77777777" w:rsidTr="00496FBF">
        <w:trPr>
          <w:trHeight w:val="290"/>
        </w:trPr>
        <w:tc>
          <w:tcPr>
            <w:tcW w:w="5000" w:type="pct"/>
            <w:gridSpan w:val="3"/>
            <w:noWrap/>
          </w:tcPr>
          <w:p w14:paraId="1FCF40B5" w14:textId="77777777" w:rsidR="00404640" w:rsidRPr="0087740D" w:rsidRDefault="00404640" w:rsidP="00496FBF">
            <w:pPr>
              <w:jc w:val="center"/>
              <w:rPr>
                <w:rFonts w:ascii="Arial Narrow" w:hAnsi="Arial Narrow" w:cs="Calibri"/>
                <w:color w:val="000000"/>
                <w:sz w:val="20"/>
                <w:szCs w:val="20"/>
              </w:rPr>
            </w:pPr>
            <w:r w:rsidRPr="0087740D">
              <w:rPr>
                <w:rFonts w:ascii="Arial Narrow" w:hAnsi="Arial Narrow" w:cs="Calibri"/>
                <w:color w:val="000000"/>
                <w:sz w:val="20"/>
                <w:szCs w:val="20"/>
              </w:rPr>
              <w:t>‘a’ flagging for 80mg adalimumab syringes</w:t>
            </w:r>
          </w:p>
        </w:tc>
      </w:tr>
      <w:tr w:rsidR="00DB1E66" w:rsidRPr="0087740D" w14:paraId="0ADBB6D8" w14:textId="77777777" w:rsidTr="00DB1E66">
        <w:trPr>
          <w:trHeight w:val="76"/>
        </w:trPr>
        <w:tc>
          <w:tcPr>
            <w:tcW w:w="2198" w:type="pct"/>
            <w:vMerge w:val="restart"/>
            <w:noWrap/>
            <w:hideMark/>
          </w:tcPr>
          <w:p w14:paraId="1D73F4A2" w14:textId="77777777" w:rsidR="00DB1E66" w:rsidRPr="0087740D" w:rsidRDefault="00DB1E66" w:rsidP="00496FBF">
            <w:pPr>
              <w:jc w:val="left"/>
              <w:rPr>
                <w:rFonts w:ascii="Arial Narrow" w:hAnsi="Arial Narrow" w:cs="Calibri"/>
                <w:color w:val="000000"/>
                <w:sz w:val="20"/>
                <w:szCs w:val="20"/>
              </w:rPr>
            </w:pPr>
            <w:r w:rsidRPr="0087740D">
              <w:rPr>
                <w:rFonts w:ascii="Arial Narrow" w:hAnsi="Arial Narrow" w:cs="Calibri"/>
                <w:color w:val="000000"/>
                <w:sz w:val="20"/>
                <w:szCs w:val="20"/>
              </w:rPr>
              <w:t>80 mg/0.8 mL injection, 0.8 mL syringe</w:t>
            </w:r>
          </w:p>
        </w:tc>
        <w:tc>
          <w:tcPr>
            <w:tcW w:w="1023" w:type="pct"/>
          </w:tcPr>
          <w:p w14:paraId="047CBB1B" w14:textId="77777777" w:rsidR="00DB1E66" w:rsidRPr="0087740D" w:rsidRDefault="00DB1E66" w:rsidP="00496FBF">
            <w:pPr>
              <w:jc w:val="left"/>
              <w:rPr>
                <w:rFonts w:ascii="Arial Narrow" w:hAnsi="Arial Narrow" w:cs="Calibri"/>
                <w:color w:val="000000"/>
                <w:sz w:val="20"/>
                <w:szCs w:val="20"/>
              </w:rPr>
            </w:pPr>
            <w:r w:rsidRPr="0087740D">
              <w:rPr>
                <w:rFonts w:ascii="Arial Narrow" w:hAnsi="Arial Narrow" w:cs="Calibri"/>
                <w:color w:val="000000"/>
                <w:sz w:val="20"/>
                <w:szCs w:val="20"/>
              </w:rPr>
              <w:t>Humira</w:t>
            </w:r>
          </w:p>
        </w:tc>
        <w:tc>
          <w:tcPr>
            <w:tcW w:w="1779" w:type="pct"/>
          </w:tcPr>
          <w:p w14:paraId="40229C87" w14:textId="253B707A" w:rsidR="00DB1E66" w:rsidRPr="0087740D" w:rsidRDefault="00DB1E66" w:rsidP="00496FBF">
            <w:pPr>
              <w:jc w:val="left"/>
              <w:rPr>
                <w:rFonts w:ascii="Arial Narrow" w:hAnsi="Arial Narrow" w:cs="Calibri"/>
                <w:color w:val="000000"/>
                <w:sz w:val="20"/>
                <w:szCs w:val="20"/>
              </w:rPr>
            </w:pPr>
            <w:r w:rsidRPr="0087740D">
              <w:rPr>
                <w:rFonts w:ascii="Arial Narrow" w:hAnsi="Arial Narrow" w:cs="Calibri"/>
                <w:color w:val="000000"/>
                <w:sz w:val="20"/>
                <w:szCs w:val="20"/>
              </w:rPr>
              <w:t xml:space="preserve">Y, except for </w:t>
            </w:r>
            <w:r w:rsidR="00651A03" w:rsidRPr="0087740D">
              <w:rPr>
                <w:rFonts w:ascii="Arial Narrow" w:hAnsi="Arial Narrow" w:cs="Calibri"/>
                <w:color w:val="000000"/>
                <w:sz w:val="20"/>
                <w:szCs w:val="20"/>
              </w:rPr>
              <w:t xml:space="preserve">with item code </w:t>
            </w:r>
            <w:r w:rsidR="00863D59" w:rsidRPr="0087740D">
              <w:rPr>
                <w:rFonts w:ascii="Arial Narrow" w:hAnsi="Arial Narrow" w:cs="Calibri"/>
                <w:color w:val="000000"/>
                <w:sz w:val="20"/>
                <w:szCs w:val="20"/>
              </w:rPr>
              <w:t>1</w:t>
            </w:r>
            <w:r w:rsidR="00863D59" w:rsidRPr="0087740D">
              <w:rPr>
                <w:rFonts w:ascii="Arial Narrow" w:hAnsi="Arial Narrow"/>
                <w:sz w:val="20"/>
                <w:szCs w:val="20"/>
              </w:rPr>
              <w:t>4622N</w:t>
            </w:r>
            <w:r w:rsidR="00863D59" w:rsidRPr="0087740D">
              <w:rPr>
                <w:rFonts w:ascii="Arial Narrow" w:hAnsi="Arial Narrow"/>
                <w:sz w:val="20"/>
                <w:szCs w:val="20"/>
                <w:vertAlign w:val="superscript"/>
              </w:rPr>
              <w:t>d</w:t>
            </w:r>
            <w:r w:rsidR="00651A03" w:rsidRPr="0087740D">
              <w:rPr>
                <w:rFonts w:ascii="Arial Narrow" w:hAnsi="Arial Narrow" w:cs="Calibri"/>
                <w:color w:val="000000"/>
                <w:sz w:val="20"/>
                <w:szCs w:val="20"/>
              </w:rPr>
              <w:t xml:space="preserve"> </w:t>
            </w:r>
          </w:p>
        </w:tc>
      </w:tr>
      <w:tr w:rsidR="00DB1E66" w:rsidRPr="0087740D" w14:paraId="3899739A" w14:textId="77777777" w:rsidTr="00DB1E66">
        <w:trPr>
          <w:trHeight w:val="76"/>
        </w:trPr>
        <w:tc>
          <w:tcPr>
            <w:tcW w:w="2198" w:type="pct"/>
            <w:vMerge/>
            <w:noWrap/>
          </w:tcPr>
          <w:p w14:paraId="2E79E96F" w14:textId="77777777" w:rsidR="00DB1E66" w:rsidRPr="0087740D" w:rsidRDefault="00DB1E66" w:rsidP="00496FBF">
            <w:pPr>
              <w:jc w:val="left"/>
              <w:rPr>
                <w:rFonts w:ascii="Arial Narrow" w:hAnsi="Arial Narrow" w:cs="Calibri"/>
                <w:color w:val="000000"/>
                <w:sz w:val="20"/>
                <w:szCs w:val="20"/>
              </w:rPr>
            </w:pPr>
          </w:p>
        </w:tc>
        <w:tc>
          <w:tcPr>
            <w:tcW w:w="1023" w:type="pct"/>
          </w:tcPr>
          <w:p w14:paraId="15FD24C3" w14:textId="62C03305" w:rsidR="00DB1E66" w:rsidRPr="0087740D" w:rsidRDefault="00863D59" w:rsidP="00496FBF">
            <w:pPr>
              <w:jc w:val="left"/>
              <w:rPr>
                <w:rFonts w:ascii="Arial Narrow" w:hAnsi="Arial Narrow" w:cs="Calibri"/>
                <w:color w:val="000000"/>
                <w:sz w:val="20"/>
                <w:szCs w:val="20"/>
              </w:rPr>
            </w:pPr>
            <w:r w:rsidRPr="0087740D">
              <w:rPr>
                <w:rFonts w:ascii="Arial Narrow" w:hAnsi="Arial Narrow" w:cs="Calibri"/>
                <w:color w:val="000000"/>
                <w:sz w:val="20"/>
                <w:szCs w:val="20"/>
              </w:rPr>
              <w:t>Yuflyma</w:t>
            </w:r>
          </w:p>
        </w:tc>
        <w:tc>
          <w:tcPr>
            <w:tcW w:w="1779" w:type="pct"/>
          </w:tcPr>
          <w:p w14:paraId="2B7813B9" w14:textId="0D4B1167" w:rsidR="00DB1E66" w:rsidRPr="0087740D" w:rsidRDefault="004B440E" w:rsidP="00496FBF">
            <w:pPr>
              <w:jc w:val="left"/>
              <w:rPr>
                <w:rFonts w:ascii="Arial Narrow" w:hAnsi="Arial Narrow" w:cs="Calibri"/>
                <w:color w:val="000000"/>
                <w:sz w:val="20"/>
                <w:szCs w:val="20"/>
              </w:rPr>
            </w:pPr>
            <w:r w:rsidRPr="0087740D">
              <w:rPr>
                <w:rFonts w:ascii="Arial Narrow" w:hAnsi="Arial Narrow" w:cs="Calibri"/>
                <w:color w:val="000000"/>
                <w:sz w:val="20"/>
                <w:szCs w:val="20"/>
              </w:rPr>
              <w:t>Y</w:t>
            </w:r>
          </w:p>
        </w:tc>
      </w:tr>
    </w:tbl>
    <w:p w14:paraId="2A02411B" w14:textId="4C60CB99" w:rsidR="00404640" w:rsidRPr="0087740D" w:rsidRDefault="00404640" w:rsidP="00EB26D9">
      <w:pPr>
        <w:widowControl w:val="0"/>
        <w:rPr>
          <w:rFonts w:ascii="Arial Narrow" w:hAnsi="Arial Narrow"/>
          <w:sz w:val="18"/>
          <w:szCs w:val="18"/>
        </w:rPr>
      </w:pPr>
      <w:r w:rsidRPr="0087740D">
        <w:rPr>
          <w:rFonts w:ascii="Arial Narrow" w:hAnsi="Arial Narrow"/>
          <w:sz w:val="18"/>
          <w:szCs w:val="18"/>
        </w:rPr>
        <w:t>Table compiled during evaluation.</w:t>
      </w:r>
    </w:p>
    <w:p w14:paraId="137C94D9" w14:textId="4194A1DE" w:rsidR="00404640" w:rsidRPr="0087740D" w:rsidRDefault="004B440E" w:rsidP="00EB26D9">
      <w:pPr>
        <w:widowControl w:val="0"/>
        <w:rPr>
          <w:rFonts w:ascii="Arial Narrow" w:hAnsi="Arial Narrow"/>
          <w:sz w:val="18"/>
          <w:szCs w:val="18"/>
        </w:rPr>
      </w:pPr>
      <w:r w:rsidRPr="0087740D">
        <w:rPr>
          <w:rFonts w:ascii="Arial Narrow" w:hAnsi="Arial Narrow"/>
          <w:sz w:val="18"/>
          <w:szCs w:val="18"/>
        </w:rPr>
        <w:t>a</w:t>
      </w:r>
      <w:r w:rsidR="00404640" w:rsidRPr="0087740D">
        <w:rPr>
          <w:rFonts w:ascii="Arial Narrow" w:hAnsi="Arial Narrow"/>
          <w:sz w:val="18"/>
          <w:szCs w:val="18"/>
        </w:rPr>
        <w:t xml:space="preserve"> Indicated for severe Crohn disease.</w:t>
      </w:r>
    </w:p>
    <w:p w14:paraId="2D66F9C3" w14:textId="7E128D3F" w:rsidR="00404640" w:rsidRPr="0087740D" w:rsidRDefault="004B440E" w:rsidP="00EB26D9">
      <w:pPr>
        <w:widowControl w:val="0"/>
        <w:rPr>
          <w:rFonts w:ascii="Arial Narrow" w:hAnsi="Arial Narrow"/>
          <w:sz w:val="18"/>
          <w:szCs w:val="18"/>
        </w:rPr>
      </w:pPr>
      <w:r w:rsidRPr="0087740D">
        <w:rPr>
          <w:rFonts w:ascii="Arial Narrow" w:hAnsi="Arial Narrow"/>
          <w:sz w:val="18"/>
          <w:szCs w:val="18"/>
        </w:rPr>
        <w:t>b</w:t>
      </w:r>
      <w:r w:rsidR="00404640" w:rsidRPr="0087740D">
        <w:rPr>
          <w:rFonts w:ascii="Arial Narrow" w:hAnsi="Arial Narrow"/>
          <w:sz w:val="18"/>
          <w:szCs w:val="18"/>
        </w:rPr>
        <w:t xml:space="preserve"> Indicated for severe psoriatic arthritis.</w:t>
      </w:r>
    </w:p>
    <w:p w14:paraId="628878C4" w14:textId="28C1B4A8" w:rsidR="00404640" w:rsidRPr="0087740D" w:rsidRDefault="004B440E" w:rsidP="00EB26D9">
      <w:pPr>
        <w:widowControl w:val="0"/>
        <w:rPr>
          <w:rFonts w:ascii="Arial Narrow" w:hAnsi="Arial Narrow"/>
          <w:sz w:val="18"/>
          <w:szCs w:val="18"/>
        </w:rPr>
      </w:pPr>
      <w:r w:rsidRPr="0087740D">
        <w:rPr>
          <w:rFonts w:ascii="Arial Narrow" w:hAnsi="Arial Narrow"/>
          <w:sz w:val="18"/>
          <w:szCs w:val="18"/>
        </w:rPr>
        <w:t>c</w:t>
      </w:r>
      <w:r w:rsidR="00404640" w:rsidRPr="0087740D">
        <w:rPr>
          <w:rFonts w:ascii="Arial Narrow" w:hAnsi="Arial Narrow"/>
          <w:sz w:val="18"/>
          <w:szCs w:val="18"/>
        </w:rPr>
        <w:t xml:space="preserve"> Indicated for severe chronic plaque psoriasis.</w:t>
      </w:r>
    </w:p>
    <w:p w14:paraId="288DE99F" w14:textId="2A3C53CB" w:rsidR="00404640" w:rsidRPr="0087740D" w:rsidRDefault="004B440E" w:rsidP="00EB26D9">
      <w:pPr>
        <w:widowControl w:val="0"/>
        <w:rPr>
          <w:rFonts w:ascii="Arial Narrow" w:hAnsi="Arial Narrow"/>
          <w:sz w:val="18"/>
          <w:szCs w:val="18"/>
        </w:rPr>
      </w:pPr>
      <w:r w:rsidRPr="0087740D">
        <w:rPr>
          <w:rFonts w:ascii="Arial Narrow" w:hAnsi="Arial Narrow"/>
          <w:sz w:val="18"/>
          <w:szCs w:val="18"/>
        </w:rPr>
        <w:t>d</w:t>
      </w:r>
      <w:r w:rsidR="00404640" w:rsidRPr="0087740D">
        <w:rPr>
          <w:rFonts w:ascii="Arial Narrow" w:hAnsi="Arial Narrow"/>
          <w:sz w:val="18"/>
          <w:szCs w:val="18"/>
        </w:rPr>
        <w:t xml:space="preserve"> Indicated for moderate to severe hidradenitis suppurativa.</w:t>
      </w:r>
    </w:p>
    <w:p w14:paraId="67483A3F" w14:textId="67676684" w:rsidR="00404640" w:rsidRPr="0087740D" w:rsidRDefault="004B440E" w:rsidP="00EB26D9">
      <w:pPr>
        <w:widowControl w:val="0"/>
        <w:rPr>
          <w:rFonts w:ascii="Arial Narrow" w:hAnsi="Arial Narrow"/>
          <w:sz w:val="18"/>
          <w:szCs w:val="18"/>
        </w:rPr>
      </w:pPr>
      <w:proofErr w:type="spellStart"/>
      <w:r w:rsidRPr="0087740D">
        <w:rPr>
          <w:rFonts w:ascii="Arial Narrow" w:hAnsi="Arial Narrow"/>
          <w:sz w:val="18"/>
          <w:szCs w:val="18"/>
        </w:rPr>
        <w:t>e</w:t>
      </w:r>
      <w:proofErr w:type="spellEnd"/>
      <w:r w:rsidR="00404640" w:rsidRPr="0087740D">
        <w:rPr>
          <w:rFonts w:ascii="Arial Narrow" w:hAnsi="Arial Narrow"/>
          <w:sz w:val="18"/>
          <w:szCs w:val="18"/>
        </w:rPr>
        <w:t xml:space="preserve"> Indicated for severe active juvenile idiopathic arthritis.</w:t>
      </w:r>
    </w:p>
    <w:p w14:paraId="58EF79A6" w14:textId="04D4B2A5" w:rsidR="00404640" w:rsidRPr="0087740D" w:rsidRDefault="004B440E" w:rsidP="00EB26D9">
      <w:pPr>
        <w:widowControl w:val="0"/>
        <w:rPr>
          <w:rFonts w:ascii="Arial Narrow" w:hAnsi="Arial Narrow"/>
          <w:sz w:val="18"/>
          <w:szCs w:val="18"/>
        </w:rPr>
      </w:pPr>
      <w:r w:rsidRPr="0087740D">
        <w:rPr>
          <w:rFonts w:ascii="Arial Narrow" w:hAnsi="Arial Narrow"/>
          <w:sz w:val="18"/>
          <w:szCs w:val="18"/>
        </w:rPr>
        <w:t>f</w:t>
      </w:r>
      <w:r w:rsidR="00404640" w:rsidRPr="0087740D">
        <w:rPr>
          <w:rFonts w:ascii="Arial Narrow" w:hAnsi="Arial Narrow"/>
          <w:sz w:val="18"/>
          <w:szCs w:val="18"/>
        </w:rPr>
        <w:t xml:space="preserve"> Indicated for ankylosing spondylitis.</w:t>
      </w:r>
    </w:p>
    <w:p w14:paraId="761AAB52" w14:textId="6ED60B80" w:rsidR="00404640" w:rsidRPr="0087740D" w:rsidRDefault="004B440E" w:rsidP="00EB26D9">
      <w:pPr>
        <w:widowControl w:val="0"/>
        <w:rPr>
          <w:rFonts w:ascii="Arial Narrow" w:hAnsi="Arial Narrow"/>
          <w:sz w:val="18"/>
          <w:szCs w:val="18"/>
        </w:rPr>
      </w:pPr>
      <w:r w:rsidRPr="0087740D">
        <w:rPr>
          <w:rFonts w:ascii="Arial Narrow" w:hAnsi="Arial Narrow"/>
          <w:sz w:val="18"/>
          <w:szCs w:val="18"/>
        </w:rPr>
        <w:t>g</w:t>
      </w:r>
      <w:r w:rsidR="00404640" w:rsidRPr="0087740D">
        <w:rPr>
          <w:rFonts w:ascii="Arial Narrow" w:hAnsi="Arial Narrow"/>
          <w:sz w:val="18"/>
          <w:szCs w:val="18"/>
        </w:rPr>
        <w:t xml:space="preserve"> Indicated for complex refractory Fistulising Crohn disease.</w:t>
      </w:r>
    </w:p>
    <w:p w14:paraId="782B56B5" w14:textId="24842A1C" w:rsidR="00404640" w:rsidRPr="0087740D" w:rsidRDefault="004B440E" w:rsidP="00EB26D9">
      <w:pPr>
        <w:widowControl w:val="0"/>
        <w:rPr>
          <w:rFonts w:ascii="Arial Narrow" w:hAnsi="Arial Narrow"/>
          <w:sz w:val="18"/>
          <w:szCs w:val="18"/>
        </w:rPr>
      </w:pPr>
      <w:r w:rsidRPr="0087740D">
        <w:rPr>
          <w:rFonts w:ascii="Arial Narrow" w:hAnsi="Arial Narrow"/>
          <w:sz w:val="18"/>
          <w:szCs w:val="18"/>
        </w:rPr>
        <w:t>h</w:t>
      </w:r>
      <w:r w:rsidR="00404640" w:rsidRPr="0087740D">
        <w:rPr>
          <w:rFonts w:ascii="Arial Narrow" w:hAnsi="Arial Narrow"/>
          <w:sz w:val="18"/>
          <w:szCs w:val="18"/>
        </w:rPr>
        <w:t xml:space="preserve"> Indicated for severe active rheumatoid arthritis.</w:t>
      </w:r>
    </w:p>
    <w:p w14:paraId="78CFCBF0" w14:textId="0ED6F9F0" w:rsidR="004B440E" w:rsidRPr="0087740D" w:rsidRDefault="004B440E" w:rsidP="00EB26D9">
      <w:pPr>
        <w:widowControl w:val="0"/>
        <w:rPr>
          <w:rFonts w:ascii="Arial Narrow" w:hAnsi="Arial Narrow"/>
          <w:sz w:val="18"/>
          <w:szCs w:val="18"/>
        </w:rPr>
      </w:pPr>
      <w:r w:rsidRPr="0087740D">
        <w:rPr>
          <w:rFonts w:ascii="Arial Narrow" w:hAnsi="Arial Narrow"/>
          <w:sz w:val="18"/>
          <w:szCs w:val="18"/>
        </w:rPr>
        <w:t xml:space="preserve">i </w:t>
      </w:r>
      <w:r w:rsidR="00EB7862" w:rsidRPr="0087740D">
        <w:rPr>
          <w:rFonts w:ascii="Arial Narrow" w:hAnsi="Arial Narrow"/>
          <w:sz w:val="18"/>
          <w:szCs w:val="18"/>
        </w:rPr>
        <w:t>Indicated for vision threatening non</w:t>
      </w:r>
      <w:r w:rsidR="006F1EDC">
        <w:rPr>
          <w:rFonts w:ascii="Arial Narrow" w:hAnsi="Arial Narrow"/>
          <w:sz w:val="18"/>
          <w:szCs w:val="18"/>
        </w:rPr>
        <w:noBreakHyphen/>
      </w:r>
      <w:r w:rsidR="00EB7862" w:rsidRPr="0087740D">
        <w:rPr>
          <w:rFonts w:ascii="Arial Narrow" w:hAnsi="Arial Narrow"/>
          <w:sz w:val="18"/>
          <w:szCs w:val="18"/>
        </w:rPr>
        <w:t xml:space="preserve">infectious uveitis </w:t>
      </w:r>
    </w:p>
    <w:p w14:paraId="244CC0E8" w14:textId="3DC965AE" w:rsidR="00EB7862" w:rsidRPr="0087740D" w:rsidRDefault="000178E5" w:rsidP="003F1DA9">
      <w:pPr>
        <w:rPr>
          <w:rFonts w:ascii="Arial Narrow" w:hAnsi="Arial Narrow"/>
          <w:sz w:val="18"/>
          <w:szCs w:val="18"/>
        </w:rPr>
      </w:pPr>
      <w:r w:rsidRPr="0087740D">
        <w:rPr>
          <w:rFonts w:ascii="Arial Narrow" w:hAnsi="Arial Narrow"/>
          <w:sz w:val="18"/>
          <w:szCs w:val="18"/>
        </w:rPr>
        <w:t>* 20 mg in 0.2 mL PFS of the different brands of adalimumab should be treated as equivalent to the 20 mg in 0.4 mL PFS of the different brands of adalimumab for the purposes of substitution (i.e. ‘a’ flagged in the schedule)</w:t>
      </w:r>
    </w:p>
    <w:p w14:paraId="31AA4994" w14:textId="2AB975BE" w:rsidR="00404640" w:rsidRPr="0087740D" w:rsidRDefault="00404640" w:rsidP="00EB26D9">
      <w:pPr>
        <w:widowControl w:val="0"/>
        <w:rPr>
          <w:rFonts w:ascii="Arial Narrow" w:hAnsi="Arial Narrow"/>
          <w:sz w:val="18"/>
          <w:szCs w:val="18"/>
        </w:rPr>
      </w:pPr>
      <w:r w:rsidRPr="0087740D">
        <w:rPr>
          <w:rFonts w:ascii="Arial Narrow" w:hAnsi="Arial Narrow"/>
          <w:sz w:val="18"/>
          <w:szCs w:val="18"/>
        </w:rPr>
        <w:t>*</w:t>
      </w:r>
      <w:r w:rsidR="000178E5" w:rsidRPr="0087740D">
        <w:rPr>
          <w:rFonts w:ascii="Arial Narrow" w:hAnsi="Arial Narrow"/>
          <w:sz w:val="18"/>
          <w:szCs w:val="18"/>
        </w:rPr>
        <w:t>*</w:t>
      </w:r>
      <w:r w:rsidRPr="0087740D">
        <w:rPr>
          <w:rFonts w:ascii="Arial Narrow" w:hAnsi="Arial Narrow"/>
          <w:sz w:val="18"/>
          <w:szCs w:val="18"/>
        </w:rPr>
        <w:t>40 mg in 0.4 mL PFS of the different brands of adalimumab should be treated as equivalent to the 40 mg in 0.8 mL PFS of the different brands of adalimumab for the purposes of substitution (i.e. ‘a’ flagged in the schedule).</w:t>
      </w:r>
    </w:p>
    <w:p w14:paraId="0A3CCA8F" w14:textId="5D7CEEF0" w:rsidR="00404640" w:rsidRPr="0087740D" w:rsidRDefault="00404640" w:rsidP="00E80190">
      <w:pPr>
        <w:spacing w:after="120"/>
        <w:rPr>
          <w:rFonts w:ascii="Arial Narrow" w:hAnsi="Arial Narrow"/>
          <w:sz w:val="18"/>
          <w:szCs w:val="18"/>
        </w:rPr>
      </w:pPr>
      <w:r w:rsidRPr="0087740D">
        <w:rPr>
          <w:rFonts w:ascii="Arial Narrow" w:hAnsi="Arial Narrow"/>
          <w:sz w:val="18"/>
          <w:szCs w:val="18"/>
        </w:rPr>
        <w:t>**</w:t>
      </w:r>
      <w:r w:rsidR="000178E5" w:rsidRPr="0087740D">
        <w:rPr>
          <w:rFonts w:ascii="Arial Narrow" w:hAnsi="Arial Narrow"/>
          <w:sz w:val="18"/>
          <w:szCs w:val="18"/>
        </w:rPr>
        <w:t>*</w:t>
      </w:r>
      <w:r w:rsidRPr="0087740D">
        <w:rPr>
          <w:rFonts w:ascii="Arial Narrow" w:hAnsi="Arial Narrow"/>
          <w:sz w:val="18"/>
          <w:szCs w:val="18"/>
        </w:rPr>
        <w:t>40 mg in 0.4 mL PFP of the different brands of adalimumab should be treated as equivalent to the 40 mg in 0.8 mL PFP of the different brands of adalimumab for the purposes of substitution (i.e. ‘a’ flagged in the schedule).</w:t>
      </w:r>
    </w:p>
    <w:p w14:paraId="66062520" w14:textId="3BB05DB6" w:rsidR="00513971" w:rsidRPr="00E22C6F" w:rsidRDefault="00513971" w:rsidP="00BA08AF">
      <w:pPr>
        <w:pStyle w:val="2-SectionHeading"/>
        <w:numPr>
          <w:ilvl w:val="0"/>
          <w:numId w:val="2"/>
        </w:numPr>
        <w:rPr>
          <w:color w:val="FF0000"/>
        </w:rPr>
      </w:pPr>
      <w:r w:rsidRPr="00E22C6F">
        <w:t xml:space="preserve">Comparator </w:t>
      </w:r>
    </w:p>
    <w:p w14:paraId="62835B8C" w14:textId="3A782580" w:rsidR="00E732C4" w:rsidRPr="00A804FC" w:rsidRDefault="00C27C1C" w:rsidP="669F2F2A">
      <w:pPr>
        <w:widowControl w:val="0"/>
        <w:numPr>
          <w:ilvl w:val="1"/>
          <w:numId w:val="2"/>
        </w:numPr>
      </w:pPr>
      <w:r w:rsidRPr="00A804FC">
        <w:t xml:space="preserve">The submission nominated </w:t>
      </w:r>
      <w:r w:rsidR="009C3C9B" w:rsidRPr="00A804FC">
        <w:t>the reference bran</w:t>
      </w:r>
      <w:r w:rsidR="002F2517" w:rsidRPr="00A804FC">
        <w:t>d</w:t>
      </w:r>
      <w:r w:rsidR="009C3C9B" w:rsidRPr="00A804FC">
        <w:t xml:space="preserve"> of adalimumab, Humira, as the main comparator. </w:t>
      </w:r>
      <w:r w:rsidR="00047427" w:rsidRPr="00A804FC">
        <w:t xml:space="preserve">This </w:t>
      </w:r>
      <w:r w:rsidR="008F1DCE" w:rsidRPr="00A804FC">
        <w:t xml:space="preserve">is considered </w:t>
      </w:r>
      <w:r w:rsidR="00047427" w:rsidRPr="00A804FC">
        <w:t>appropriate</w:t>
      </w:r>
      <w:r w:rsidR="008F1DCE" w:rsidRPr="00A804FC">
        <w:t>.</w:t>
      </w:r>
      <w:r w:rsidR="00047427" w:rsidRPr="00A804FC">
        <w:t xml:space="preserve"> </w:t>
      </w:r>
    </w:p>
    <w:p w14:paraId="313E55A0" w14:textId="3F094D85" w:rsidR="00C27C1C" w:rsidRPr="00E22C6F" w:rsidRDefault="00C27C1C" w:rsidP="00BA08AF">
      <w:pPr>
        <w:pStyle w:val="2-SectionHeading"/>
        <w:numPr>
          <w:ilvl w:val="0"/>
          <w:numId w:val="2"/>
        </w:numPr>
      </w:pPr>
      <w:r w:rsidRPr="00E22C6F">
        <w:t>Consideration of the evidence</w:t>
      </w:r>
    </w:p>
    <w:p w14:paraId="16342078" w14:textId="77777777" w:rsidR="00685497" w:rsidRPr="006E1229" w:rsidRDefault="00685497" w:rsidP="00685497">
      <w:pPr>
        <w:pStyle w:val="4-SubsectionHeading"/>
        <w:keepNext w:val="0"/>
        <w:rPr>
          <w:lang w:eastAsia="en-US"/>
        </w:rPr>
      </w:pPr>
      <w:r w:rsidRPr="006E1229">
        <w:rPr>
          <w:lang w:eastAsia="en-US"/>
        </w:rPr>
        <w:t>Sponsor hearing</w:t>
      </w:r>
    </w:p>
    <w:p w14:paraId="68CE55E3" w14:textId="77777777" w:rsidR="00685497" w:rsidRDefault="00685497" w:rsidP="00685497">
      <w:pPr>
        <w:pStyle w:val="3-BodyText"/>
        <w:numPr>
          <w:ilvl w:val="1"/>
          <w:numId w:val="2"/>
        </w:numPr>
        <w:spacing w:before="120"/>
        <w:rPr>
          <w:lang w:eastAsia="en-US"/>
        </w:rPr>
      </w:pPr>
      <w:r w:rsidRPr="009C6C77">
        <w:rPr>
          <w:lang w:eastAsia="en-US"/>
        </w:rPr>
        <w:t>There was no hearing for this item.</w:t>
      </w:r>
    </w:p>
    <w:p w14:paraId="4EC1CB71" w14:textId="6F94C524" w:rsidR="00685497" w:rsidRDefault="00737F8C" w:rsidP="00685497">
      <w:pPr>
        <w:pStyle w:val="4-SubsectionHeading"/>
        <w:keepNext w:val="0"/>
        <w:rPr>
          <w:lang w:eastAsia="en-US"/>
        </w:rPr>
      </w:pPr>
      <w:r w:rsidRPr="00737F8C">
        <w:rPr>
          <w:lang w:eastAsia="en-US"/>
        </w:rPr>
        <w:t>Consumer inputs</w:t>
      </w:r>
    </w:p>
    <w:p w14:paraId="7BFDA649" w14:textId="7EF3A5FE" w:rsidR="0067309C" w:rsidRPr="008251B0" w:rsidRDefault="00685497" w:rsidP="00535B22">
      <w:pPr>
        <w:pStyle w:val="3-BodyText"/>
        <w:numPr>
          <w:ilvl w:val="1"/>
          <w:numId w:val="2"/>
        </w:numPr>
        <w:spacing w:before="120"/>
        <w:rPr>
          <w:lang w:eastAsia="en-US"/>
        </w:rPr>
      </w:pPr>
      <w:bookmarkStart w:id="5" w:name="_Hlk203511693"/>
      <w:r w:rsidRPr="008251B0">
        <w:rPr>
          <w:lang w:eastAsia="en-US"/>
        </w:rPr>
        <w:t xml:space="preserve">The PBAC noted and welcomed the input from </w:t>
      </w:r>
      <w:r w:rsidR="00AF7DE9" w:rsidRPr="008251B0">
        <w:rPr>
          <w:lang w:eastAsia="en-US"/>
        </w:rPr>
        <w:t>Australasian Society of Clinical Immunology and Allergy (ASCIA</w:t>
      </w:r>
      <w:r w:rsidR="006D74D9">
        <w:rPr>
          <w:lang w:eastAsia="en-US"/>
        </w:rPr>
        <w:t>)</w:t>
      </w:r>
      <w:r w:rsidRPr="008251B0">
        <w:rPr>
          <w:lang w:eastAsia="en-US"/>
        </w:rPr>
        <w:t xml:space="preserve"> and </w:t>
      </w:r>
      <w:r w:rsidR="006F263D" w:rsidRPr="008251B0">
        <w:rPr>
          <w:lang w:eastAsia="en-US"/>
        </w:rPr>
        <w:t>individuals</w:t>
      </w:r>
      <w:r w:rsidRPr="008251B0">
        <w:rPr>
          <w:lang w:eastAsia="en-US"/>
        </w:rPr>
        <w:t xml:space="preserve"> (2), </w:t>
      </w:r>
      <w:bookmarkEnd w:id="5"/>
      <w:r w:rsidRPr="008251B0">
        <w:rPr>
          <w:lang w:eastAsia="en-US"/>
        </w:rPr>
        <w:t xml:space="preserve">via the </w:t>
      </w:r>
      <w:r w:rsidR="00E20963">
        <w:rPr>
          <w:lang w:eastAsia="en-US"/>
        </w:rPr>
        <w:t>Office of Health Technology Assessment Consultation Hub</w:t>
      </w:r>
      <w:r w:rsidRPr="008251B0">
        <w:rPr>
          <w:lang w:eastAsia="en-US"/>
        </w:rPr>
        <w:t xml:space="preserve">. The </w:t>
      </w:r>
      <w:r w:rsidR="00E20963">
        <w:rPr>
          <w:lang w:eastAsia="en-US"/>
        </w:rPr>
        <w:t>inputs</w:t>
      </w:r>
      <w:r w:rsidRPr="008251B0">
        <w:rPr>
          <w:lang w:eastAsia="en-US"/>
        </w:rPr>
        <w:t xml:space="preserve"> described a range of benefits associated with </w:t>
      </w:r>
      <w:r w:rsidR="00BD3267" w:rsidRPr="008251B0">
        <w:rPr>
          <w:lang w:eastAsia="en-US"/>
        </w:rPr>
        <w:t>new strengths and forms of Amgevita</w:t>
      </w:r>
      <w:r w:rsidR="001345B6" w:rsidRPr="008251B0">
        <w:rPr>
          <w:lang w:eastAsia="en-US"/>
        </w:rPr>
        <w:t xml:space="preserve"> </w:t>
      </w:r>
      <w:r w:rsidRPr="008251B0">
        <w:rPr>
          <w:lang w:eastAsia="en-US"/>
        </w:rPr>
        <w:t>including improving quality of life</w:t>
      </w:r>
      <w:r w:rsidR="0052285A" w:rsidRPr="008251B0">
        <w:rPr>
          <w:lang w:eastAsia="en-US"/>
        </w:rPr>
        <w:t xml:space="preserve"> and financial burden to </w:t>
      </w:r>
      <w:r w:rsidR="00984125" w:rsidRPr="008251B0">
        <w:rPr>
          <w:lang w:eastAsia="en-US"/>
        </w:rPr>
        <w:t>p</w:t>
      </w:r>
      <w:r w:rsidR="0052285A" w:rsidRPr="008251B0">
        <w:rPr>
          <w:lang w:eastAsia="en-US"/>
        </w:rPr>
        <w:t>atients</w:t>
      </w:r>
      <w:r w:rsidR="006602CB" w:rsidRPr="008251B0">
        <w:rPr>
          <w:lang w:eastAsia="en-US"/>
        </w:rPr>
        <w:t xml:space="preserve">. </w:t>
      </w:r>
      <w:r w:rsidR="007F110A" w:rsidRPr="008251B0">
        <w:rPr>
          <w:lang w:eastAsia="en-US"/>
        </w:rPr>
        <w:t>The ASCIA provided input supporting</w:t>
      </w:r>
      <w:r w:rsidR="00984125" w:rsidRPr="008251B0">
        <w:rPr>
          <w:lang w:eastAsia="en-US"/>
        </w:rPr>
        <w:t xml:space="preserve"> the listing of</w:t>
      </w:r>
      <w:r w:rsidR="00701E4F" w:rsidRPr="008251B0">
        <w:rPr>
          <w:lang w:eastAsia="en-US"/>
        </w:rPr>
        <w:t xml:space="preserve"> </w:t>
      </w:r>
      <w:r w:rsidR="00086315" w:rsidRPr="008251B0">
        <w:rPr>
          <w:lang w:eastAsia="en-US"/>
        </w:rPr>
        <w:t>new strengths and forms of Amgevita</w:t>
      </w:r>
      <w:r w:rsidR="00701E4F" w:rsidRPr="008251B0">
        <w:rPr>
          <w:lang w:eastAsia="en-US"/>
        </w:rPr>
        <w:t xml:space="preserve">. </w:t>
      </w:r>
      <w:r w:rsidR="00984125" w:rsidRPr="008251B0">
        <w:rPr>
          <w:lang w:eastAsia="en-US"/>
        </w:rPr>
        <w:t xml:space="preserve">Their </w:t>
      </w:r>
      <w:r w:rsidR="00E1078A">
        <w:rPr>
          <w:lang w:eastAsia="en-US"/>
        </w:rPr>
        <w:t>inputs</w:t>
      </w:r>
      <w:r w:rsidR="00984125" w:rsidRPr="008251B0">
        <w:rPr>
          <w:lang w:eastAsia="en-US"/>
        </w:rPr>
        <w:t xml:space="preserve"> highlighted </w:t>
      </w:r>
      <w:r w:rsidR="0066620A" w:rsidRPr="008251B0">
        <w:rPr>
          <w:lang w:eastAsia="en-US"/>
        </w:rPr>
        <w:t xml:space="preserve">improvement </w:t>
      </w:r>
      <w:r w:rsidR="0067309C" w:rsidRPr="008251B0">
        <w:rPr>
          <w:lang w:eastAsia="en-US"/>
        </w:rPr>
        <w:t xml:space="preserve">access to effective therapeutic options for patients with active rheumatoid arthritis and other </w:t>
      </w:r>
      <w:r w:rsidR="0067309C" w:rsidRPr="008251B0">
        <w:rPr>
          <w:lang w:eastAsia="en-US"/>
        </w:rPr>
        <w:lastRenderedPageBreak/>
        <w:t>autoimmune</w:t>
      </w:r>
      <w:r w:rsidR="002510E8" w:rsidRPr="008251B0">
        <w:rPr>
          <w:lang w:eastAsia="en-US"/>
        </w:rPr>
        <w:t xml:space="preserve"> </w:t>
      </w:r>
      <w:r w:rsidR="0067309C" w:rsidRPr="008251B0">
        <w:rPr>
          <w:lang w:eastAsia="en-US"/>
        </w:rPr>
        <w:t>conditions</w:t>
      </w:r>
      <w:r w:rsidR="00D27A76" w:rsidRPr="008251B0">
        <w:rPr>
          <w:lang w:eastAsia="en-US"/>
        </w:rPr>
        <w:t xml:space="preserve"> and reduce financial burden to patients and the health</w:t>
      </w:r>
      <w:r w:rsidR="00BD3267" w:rsidRPr="008251B0">
        <w:rPr>
          <w:lang w:eastAsia="en-US"/>
        </w:rPr>
        <w:t>care system.</w:t>
      </w:r>
    </w:p>
    <w:p w14:paraId="65AE4242" w14:textId="024BD908" w:rsidR="004E7330" w:rsidRPr="00E22C6F" w:rsidRDefault="00CB6450" w:rsidP="004E7330">
      <w:pPr>
        <w:pStyle w:val="4-SubsectionHeading"/>
        <w:keepNext w:val="0"/>
        <w:rPr>
          <w:lang w:eastAsia="en-US"/>
        </w:rPr>
      </w:pPr>
      <w:r w:rsidRPr="00E22C6F">
        <w:rPr>
          <w:lang w:eastAsia="en-US"/>
        </w:rPr>
        <w:t xml:space="preserve">Clinical trials </w:t>
      </w:r>
    </w:p>
    <w:p w14:paraId="1067917B" w14:textId="110C681D" w:rsidR="006740DE" w:rsidRPr="008A0C57" w:rsidRDefault="4884D763" w:rsidP="002A360F">
      <w:pPr>
        <w:widowControl w:val="0"/>
        <w:numPr>
          <w:ilvl w:val="1"/>
          <w:numId w:val="2"/>
        </w:numPr>
      </w:pPr>
      <w:r>
        <w:t xml:space="preserve">The submission presented the following clinical </w:t>
      </w:r>
      <w:r w:rsidR="1AE815E0">
        <w:t>study</w:t>
      </w:r>
      <w:r w:rsidR="05AB96E0">
        <w:t xml:space="preserve"> </w:t>
      </w:r>
      <w:r w:rsidR="44DBDC9F">
        <w:t>(</w:t>
      </w:r>
      <w:r w:rsidR="003D5F8E">
        <w:fldChar w:fldCharType="begin"/>
      </w:r>
      <w:r w:rsidR="003D5F8E">
        <w:instrText xml:space="preserve"> REF _Ref225947213 \h  \* MERGEFORMAT </w:instrText>
      </w:r>
      <w:r w:rsidR="003D5F8E">
        <w:fldChar w:fldCharType="separate"/>
      </w:r>
      <w:r w:rsidR="00CA1191" w:rsidRPr="00CA1191">
        <w:t>Table 3</w:t>
      </w:r>
      <w:r w:rsidR="003D5F8E">
        <w:fldChar w:fldCharType="end"/>
      </w:r>
      <w:r w:rsidR="44DBDC9F">
        <w:t>)</w:t>
      </w:r>
      <w:r w:rsidR="6F0F8310">
        <w:t xml:space="preserve"> to support the </w:t>
      </w:r>
      <w:r w:rsidR="6A168BFD">
        <w:t xml:space="preserve">claim that </w:t>
      </w:r>
      <w:r w:rsidR="3214E448">
        <w:t xml:space="preserve">Amgevita HC </w:t>
      </w:r>
      <w:r w:rsidR="6A168BFD">
        <w:t xml:space="preserve">is </w:t>
      </w:r>
      <w:proofErr w:type="gramStart"/>
      <w:r w:rsidR="79477C8F">
        <w:t>similar to</w:t>
      </w:r>
      <w:proofErr w:type="gramEnd"/>
      <w:r w:rsidR="79477C8F">
        <w:t xml:space="preserve"> </w:t>
      </w:r>
      <w:r w:rsidR="3214E448">
        <w:t>Amgevita LC</w:t>
      </w:r>
      <w:r w:rsidR="21ADCEAF">
        <w:t xml:space="preserve"> and </w:t>
      </w:r>
      <w:r w:rsidR="79477C8F">
        <w:t xml:space="preserve">Humira </w:t>
      </w:r>
      <w:r w:rsidR="6A168BFD">
        <w:t xml:space="preserve">in terms </w:t>
      </w:r>
      <w:r w:rsidR="714A2163">
        <w:t xml:space="preserve">of </w:t>
      </w:r>
      <w:r w:rsidR="45A14DDE">
        <w:t xml:space="preserve">pharmacokinetics, </w:t>
      </w:r>
      <w:r w:rsidR="6A168BFD">
        <w:t>efficacy and safety</w:t>
      </w:r>
      <w:r>
        <w:t>.</w:t>
      </w:r>
      <w:r w:rsidR="6C466F1E">
        <w:t xml:space="preserve"> The TGA Delegate found that the results of the clinical study showed that the </w:t>
      </w:r>
      <w:r w:rsidR="21ADCEAF">
        <w:t xml:space="preserve">Amgevita HC and Amgevita LC </w:t>
      </w:r>
      <w:r w:rsidR="6C466F1E">
        <w:t>were similar in terms of both efficacy and safety. The TGA Delegate considered the new 80 mg strength of is a useful addition to the product range, providing an alternative to two 40 mg injections.</w:t>
      </w:r>
      <w:r w:rsidR="3F2C7E81" w:rsidRPr="7BF65055">
        <w:rPr>
          <w:i/>
          <w:iCs/>
        </w:rPr>
        <w:t xml:space="preserve"> </w:t>
      </w:r>
    </w:p>
    <w:p w14:paraId="48FFF6D8" w14:textId="77777777" w:rsidR="008A0C57" w:rsidRPr="008A0C57" w:rsidRDefault="008A0C57" w:rsidP="008A0C57">
      <w:pPr>
        <w:widowControl w:val="0"/>
        <w:ind w:left="720"/>
      </w:pPr>
    </w:p>
    <w:p w14:paraId="266F969A" w14:textId="178F720E" w:rsidR="006C47BF" w:rsidRPr="00EB1C82" w:rsidRDefault="006C47BF" w:rsidP="00EB1C82">
      <w:pPr>
        <w:pStyle w:val="Caption"/>
        <w:keepNext/>
        <w:spacing w:after="0"/>
        <w:rPr>
          <w:rFonts w:ascii="Arial Narrow" w:hAnsi="Arial Narrow"/>
          <w:b/>
          <w:i w:val="0"/>
          <w:sz w:val="20"/>
          <w:szCs w:val="20"/>
        </w:rPr>
      </w:pPr>
      <w:bookmarkStart w:id="6" w:name="_Ref225947213"/>
      <w:r w:rsidRPr="00EB1C82">
        <w:rPr>
          <w:rFonts w:ascii="Arial Narrow" w:hAnsi="Arial Narrow"/>
          <w:b/>
          <w:i w:val="0"/>
          <w:sz w:val="20"/>
          <w:szCs w:val="20"/>
        </w:rPr>
        <w:t xml:space="preserve">Table </w:t>
      </w:r>
      <w:r w:rsidR="00EB1C82" w:rsidRPr="00EB1C82">
        <w:rPr>
          <w:rFonts w:ascii="Arial Narrow" w:hAnsi="Arial Narrow"/>
          <w:b/>
          <w:bCs/>
          <w:i w:val="0"/>
          <w:iCs w:val="0"/>
          <w:sz w:val="20"/>
          <w:szCs w:val="20"/>
        </w:rPr>
        <w:fldChar w:fldCharType="begin"/>
      </w:r>
      <w:r w:rsidR="00EB1C82" w:rsidRPr="00EB1C82">
        <w:rPr>
          <w:rFonts w:ascii="Arial Narrow" w:hAnsi="Arial Narrow"/>
          <w:b/>
          <w:bCs/>
          <w:i w:val="0"/>
          <w:iCs w:val="0"/>
          <w:sz w:val="20"/>
          <w:szCs w:val="20"/>
        </w:rPr>
        <w:instrText xml:space="preserve"> SEQ Table \* ARABIC </w:instrText>
      </w:r>
      <w:r w:rsidR="00EB1C82" w:rsidRPr="00EB1C82">
        <w:rPr>
          <w:rFonts w:ascii="Arial Narrow" w:hAnsi="Arial Narrow"/>
          <w:b/>
          <w:bCs/>
          <w:i w:val="0"/>
          <w:iCs w:val="0"/>
          <w:sz w:val="20"/>
          <w:szCs w:val="20"/>
        </w:rPr>
        <w:fldChar w:fldCharType="separate"/>
      </w:r>
      <w:r w:rsidR="000567F6">
        <w:rPr>
          <w:rFonts w:ascii="Arial Narrow" w:hAnsi="Arial Narrow"/>
          <w:b/>
          <w:bCs/>
          <w:i w:val="0"/>
          <w:iCs w:val="0"/>
          <w:noProof/>
          <w:sz w:val="20"/>
          <w:szCs w:val="20"/>
        </w:rPr>
        <w:t>3</w:t>
      </w:r>
      <w:r w:rsidR="00EB1C82" w:rsidRPr="00EB1C82">
        <w:rPr>
          <w:rFonts w:ascii="Arial Narrow" w:hAnsi="Arial Narrow"/>
          <w:b/>
          <w:bCs/>
          <w:i w:val="0"/>
          <w:iCs w:val="0"/>
          <w:sz w:val="20"/>
          <w:szCs w:val="20"/>
        </w:rPr>
        <w:fldChar w:fldCharType="end"/>
      </w:r>
      <w:bookmarkEnd w:id="6"/>
      <w:r w:rsidR="00EB1C82" w:rsidRPr="00EB1C82">
        <w:rPr>
          <w:rFonts w:ascii="Arial Narrow" w:hAnsi="Arial Narrow"/>
          <w:b/>
          <w:bCs/>
          <w:i w:val="0"/>
          <w:iCs w:val="0"/>
          <w:sz w:val="20"/>
          <w:szCs w:val="20"/>
        </w:rPr>
        <w:t>:</w:t>
      </w:r>
      <w:r w:rsidRPr="00EB1C82">
        <w:rPr>
          <w:rFonts w:ascii="Arial Narrow" w:hAnsi="Arial Narrow"/>
          <w:b/>
          <w:i w:val="0"/>
          <w:sz w:val="20"/>
          <w:szCs w:val="20"/>
        </w:rPr>
        <w:t xml:space="preserve"> 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3: Studies and associated reports presented in the submission"/>
      </w:tblPr>
      <w:tblGrid>
        <w:gridCol w:w="1272"/>
        <w:gridCol w:w="5622"/>
        <w:gridCol w:w="2122"/>
      </w:tblGrid>
      <w:tr w:rsidR="004E7330" w:rsidRPr="00E22C6F" w14:paraId="252253EB" w14:textId="77777777" w:rsidTr="001F37A0">
        <w:trPr>
          <w:cantSplit/>
          <w:trHeight w:val="539"/>
          <w:tblHeader/>
        </w:trPr>
        <w:tc>
          <w:tcPr>
            <w:tcW w:w="705" w:type="pct"/>
          </w:tcPr>
          <w:p w14:paraId="35DEB78F" w14:textId="51F78B72" w:rsidR="004E7330" w:rsidRPr="00E22C6F" w:rsidRDefault="004E7330" w:rsidP="00496FBF">
            <w:pPr>
              <w:pStyle w:val="NoSpacing"/>
              <w:spacing w:before="40" w:after="40"/>
              <w:rPr>
                <w:rFonts w:ascii="Arial Narrow" w:hAnsi="Arial Narrow" w:cs="Arial"/>
                <w:b/>
                <w:sz w:val="20"/>
                <w:szCs w:val="20"/>
              </w:rPr>
            </w:pPr>
            <w:bookmarkStart w:id="7" w:name="_Hlk86163265"/>
            <w:r w:rsidRPr="00E22C6F">
              <w:rPr>
                <w:rFonts w:ascii="Arial Narrow" w:hAnsi="Arial Narrow" w:cs="Arial"/>
                <w:b/>
                <w:sz w:val="20"/>
                <w:szCs w:val="20"/>
              </w:rPr>
              <w:t xml:space="preserve">Trial ID </w:t>
            </w:r>
          </w:p>
        </w:tc>
        <w:tc>
          <w:tcPr>
            <w:tcW w:w="3118" w:type="pct"/>
          </w:tcPr>
          <w:p w14:paraId="3C34AB30" w14:textId="77777777" w:rsidR="004E7330" w:rsidRPr="00E22C6F" w:rsidRDefault="004E7330" w:rsidP="00496FBF">
            <w:pPr>
              <w:keepNext/>
              <w:spacing w:before="40" w:after="40"/>
              <w:rPr>
                <w:rFonts w:ascii="Arial Narrow" w:hAnsi="Arial Narrow" w:cs="Arial"/>
                <w:b/>
                <w:sz w:val="20"/>
                <w:szCs w:val="20"/>
              </w:rPr>
            </w:pPr>
            <w:r w:rsidRPr="00E22C6F">
              <w:rPr>
                <w:rFonts w:ascii="Arial Narrow" w:hAnsi="Arial Narrow" w:cs="Arial"/>
                <w:b/>
                <w:sz w:val="20"/>
                <w:szCs w:val="20"/>
              </w:rPr>
              <w:t xml:space="preserve">Protocol title/publication title </w:t>
            </w:r>
          </w:p>
        </w:tc>
        <w:tc>
          <w:tcPr>
            <w:tcW w:w="1177" w:type="pct"/>
          </w:tcPr>
          <w:p w14:paraId="4B9819CB" w14:textId="77777777" w:rsidR="004E7330" w:rsidRPr="00E22C6F" w:rsidRDefault="004E7330" w:rsidP="00496FBF">
            <w:pPr>
              <w:keepNext/>
              <w:spacing w:before="40" w:after="40"/>
              <w:rPr>
                <w:rFonts w:ascii="Arial Narrow" w:hAnsi="Arial Narrow" w:cs="Arial"/>
                <w:b/>
                <w:sz w:val="20"/>
                <w:szCs w:val="20"/>
              </w:rPr>
            </w:pPr>
            <w:r w:rsidRPr="00E22C6F">
              <w:rPr>
                <w:rFonts w:ascii="Arial Narrow" w:hAnsi="Arial Narrow" w:cs="Arial"/>
                <w:b/>
                <w:sz w:val="20"/>
                <w:szCs w:val="20"/>
              </w:rPr>
              <w:t>Publication citation</w:t>
            </w:r>
          </w:p>
        </w:tc>
      </w:tr>
      <w:tr w:rsidR="001C2EBB" w:rsidRPr="00E22C6F" w14:paraId="0107E92A" w14:textId="77777777" w:rsidTr="001F37A0">
        <w:trPr>
          <w:cantSplit/>
        </w:trPr>
        <w:tc>
          <w:tcPr>
            <w:tcW w:w="705" w:type="pct"/>
          </w:tcPr>
          <w:p w14:paraId="32A5652D" w14:textId="325AF240" w:rsidR="001C2EBB" w:rsidRPr="00E22C6F" w:rsidRDefault="00565A92" w:rsidP="001C2EBB">
            <w:pPr>
              <w:pStyle w:val="NoSpacing"/>
              <w:tabs>
                <w:tab w:val="left" w:pos="1289"/>
              </w:tabs>
              <w:rPr>
                <w:rFonts w:ascii="Arial Narrow" w:hAnsi="Arial Narrow" w:cs="Arial"/>
                <w:sz w:val="20"/>
                <w:szCs w:val="20"/>
              </w:rPr>
            </w:pPr>
            <w:r w:rsidRPr="00565A92">
              <w:rPr>
                <w:rFonts w:ascii="Arial Narrow" w:hAnsi="Arial Narrow" w:cs="Arial"/>
                <w:sz w:val="20"/>
                <w:szCs w:val="20"/>
              </w:rPr>
              <w:t>20200286</w:t>
            </w:r>
          </w:p>
        </w:tc>
        <w:tc>
          <w:tcPr>
            <w:tcW w:w="3118" w:type="pct"/>
          </w:tcPr>
          <w:p w14:paraId="787E9C1A" w14:textId="348134E4" w:rsidR="005B2A59" w:rsidRDefault="00047062" w:rsidP="001C2EBB">
            <w:pPr>
              <w:autoSpaceDE w:val="0"/>
              <w:autoSpaceDN w:val="0"/>
              <w:adjustRightInd w:val="0"/>
              <w:rPr>
                <w:rFonts w:ascii="Arial Narrow" w:hAnsi="Arial Narrow" w:cs="Arial"/>
                <w:sz w:val="20"/>
                <w:szCs w:val="20"/>
              </w:rPr>
            </w:pPr>
            <w:r w:rsidRPr="00047062">
              <w:rPr>
                <w:rFonts w:ascii="Arial Narrow" w:hAnsi="Arial Narrow" w:cs="Arial"/>
                <w:sz w:val="20"/>
                <w:szCs w:val="20"/>
              </w:rPr>
              <w:t>A Randomized, Single</w:t>
            </w:r>
            <w:r w:rsidR="006F1EDC">
              <w:rPr>
                <w:rFonts w:ascii="Arial Narrow" w:hAnsi="Arial Narrow" w:cs="Arial"/>
                <w:sz w:val="20"/>
                <w:szCs w:val="20"/>
              </w:rPr>
              <w:noBreakHyphen/>
            </w:r>
            <w:r w:rsidRPr="00047062">
              <w:rPr>
                <w:rFonts w:ascii="Arial Narrow" w:hAnsi="Arial Narrow" w:cs="Arial"/>
                <w:sz w:val="20"/>
                <w:szCs w:val="20"/>
              </w:rPr>
              <w:t>blind, Single</w:t>
            </w:r>
            <w:r w:rsidR="006F1EDC">
              <w:rPr>
                <w:rFonts w:ascii="Arial Narrow" w:hAnsi="Arial Narrow" w:cs="Arial"/>
                <w:sz w:val="20"/>
                <w:szCs w:val="20"/>
              </w:rPr>
              <w:noBreakHyphen/>
            </w:r>
            <w:r w:rsidRPr="00047062">
              <w:rPr>
                <w:rFonts w:ascii="Arial Narrow" w:hAnsi="Arial Narrow" w:cs="Arial"/>
                <w:sz w:val="20"/>
                <w:szCs w:val="20"/>
              </w:rPr>
              <w:t>dose, 2</w:t>
            </w:r>
            <w:r w:rsidR="006F1EDC">
              <w:rPr>
                <w:rFonts w:ascii="Arial Narrow" w:hAnsi="Arial Narrow" w:cs="Arial"/>
                <w:sz w:val="20"/>
                <w:szCs w:val="20"/>
              </w:rPr>
              <w:noBreakHyphen/>
            </w:r>
            <w:r w:rsidRPr="00047062">
              <w:rPr>
                <w:rFonts w:ascii="Arial Narrow" w:hAnsi="Arial Narrow" w:cs="Arial"/>
                <w:sz w:val="20"/>
                <w:szCs w:val="20"/>
              </w:rPr>
              <w:t>arm, Parallel</w:t>
            </w:r>
            <w:r w:rsidR="006F1EDC">
              <w:rPr>
                <w:rFonts w:ascii="Arial Narrow" w:hAnsi="Arial Narrow" w:cs="Arial"/>
                <w:sz w:val="20"/>
                <w:szCs w:val="20"/>
              </w:rPr>
              <w:noBreakHyphen/>
            </w:r>
            <w:r w:rsidRPr="00047062">
              <w:rPr>
                <w:rFonts w:ascii="Arial Narrow" w:hAnsi="Arial Narrow" w:cs="Arial"/>
                <w:sz w:val="20"/>
                <w:szCs w:val="20"/>
              </w:rPr>
              <w:t>group Study to Determine the Pharmacokinetic Comparability of ABP 501 40 mg/0.4 mL (ABP 501</w:t>
            </w:r>
            <w:r w:rsidR="006F1EDC">
              <w:rPr>
                <w:rFonts w:ascii="Arial Narrow" w:hAnsi="Arial Narrow" w:cs="Arial"/>
                <w:sz w:val="20"/>
                <w:szCs w:val="20"/>
              </w:rPr>
              <w:noBreakHyphen/>
            </w:r>
            <w:r w:rsidRPr="00047062">
              <w:rPr>
                <w:rFonts w:ascii="Arial Narrow" w:hAnsi="Arial Narrow" w:cs="Arial"/>
                <w:sz w:val="20"/>
                <w:szCs w:val="20"/>
              </w:rPr>
              <w:t>HCF) and ABP 501 40 mg/0.8 mL (ABP 501</w:t>
            </w:r>
            <w:r w:rsidR="006F1EDC">
              <w:rPr>
                <w:rFonts w:ascii="Arial Narrow" w:hAnsi="Arial Narrow" w:cs="Arial"/>
                <w:sz w:val="20"/>
                <w:szCs w:val="20"/>
              </w:rPr>
              <w:noBreakHyphen/>
            </w:r>
            <w:r w:rsidRPr="00047062">
              <w:rPr>
                <w:rFonts w:ascii="Arial Narrow" w:hAnsi="Arial Narrow" w:cs="Arial"/>
                <w:sz w:val="20"/>
                <w:szCs w:val="20"/>
              </w:rPr>
              <w:t>LCF) in Healthy Adult Subjects</w:t>
            </w:r>
          </w:p>
          <w:p w14:paraId="5E034F49" w14:textId="77777777" w:rsidR="002A360F" w:rsidRPr="00EB26D9" w:rsidRDefault="002A360F" w:rsidP="001C2EBB">
            <w:pPr>
              <w:autoSpaceDE w:val="0"/>
              <w:autoSpaceDN w:val="0"/>
              <w:adjustRightInd w:val="0"/>
              <w:rPr>
                <w:rFonts w:ascii="Arial Narrow" w:hAnsi="Arial Narrow" w:cs="Arial"/>
                <w:sz w:val="20"/>
                <w:szCs w:val="20"/>
              </w:rPr>
            </w:pPr>
          </w:p>
          <w:p w14:paraId="0E273389" w14:textId="770F615A" w:rsidR="001C2EBB" w:rsidRPr="00EB26D9" w:rsidRDefault="001C2EBB" w:rsidP="001C2EBB">
            <w:pPr>
              <w:autoSpaceDE w:val="0"/>
              <w:autoSpaceDN w:val="0"/>
              <w:adjustRightInd w:val="0"/>
              <w:rPr>
                <w:rFonts w:ascii="Arial Narrow" w:hAnsi="Arial Narrow" w:cs="Arial"/>
                <w:sz w:val="20"/>
                <w:szCs w:val="20"/>
              </w:rPr>
            </w:pPr>
            <w:r w:rsidRPr="00EB26D9">
              <w:rPr>
                <w:rFonts w:ascii="Arial Narrow" w:hAnsi="Arial Narrow" w:cs="Arial"/>
                <w:sz w:val="20"/>
                <w:szCs w:val="20"/>
              </w:rPr>
              <w:t xml:space="preserve">Objective: To demonstrate PK comparability between </w:t>
            </w:r>
            <w:r w:rsidR="009F0F37" w:rsidRPr="009F0F37">
              <w:rPr>
                <w:rFonts w:ascii="Arial Narrow" w:hAnsi="Arial Narrow" w:cs="Arial"/>
                <w:sz w:val="20"/>
                <w:szCs w:val="20"/>
              </w:rPr>
              <w:t>Amgevita HC</w:t>
            </w:r>
            <w:r w:rsidR="009F0F37" w:rsidRPr="009F0F37" w:rsidDel="001E11E4">
              <w:rPr>
                <w:rFonts w:ascii="Arial Narrow" w:hAnsi="Arial Narrow" w:cs="Arial"/>
                <w:sz w:val="20"/>
                <w:szCs w:val="20"/>
              </w:rPr>
              <w:t xml:space="preserve"> </w:t>
            </w:r>
            <w:r w:rsidRPr="00EB26D9">
              <w:rPr>
                <w:rFonts w:ascii="Arial Narrow" w:hAnsi="Arial Narrow" w:cs="Arial"/>
                <w:sz w:val="20"/>
                <w:szCs w:val="20"/>
              </w:rPr>
              <w:t xml:space="preserve">and </w:t>
            </w:r>
            <w:r w:rsidR="009F0F37" w:rsidRPr="009F0F37">
              <w:rPr>
                <w:rFonts w:ascii="Arial Narrow" w:hAnsi="Arial Narrow" w:cs="Arial"/>
                <w:sz w:val="20"/>
                <w:szCs w:val="20"/>
              </w:rPr>
              <w:t xml:space="preserve">Amgevita </w:t>
            </w:r>
            <w:r w:rsidR="009F0F37">
              <w:rPr>
                <w:rFonts w:ascii="Arial Narrow" w:hAnsi="Arial Narrow" w:cs="Arial"/>
                <w:sz w:val="20"/>
                <w:szCs w:val="20"/>
              </w:rPr>
              <w:t>L</w:t>
            </w:r>
            <w:r w:rsidR="009F0F37" w:rsidRPr="009F0F37">
              <w:rPr>
                <w:rFonts w:ascii="Arial Narrow" w:hAnsi="Arial Narrow" w:cs="Arial"/>
                <w:sz w:val="20"/>
                <w:szCs w:val="20"/>
              </w:rPr>
              <w:t>C</w:t>
            </w:r>
            <w:r w:rsidR="009F0F37" w:rsidRPr="009F0F37" w:rsidDel="001E11E4">
              <w:rPr>
                <w:rFonts w:ascii="Arial Narrow" w:hAnsi="Arial Narrow" w:cs="Arial"/>
                <w:sz w:val="20"/>
                <w:szCs w:val="20"/>
              </w:rPr>
              <w:t xml:space="preserve"> </w:t>
            </w:r>
            <w:r w:rsidRPr="00EB26D9">
              <w:rPr>
                <w:rFonts w:ascii="Arial Narrow" w:hAnsi="Arial Narrow" w:cs="Arial"/>
                <w:sz w:val="20"/>
                <w:szCs w:val="20"/>
              </w:rPr>
              <w:t>in terms of:</w:t>
            </w:r>
            <w:r w:rsidR="00955FC0">
              <w:rPr>
                <w:rFonts w:ascii="Arial Narrow" w:hAnsi="Arial Narrow" w:cs="Arial"/>
                <w:sz w:val="20"/>
                <w:szCs w:val="20"/>
              </w:rPr>
              <w:t xml:space="preserve"> </w:t>
            </w:r>
            <w:r w:rsidRPr="00EB26D9">
              <w:rPr>
                <w:rFonts w:ascii="Arial Narrow" w:hAnsi="Arial Narrow" w:cs="Arial"/>
                <w:sz w:val="20"/>
                <w:szCs w:val="20"/>
              </w:rPr>
              <w:t>Cmax and AUC</w:t>
            </w:r>
            <w:r w:rsidR="0002148C">
              <w:rPr>
                <w:rFonts w:ascii="Arial Narrow" w:hAnsi="Arial Narrow" w:cs="Arial"/>
                <w:sz w:val="20"/>
                <w:szCs w:val="20"/>
              </w:rPr>
              <w:t xml:space="preserve"> </w:t>
            </w:r>
            <w:r w:rsidR="0002148C" w:rsidRPr="0002148C">
              <w:rPr>
                <w:rFonts w:ascii="Arial Narrow" w:hAnsi="Arial Narrow" w:cs="Arial"/>
                <w:sz w:val="20"/>
                <w:szCs w:val="20"/>
              </w:rPr>
              <w:t>in healthy adult subjects</w:t>
            </w:r>
            <w:r w:rsidR="0002148C">
              <w:rPr>
                <w:rFonts w:ascii="Arial Narrow" w:hAnsi="Arial Narrow" w:cs="Arial"/>
                <w:sz w:val="20"/>
                <w:szCs w:val="20"/>
              </w:rPr>
              <w:t xml:space="preserve"> and </w:t>
            </w:r>
            <w:r w:rsidR="0002148C" w:rsidRPr="0002148C">
              <w:rPr>
                <w:rFonts w:ascii="Arial Narrow" w:hAnsi="Arial Narrow" w:cs="Arial"/>
                <w:sz w:val="20"/>
                <w:szCs w:val="20"/>
              </w:rPr>
              <w:t>to determine the safety, tolerability, and immunogenicity of Amgevita HC</w:t>
            </w:r>
            <w:r w:rsidR="0002148C">
              <w:rPr>
                <w:rFonts w:ascii="Arial Narrow" w:hAnsi="Arial Narrow" w:cs="Arial"/>
                <w:sz w:val="20"/>
                <w:szCs w:val="20"/>
              </w:rPr>
              <w:t xml:space="preserve"> </w:t>
            </w:r>
            <w:r w:rsidR="0002148C" w:rsidRPr="0002148C">
              <w:rPr>
                <w:rFonts w:ascii="Arial Narrow" w:hAnsi="Arial Narrow" w:cs="Arial"/>
                <w:sz w:val="20"/>
                <w:szCs w:val="20"/>
              </w:rPr>
              <w:t xml:space="preserve">in healthy adult subjects compared with </w:t>
            </w:r>
            <w:r w:rsidR="007B1384" w:rsidRPr="007B1384">
              <w:rPr>
                <w:rFonts w:ascii="Arial Narrow" w:hAnsi="Arial Narrow" w:cs="Arial"/>
                <w:sz w:val="20"/>
                <w:szCs w:val="20"/>
              </w:rPr>
              <w:t xml:space="preserve">Amgevita </w:t>
            </w:r>
            <w:r w:rsidR="007B1384">
              <w:rPr>
                <w:rFonts w:ascii="Arial Narrow" w:hAnsi="Arial Narrow" w:cs="Arial"/>
                <w:sz w:val="20"/>
                <w:szCs w:val="20"/>
              </w:rPr>
              <w:t>LC</w:t>
            </w:r>
          </w:p>
        </w:tc>
        <w:tc>
          <w:tcPr>
            <w:tcW w:w="1177" w:type="pct"/>
          </w:tcPr>
          <w:p w14:paraId="77030359" w14:textId="77777777" w:rsidR="001C2EBB" w:rsidRPr="00E22C6F" w:rsidRDefault="001C2EBB" w:rsidP="001C2EBB">
            <w:pPr>
              <w:keepNext/>
              <w:rPr>
                <w:rFonts w:ascii="Arial Narrow" w:hAnsi="Arial Narrow" w:cs="Arial"/>
                <w:bCs/>
                <w:sz w:val="20"/>
                <w:szCs w:val="20"/>
              </w:rPr>
            </w:pPr>
            <w:r w:rsidRPr="00E22C6F">
              <w:rPr>
                <w:rFonts w:ascii="Arial Narrow" w:hAnsi="Arial Narrow" w:cs="Arial"/>
                <w:bCs/>
                <w:sz w:val="20"/>
                <w:szCs w:val="20"/>
              </w:rPr>
              <w:t xml:space="preserve">Clinical Study Report </w:t>
            </w:r>
          </w:p>
          <w:p w14:paraId="10F0CD7D" w14:textId="33887EBC" w:rsidR="001C2EBB" w:rsidRPr="00E22C6F" w:rsidRDefault="001C2EBB" w:rsidP="001C2EBB">
            <w:pPr>
              <w:keepNext/>
              <w:rPr>
                <w:rFonts w:ascii="Arial Narrow" w:hAnsi="Arial Narrow" w:cs="Arial"/>
                <w:bCs/>
                <w:sz w:val="20"/>
                <w:szCs w:val="20"/>
              </w:rPr>
            </w:pPr>
            <w:r w:rsidRPr="00E22C6F">
              <w:rPr>
                <w:rFonts w:ascii="Arial Narrow" w:hAnsi="Arial Narrow" w:cs="Arial"/>
                <w:bCs/>
                <w:sz w:val="20"/>
                <w:szCs w:val="20"/>
              </w:rPr>
              <w:t xml:space="preserve">Report date: </w:t>
            </w:r>
            <w:r w:rsidR="00565A92" w:rsidRPr="00565A92">
              <w:rPr>
                <w:rFonts w:ascii="Arial Narrow" w:hAnsi="Arial Narrow" w:cs="Arial"/>
                <w:bCs/>
                <w:sz w:val="20"/>
                <w:szCs w:val="20"/>
              </w:rPr>
              <w:t>26 August 2022</w:t>
            </w:r>
          </w:p>
        </w:tc>
      </w:tr>
    </w:tbl>
    <w:p w14:paraId="63C717B2" w14:textId="2CC595F2" w:rsidR="00676302" w:rsidRPr="00E22C6F" w:rsidRDefault="008474A0" w:rsidP="00676302">
      <w:pPr>
        <w:pStyle w:val="FooterTableFigure"/>
        <w:rPr>
          <w:szCs w:val="18"/>
        </w:rPr>
      </w:pPr>
      <w:r w:rsidRPr="00E22C6F">
        <w:rPr>
          <w:szCs w:val="18"/>
        </w:rPr>
        <w:t>Source</w:t>
      </w:r>
      <w:r w:rsidR="00DE40D9" w:rsidRPr="00E22C6F">
        <w:rPr>
          <w:szCs w:val="18"/>
        </w:rPr>
        <w:t xml:space="preserve">: </w:t>
      </w:r>
      <w:r w:rsidR="00326B00">
        <w:rPr>
          <w:szCs w:val="18"/>
        </w:rPr>
        <w:t xml:space="preserve">Submission document </w:t>
      </w:r>
      <w:r w:rsidR="006F1EDC">
        <w:rPr>
          <w:szCs w:val="18"/>
        </w:rPr>
        <w:noBreakHyphen/>
      </w:r>
      <w:r w:rsidR="00326B00" w:rsidRPr="00326B00">
        <w:rPr>
          <w:szCs w:val="18"/>
        </w:rPr>
        <w:t>Attachment 04 CSR</w:t>
      </w:r>
      <w:r w:rsidR="006F1EDC">
        <w:rPr>
          <w:szCs w:val="18"/>
        </w:rPr>
        <w:noBreakHyphen/>
      </w:r>
      <w:r w:rsidR="00326B00" w:rsidRPr="00326B00">
        <w:rPr>
          <w:szCs w:val="18"/>
        </w:rPr>
        <w:t>20200286 Amgevita HC</w:t>
      </w:r>
      <w:r w:rsidR="00E049CA" w:rsidRPr="00E22C6F">
        <w:rPr>
          <w:szCs w:val="18"/>
        </w:rPr>
        <w:t>.</w:t>
      </w:r>
    </w:p>
    <w:bookmarkEnd w:id="7"/>
    <w:p w14:paraId="0C65AAA1" w14:textId="77777777" w:rsidR="00CB6450" w:rsidRPr="00E22C6F" w:rsidRDefault="00CB6450" w:rsidP="00CB6450">
      <w:pPr>
        <w:pStyle w:val="4-SubsectionHeading"/>
        <w:rPr>
          <w:lang w:eastAsia="en-US"/>
        </w:rPr>
      </w:pPr>
      <w:r w:rsidRPr="00E22C6F">
        <w:rPr>
          <w:lang w:eastAsia="en-US"/>
        </w:rPr>
        <w:t>Clinical claim</w:t>
      </w:r>
    </w:p>
    <w:p w14:paraId="13BF51E1" w14:textId="2236F238" w:rsidR="009B3354" w:rsidRDefault="00724DA2" w:rsidP="00557DE0">
      <w:pPr>
        <w:widowControl w:val="0"/>
        <w:numPr>
          <w:ilvl w:val="1"/>
          <w:numId w:val="2"/>
        </w:numPr>
      </w:pPr>
      <w:r w:rsidRPr="00E22C6F">
        <w:t xml:space="preserve">The </w:t>
      </w:r>
      <w:r w:rsidR="00AE7BB9" w:rsidRPr="00E22C6F">
        <w:t xml:space="preserve">submission </w:t>
      </w:r>
      <w:r w:rsidRPr="00E22C6F">
        <w:t>claim</w:t>
      </w:r>
      <w:r w:rsidR="00AE7BB9" w:rsidRPr="00E22C6F">
        <w:t>ed</w:t>
      </w:r>
      <w:r w:rsidRPr="00E22C6F">
        <w:t xml:space="preserve"> that </w:t>
      </w:r>
      <w:r w:rsidR="004B5538" w:rsidRPr="004831D1">
        <w:t>Amgevita</w:t>
      </w:r>
      <w:r w:rsidR="00955FC0">
        <w:t xml:space="preserve"> HC</w:t>
      </w:r>
      <w:r w:rsidR="004B5538" w:rsidRPr="004831D1">
        <w:t xml:space="preserve"> </w:t>
      </w:r>
      <w:r w:rsidRPr="00E22C6F">
        <w:t>is non</w:t>
      </w:r>
      <w:r w:rsidR="006F1EDC">
        <w:noBreakHyphen/>
      </w:r>
      <w:r w:rsidRPr="00E22C6F">
        <w:t xml:space="preserve">inferior in terms of </w:t>
      </w:r>
      <w:r w:rsidR="00F56860" w:rsidRPr="00E22C6F">
        <w:t xml:space="preserve">comparative </w:t>
      </w:r>
      <w:r w:rsidRPr="00E22C6F">
        <w:t xml:space="preserve">efficacy and safety to Humira. </w:t>
      </w:r>
      <w:r w:rsidR="00667BE2">
        <w:t>T</w:t>
      </w:r>
      <w:r w:rsidR="003C63FF">
        <w:t>he a</w:t>
      </w:r>
      <w:r w:rsidR="008C63C3">
        <w:t xml:space="preserve">pproved product information states </w:t>
      </w:r>
      <w:r w:rsidR="003C63FF" w:rsidRPr="003C63FF">
        <w:t>Amgevita HC</w:t>
      </w:r>
      <w:r w:rsidR="00C713AC">
        <w:t xml:space="preserve"> </w:t>
      </w:r>
      <w:r w:rsidR="00557DE0">
        <w:t>is</w:t>
      </w:r>
      <w:r w:rsidRPr="00E22C6F">
        <w:t xml:space="preserve"> biosimilar to </w:t>
      </w:r>
      <w:r w:rsidR="006351FA" w:rsidRPr="006351FA">
        <w:t>Humira</w:t>
      </w:r>
      <w:r w:rsidRPr="00E22C6F">
        <w:t xml:space="preserve">. </w:t>
      </w:r>
    </w:p>
    <w:p w14:paraId="101C0C30" w14:textId="755F99D4" w:rsidR="00CB6450" w:rsidRPr="00E22C6F" w:rsidRDefault="00CB6450" w:rsidP="00496FBF">
      <w:pPr>
        <w:pStyle w:val="4-SubsectionHeading"/>
        <w:rPr>
          <w:lang w:eastAsia="en-US"/>
        </w:rPr>
      </w:pPr>
      <w:r w:rsidRPr="00E22C6F">
        <w:rPr>
          <w:lang w:eastAsia="en-US"/>
        </w:rPr>
        <w:t xml:space="preserve">Economic analysis </w:t>
      </w:r>
    </w:p>
    <w:p w14:paraId="3C559220" w14:textId="470BF603" w:rsidR="00181BCF" w:rsidRPr="00E22C6F" w:rsidRDefault="00FC3AF5" w:rsidP="00BA08AF">
      <w:pPr>
        <w:widowControl w:val="0"/>
        <w:numPr>
          <w:ilvl w:val="1"/>
          <w:numId w:val="2"/>
        </w:numPr>
        <w:rPr>
          <w:lang w:eastAsia="en-US"/>
        </w:rPr>
      </w:pPr>
      <w:r>
        <w:t xml:space="preserve">The submission requested listing of </w:t>
      </w:r>
      <w:r w:rsidR="00A56CD9">
        <w:t xml:space="preserve">Amgevita HC </w:t>
      </w:r>
      <w:r>
        <w:t>on a cost</w:t>
      </w:r>
      <w:r w:rsidR="006F1EDC">
        <w:noBreakHyphen/>
      </w:r>
      <w:r>
        <w:t>minimisation basis to Humira.</w:t>
      </w:r>
      <w:r w:rsidR="00E64419">
        <w:t xml:space="preserve"> </w:t>
      </w:r>
      <w:r w:rsidR="00511F84">
        <w:t xml:space="preserve">The submission </w:t>
      </w:r>
      <w:r w:rsidR="00181BCF">
        <w:t>requested</w:t>
      </w:r>
      <w:r w:rsidR="00511F84">
        <w:t xml:space="preserve"> the same AEMP for </w:t>
      </w:r>
      <w:r w:rsidR="00A84363">
        <w:t xml:space="preserve">Amgevita HC </w:t>
      </w:r>
      <w:r w:rsidR="00511F84">
        <w:t>as Humira for the equivalent form and strength.</w:t>
      </w:r>
      <w:r w:rsidR="00784429">
        <w:t xml:space="preserve"> </w:t>
      </w:r>
      <w:r w:rsidR="00181BCF">
        <w:t>The equi</w:t>
      </w:r>
      <w:r w:rsidR="006F1EDC">
        <w:noBreakHyphen/>
      </w:r>
      <w:r w:rsidR="00181BCF">
        <w:t>effective dose</w:t>
      </w:r>
      <w:r w:rsidR="00022211">
        <w:t xml:space="preserve"> is 1 mg of </w:t>
      </w:r>
      <w:r w:rsidR="00A56CD9">
        <w:t>Amgevita HC</w:t>
      </w:r>
      <w:r w:rsidR="00022211">
        <w:t xml:space="preserve"> = 1 mg </w:t>
      </w:r>
      <w:r w:rsidR="00A56CD9">
        <w:t>Humira</w:t>
      </w:r>
      <w:r w:rsidR="00181BCF">
        <w:t xml:space="preserve">. </w:t>
      </w:r>
    </w:p>
    <w:p w14:paraId="77A6947F" w14:textId="77777777" w:rsidR="00CB6450" w:rsidRPr="00E22C6F" w:rsidRDefault="00CB6450" w:rsidP="00CB6450">
      <w:pPr>
        <w:pStyle w:val="4-SubsectionHeading"/>
        <w:rPr>
          <w:lang w:eastAsia="en-US"/>
        </w:rPr>
      </w:pPr>
      <w:r w:rsidRPr="00E22C6F">
        <w:rPr>
          <w:lang w:eastAsia="en-US"/>
        </w:rPr>
        <w:t>Estimated PBS usage and financial implications</w:t>
      </w:r>
    </w:p>
    <w:p w14:paraId="437FA7C1" w14:textId="320D0C97" w:rsidR="00D43254" w:rsidRPr="00A4132F" w:rsidRDefault="44C24D57" w:rsidP="00BA08AF">
      <w:pPr>
        <w:widowControl w:val="0"/>
        <w:numPr>
          <w:ilvl w:val="1"/>
          <w:numId w:val="2"/>
        </w:numPr>
        <w:spacing w:after="120"/>
      </w:pPr>
      <w:r>
        <w:t xml:space="preserve">The submission </w:t>
      </w:r>
      <w:r w:rsidRPr="00241442">
        <w:t>use</w:t>
      </w:r>
      <w:r w:rsidR="7A801BBE" w:rsidRPr="00241442">
        <w:t>d</w:t>
      </w:r>
      <w:r w:rsidRPr="00241442">
        <w:t xml:space="preserve"> the PBS services volumes from calendar year 2024</w:t>
      </w:r>
      <w:r w:rsidR="7E589E96" w:rsidRPr="00241442">
        <w:t xml:space="preserve"> and an assume</w:t>
      </w:r>
      <w:r w:rsidR="0A4E44C5" w:rsidRPr="00241442">
        <w:t>d</w:t>
      </w:r>
      <w:r w:rsidR="7E589E96" w:rsidRPr="00241442">
        <w:t xml:space="preserve"> flat annual growth rate of 2% for</w:t>
      </w:r>
      <w:r w:rsidR="7E589E96">
        <w:t xml:space="preserve"> each presentation, with </w:t>
      </w:r>
      <w:r w:rsidR="007F5BF0" w:rsidRPr="007F5BF0">
        <w:rPr>
          <w:sz w:val="2"/>
          <w:highlight w:val="black"/>
        </w:rPr>
        <w:t>redacted content</w:t>
      </w:r>
      <w:r w:rsidR="7E589E96">
        <w:t xml:space="preserve">% uptake of each </w:t>
      </w:r>
      <w:r w:rsidR="21689B4A">
        <w:t>Amgevita</w:t>
      </w:r>
      <w:r w:rsidR="7E589E96">
        <w:t xml:space="preserve"> HC presentation</w:t>
      </w:r>
      <w:r>
        <w:t xml:space="preserve"> </w:t>
      </w:r>
      <w:r w:rsidR="414C074B">
        <w:t xml:space="preserve">to estimate </w:t>
      </w:r>
      <w:r w:rsidR="7E589E96">
        <w:t xml:space="preserve">the </w:t>
      </w:r>
      <w:r w:rsidR="414C074B">
        <w:t>PBS usage and financial implications</w:t>
      </w:r>
      <w:r w:rsidR="55593A11">
        <w:t>.</w:t>
      </w:r>
    </w:p>
    <w:p w14:paraId="015792A2" w14:textId="28A52CEB" w:rsidR="00DB39A1" w:rsidRDefault="0085246F" w:rsidP="008E4FDD">
      <w:pPr>
        <w:widowControl w:val="0"/>
        <w:numPr>
          <w:ilvl w:val="1"/>
          <w:numId w:val="2"/>
        </w:numPr>
        <w:spacing w:after="120"/>
        <w:rPr>
          <w:rFonts w:asciiTheme="minorHAnsi" w:hAnsiTheme="minorHAnsi" w:cs="Calibri"/>
          <w:sz w:val="22"/>
          <w:szCs w:val="22"/>
        </w:rPr>
      </w:pPr>
      <w:r w:rsidRPr="00A4132F">
        <w:t>The submission estimated a nil net financial impact to the PBS/RPBS over a period of six years</w:t>
      </w:r>
      <w:r w:rsidR="002214BB">
        <w:t xml:space="preserve"> </w:t>
      </w:r>
      <w:r w:rsidR="002214BB" w:rsidRPr="00CA1191">
        <w:rPr>
          <w:rFonts w:asciiTheme="minorHAnsi" w:hAnsiTheme="minorHAnsi" w:cstheme="minorHAnsi"/>
        </w:rPr>
        <w:t>(</w:t>
      </w:r>
      <w:r w:rsidR="00CA1191" w:rsidRPr="00CA1191">
        <w:rPr>
          <w:rFonts w:asciiTheme="minorHAnsi" w:hAnsiTheme="minorHAnsi" w:cstheme="minorHAnsi"/>
        </w:rPr>
        <w:fldChar w:fldCharType="begin"/>
      </w:r>
      <w:r w:rsidR="00CA1191" w:rsidRPr="00CA1191">
        <w:rPr>
          <w:rFonts w:asciiTheme="minorHAnsi" w:hAnsiTheme="minorHAnsi" w:cstheme="minorHAnsi"/>
        </w:rPr>
        <w:instrText xml:space="preserve"> REF _Ref191309920 \h  \* MERGEFORMAT </w:instrText>
      </w:r>
      <w:r w:rsidR="00CA1191" w:rsidRPr="00CA1191">
        <w:rPr>
          <w:rFonts w:asciiTheme="minorHAnsi" w:hAnsiTheme="minorHAnsi" w:cstheme="minorHAnsi"/>
        </w:rPr>
      </w:r>
      <w:r w:rsidR="00CA1191" w:rsidRPr="00CA1191">
        <w:rPr>
          <w:rFonts w:asciiTheme="minorHAnsi" w:hAnsiTheme="minorHAnsi" w:cstheme="minorHAnsi"/>
        </w:rPr>
        <w:fldChar w:fldCharType="separate"/>
      </w:r>
      <w:r w:rsidR="00CA1191" w:rsidRPr="00CA1191">
        <w:rPr>
          <w:rFonts w:asciiTheme="minorHAnsi" w:hAnsiTheme="minorHAnsi" w:cstheme="minorHAnsi"/>
        </w:rPr>
        <w:t xml:space="preserve">Table </w:t>
      </w:r>
      <w:r w:rsidR="00CA1191" w:rsidRPr="00CA1191">
        <w:rPr>
          <w:rFonts w:asciiTheme="minorHAnsi" w:hAnsiTheme="minorHAnsi" w:cstheme="minorHAnsi"/>
          <w:noProof/>
        </w:rPr>
        <w:t>4</w:t>
      </w:r>
      <w:r w:rsidR="00CA1191" w:rsidRPr="00CA1191">
        <w:rPr>
          <w:rFonts w:asciiTheme="minorHAnsi" w:hAnsiTheme="minorHAnsi" w:cstheme="minorHAnsi"/>
        </w:rPr>
        <w:fldChar w:fldCharType="end"/>
      </w:r>
      <w:r w:rsidR="002214BB" w:rsidRPr="00CA1191">
        <w:rPr>
          <w:rFonts w:asciiTheme="minorHAnsi" w:hAnsiTheme="minorHAnsi" w:cstheme="minorHAnsi"/>
        </w:rPr>
        <w:t>)</w:t>
      </w:r>
      <w:r w:rsidR="00F62B3D" w:rsidRPr="00CA1191">
        <w:rPr>
          <w:rFonts w:asciiTheme="minorHAnsi" w:hAnsiTheme="minorHAnsi" w:cstheme="minorHAnsi"/>
        </w:rPr>
        <w:t>.</w:t>
      </w:r>
      <w:r w:rsidR="00F62B3D">
        <w:t xml:space="preserve"> The </w:t>
      </w:r>
      <w:r w:rsidR="008821AE">
        <w:t xml:space="preserve">evaluation considers the </w:t>
      </w:r>
      <w:r w:rsidR="0098329C">
        <w:t xml:space="preserve">nil </w:t>
      </w:r>
      <w:r w:rsidR="00800789">
        <w:t xml:space="preserve">cost the </w:t>
      </w:r>
      <w:r w:rsidR="00606025">
        <w:t xml:space="preserve">PBS/RPBS </w:t>
      </w:r>
      <w:r w:rsidR="006A791E">
        <w:t xml:space="preserve">will be based on the </w:t>
      </w:r>
      <w:r w:rsidR="00606025">
        <w:t>following criteria</w:t>
      </w:r>
      <w:r w:rsidR="00DB39A1">
        <w:rPr>
          <w:rFonts w:cs="Calibri"/>
        </w:rPr>
        <w:t>:</w:t>
      </w:r>
    </w:p>
    <w:p w14:paraId="17A0FABD" w14:textId="77777777" w:rsidR="00DB39A1" w:rsidRPr="008251B0" w:rsidRDefault="00DB39A1" w:rsidP="00DB39A1">
      <w:pPr>
        <w:numPr>
          <w:ilvl w:val="0"/>
          <w:numId w:val="12"/>
        </w:numPr>
        <w:jc w:val="left"/>
        <w:textAlignment w:val="center"/>
        <w:rPr>
          <w:rFonts w:cs="Calibri"/>
        </w:rPr>
      </w:pPr>
      <w:r w:rsidRPr="008251B0">
        <w:rPr>
          <w:rFonts w:cs="Calibri"/>
        </w:rPr>
        <w:t>No change to size of patient population (no change in market size).</w:t>
      </w:r>
    </w:p>
    <w:p w14:paraId="15BFECBF" w14:textId="77777777" w:rsidR="00DB39A1" w:rsidRPr="008251B0" w:rsidRDefault="00DB39A1" w:rsidP="00DB39A1">
      <w:pPr>
        <w:numPr>
          <w:ilvl w:val="0"/>
          <w:numId w:val="12"/>
        </w:numPr>
        <w:jc w:val="left"/>
        <w:textAlignment w:val="center"/>
        <w:rPr>
          <w:rFonts w:cs="Calibri"/>
        </w:rPr>
      </w:pPr>
      <w:r w:rsidRPr="008251B0">
        <w:rPr>
          <w:rFonts w:cs="Calibri"/>
        </w:rPr>
        <w:lastRenderedPageBreak/>
        <w:t>No change to the current treatment algorithm (no change in annual packs consumed).</w:t>
      </w:r>
    </w:p>
    <w:p w14:paraId="7EEA1052" w14:textId="77777777" w:rsidR="00DB39A1" w:rsidRPr="008251B0" w:rsidRDefault="00DB39A1" w:rsidP="00DB39A1">
      <w:pPr>
        <w:numPr>
          <w:ilvl w:val="0"/>
          <w:numId w:val="12"/>
        </w:numPr>
        <w:jc w:val="left"/>
        <w:textAlignment w:val="center"/>
        <w:rPr>
          <w:rFonts w:cs="Calibri"/>
        </w:rPr>
      </w:pPr>
      <w:r w:rsidRPr="008251B0">
        <w:rPr>
          <w:rFonts w:cs="Calibri"/>
        </w:rPr>
        <w:t>No change to the price per unit of existing medications (no change in total cost).</w:t>
      </w:r>
    </w:p>
    <w:p w14:paraId="7481136F" w14:textId="0E49A9E8" w:rsidR="00DB39A1" w:rsidRPr="008251B0" w:rsidRDefault="00DB39A1" w:rsidP="00DB39A1">
      <w:pPr>
        <w:numPr>
          <w:ilvl w:val="0"/>
          <w:numId w:val="12"/>
        </w:numPr>
        <w:jc w:val="left"/>
        <w:textAlignment w:val="center"/>
        <w:rPr>
          <w:rFonts w:cs="Calibri"/>
        </w:rPr>
      </w:pPr>
      <w:r w:rsidRPr="008251B0">
        <w:rPr>
          <w:rFonts w:cs="Calibri"/>
        </w:rPr>
        <w:t>No change to the service delivery arrangements (no flow</w:t>
      </w:r>
      <w:r w:rsidR="006F1EDC">
        <w:rPr>
          <w:rFonts w:cs="Calibri"/>
        </w:rPr>
        <w:noBreakHyphen/>
      </w:r>
      <w:r w:rsidRPr="008251B0">
        <w:rPr>
          <w:rFonts w:cs="Calibri"/>
        </w:rPr>
        <w:t>on change to Services Australia).</w:t>
      </w:r>
    </w:p>
    <w:p w14:paraId="7E50CE65" w14:textId="344FB8AE" w:rsidR="00DB39A1" w:rsidRPr="00BA08AF" w:rsidRDefault="00DB39A1" w:rsidP="00EB1C82">
      <w:pPr>
        <w:numPr>
          <w:ilvl w:val="0"/>
          <w:numId w:val="12"/>
        </w:numPr>
        <w:jc w:val="left"/>
        <w:textAlignment w:val="center"/>
      </w:pPr>
      <w:r w:rsidRPr="008251B0">
        <w:rPr>
          <w:rFonts w:cs="Calibri"/>
        </w:rPr>
        <w:t>No change to the utilisation of testing or medical imaging (no flow</w:t>
      </w:r>
      <w:r w:rsidR="006F1EDC">
        <w:rPr>
          <w:rFonts w:cs="Calibri"/>
        </w:rPr>
        <w:noBreakHyphen/>
      </w:r>
      <w:r w:rsidRPr="008251B0">
        <w:rPr>
          <w:rFonts w:cs="Calibri"/>
        </w:rPr>
        <w:t>on change to Medical Benefits Schedule).</w:t>
      </w:r>
    </w:p>
    <w:p w14:paraId="7596AC78" w14:textId="77777777" w:rsidR="00EB1C82" w:rsidRPr="00EB1C82" w:rsidRDefault="00EB1C82" w:rsidP="00EB1C82">
      <w:pPr>
        <w:ind w:left="1080"/>
        <w:jc w:val="left"/>
        <w:textAlignment w:val="center"/>
        <w:rPr>
          <w:rFonts w:cs="Calibri"/>
        </w:rPr>
      </w:pPr>
    </w:p>
    <w:p w14:paraId="43748E60" w14:textId="73165879" w:rsidR="00174E7B" w:rsidRPr="00EB1C82" w:rsidRDefault="00174E7B" w:rsidP="00EB1C82">
      <w:pPr>
        <w:pStyle w:val="Caption"/>
        <w:spacing w:after="0"/>
        <w:rPr>
          <w:rFonts w:ascii="Arial Narrow" w:hAnsi="Arial Narrow"/>
          <w:b/>
          <w:i w:val="0"/>
          <w:sz w:val="20"/>
          <w:szCs w:val="20"/>
        </w:rPr>
      </w:pPr>
      <w:bookmarkStart w:id="8" w:name="_Ref191309920"/>
      <w:r w:rsidRPr="00EB1C82">
        <w:rPr>
          <w:rFonts w:ascii="Arial Narrow" w:hAnsi="Arial Narrow"/>
          <w:b/>
          <w:i w:val="0"/>
          <w:sz w:val="20"/>
          <w:szCs w:val="20"/>
        </w:rPr>
        <w:t xml:space="preserve">Table </w:t>
      </w:r>
      <w:bookmarkEnd w:id="8"/>
      <w:r w:rsidR="00EB1C82" w:rsidRPr="00EB1C82">
        <w:rPr>
          <w:rFonts w:ascii="Arial Narrow" w:hAnsi="Arial Narrow"/>
          <w:b/>
          <w:bCs/>
          <w:i w:val="0"/>
          <w:iCs w:val="0"/>
          <w:sz w:val="20"/>
          <w:szCs w:val="20"/>
        </w:rPr>
        <w:fldChar w:fldCharType="begin"/>
      </w:r>
      <w:r w:rsidR="00EB1C82" w:rsidRPr="00EB1C82">
        <w:rPr>
          <w:rFonts w:ascii="Arial Narrow" w:hAnsi="Arial Narrow"/>
          <w:b/>
          <w:bCs/>
          <w:i w:val="0"/>
          <w:iCs w:val="0"/>
          <w:sz w:val="20"/>
          <w:szCs w:val="20"/>
        </w:rPr>
        <w:instrText xml:space="preserve"> SEQ Table \* ARABIC </w:instrText>
      </w:r>
      <w:r w:rsidR="00EB1C82" w:rsidRPr="00EB1C82">
        <w:rPr>
          <w:rFonts w:ascii="Arial Narrow" w:hAnsi="Arial Narrow"/>
          <w:b/>
          <w:bCs/>
          <w:i w:val="0"/>
          <w:iCs w:val="0"/>
          <w:sz w:val="20"/>
          <w:szCs w:val="20"/>
        </w:rPr>
        <w:fldChar w:fldCharType="separate"/>
      </w:r>
      <w:r w:rsidR="001A6708">
        <w:rPr>
          <w:rFonts w:ascii="Arial Narrow" w:hAnsi="Arial Narrow"/>
          <w:b/>
          <w:bCs/>
          <w:i w:val="0"/>
          <w:iCs w:val="0"/>
          <w:noProof/>
          <w:sz w:val="20"/>
          <w:szCs w:val="20"/>
        </w:rPr>
        <w:t>4</w:t>
      </w:r>
      <w:r w:rsidR="00EB1C82" w:rsidRPr="00EB1C82">
        <w:rPr>
          <w:rFonts w:ascii="Arial Narrow" w:hAnsi="Arial Narrow"/>
          <w:b/>
          <w:bCs/>
          <w:i w:val="0"/>
          <w:iCs w:val="0"/>
          <w:sz w:val="20"/>
          <w:szCs w:val="20"/>
        </w:rPr>
        <w:fldChar w:fldCharType="end"/>
      </w:r>
      <w:r w:rsidRPr="00EB1C82">
        <w:rPr>
          <w:rFonts w:ascii="Arial Narrow" w:hAnsi="Arial Narrow"/>
          <w:b/>
          <w:bCs/>
          <w:i w:val="0"/>
          <w:iCs w:val="0"/>
          <w:sz w:val="20"/>
          <w:szCs w:val="20"/>
        </w:rPr>
        <w:t>:</w:t>
      </w:r>
      <w:r w:rsidRPr="00EB1C82">
        <w:rPr>
          <w:rFonts w:ascii="Arial Narrow" w:hAnsi="Arial Narrow"/>
          <w:b/>
          <w:i w:val="0"/>
          <w:sz w:val="20"/>
          <w:szCs w:val="20"/>
        </w:rPr>
        <w:t xml:space="preserve"> Estimated use and financial implications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Estimated use and financial implications"/>
      </w:tblPr>
      <w:tblGrid>
        <w:gridCol w:w="1382"/>
        <w:gridCol w:w="1179"/>
        <w:gridCol w:w="1291"/>
        <w:gridCol w:w="1291"/>
        <w:gridCol w:w="1291"/>
        <w:gridCol w:w="1291"/>
        <w:gridCol w:w="1291"/>
      </w:tblGrid>
      <w:tr w:rsidR="00174E7B" w:rsidRPr="00A6439B" w14:paraId="009D1097" w14:textId="77777777" w:rsidTr="00496FBF">
        <w:trPr>
          <w:cantSplit/>
          <w:tblHeader/>
          <w:jc w:val="center"/>
        </w:trPr>
        <w:tc>
          <w:tcPr>
            <w:tcW w:w="766" w:type="pct"/>
            <w:vAlign w:val="center"/>
          </w:tcPr>
          <w:p w14:paraId="6986E465" w14:textId="77777777" w:rsidR="00174E7B" w:rsidRPr="00A6439B" w:rsidRDefault="00174E7B" w:rsidP="00496FBF">
            <w:pPr>
              <w:pStyle w:val="TableText0"/>
              <w:keepLines/>
            </w:pPr>
          </w:p>
        </w:tc>
        <w:tc>
          <w:tcPr>
            <w:tcW w:w="654" w:type="pct"/>
            <w:vAlign w:val="center"/>
          </w:tcPr>
          <w:p w14:paraId="76F4E9A1" w14:textId="77777777" w:rsidR="00174E7B" w:rsidRPr="00A6439B" w:rsidRDefault="00174E7B" w:rsidP="00496FBF">
            <w:pPr>
              <w:pStyle w:val="TableText0"/>
              <w:keepLines/>
              <w:rPr>
                <w:b/>
              </w:rPr>
            </w:pPr>
            <w:r w:rsidRPr="00A6439B">
              <w:rPr>
                <w:b/>
              </w:rPr>
              <w:t>Year 1</w:t>
            </w:r>
          </w:p>
        </w:tc>
        <w:tc>
          <w:tcPr>
            <w:tcW w:w="716" w:type="pct"/>
            <w:vAlign w:val="center"/>
          </w:tcPr>
          <w:p w14:paraId="2CB3B7C1" w14:textId="77777777" w:rsidR="00174E7B" w:rsidRPr="00A6439B" w:rsidRDefault="00174E7B" w:rsidP="00496FBF">
            <w:pPr>
              <w:pStyle w:val="TableText0"/>
              <w:keepLines/>
              <w:rPr>
                <w:b/>
              </w:rPr>
            </w:pPr>
            <w:r w:rsidRPr="00A6439B">
              <w:rPr>
                <w:b/>
              </w:rPr>
              <w:t>Year 2</w:t>
            </w:r>
          </w:p>
        </w:tc>
        <w:tc>
          <w:tcPr>
            <w:tcW w:w="716" w:type="pct"/>
            <w:vAlign w:val="center"/>
          </w:tcPr>
          <w:p w14:paraId="059D411B" w14:textId="77777777" w:rsidR="00174E7B" w:rsidRPr="00A6439B" w:rsidRDefault="00174E7B" w:rsidP="00496FBF">
            <w:pPr>
              <w:pStyle w:val="TableText0"/>
              <w:keepLines/>
              <w:rPr>
                <w:b/>
              </w:rPr>
            </w:pPr>
            <w:r w:rsidRPr="00A6439B">
              <w:rPr>
                <w:b/>
              </w:rPr>
              <w:t>Year 3</w:t>
            </w:r>
          </w:p>
        </w:tc>
        <w:tc>
          <w:tcPr>
            <w:tcW w:w="716" w:type="pct"/>
            <w:vAlign w:val="center"/>
          </w:tcPr>
          <w:p w14:paraId="7CD7620D" w14:textId="77777777" w:rsidR="00174E7B" w:rsidRPr="00A6439B" w:rsidRDefault="00174E7B" w:rsidP="00496FBF">
            <w:pPr>
              <w:pStyle w:val="TableText0"/>
              <w:keepLines/>
              <w:rPr>
                <w:b/>
              </w:rPr>
            </w:pPr>
            <w:r w:rsidRPr="00A6439B">
              <w:rPr>
                <w:b/>
              </w:rPr>
              <w:t>Year 4</w:t>
            </w:r>
          </w:p>
        </w:tc>
        <w:tc>
          <w:tcPr>
            <w:tcW w:w="716" w:type="pct"/>
            <w:vAlign w:val="center"/>
          </w:tcPr>
          <w:p w14:paraId="6DD9843B" w14:textId="77777777" w:rsidR="00174E7B" w:rsidRPr="00A6439B" w:rsidRDefault="00174E7B" w:rsidP="00496FBF">
            <w:pPr>
              <w:pStyle w:val="TableText0"/>
              <w:keepLines/>
              <w:rPr>
                <w:b/>
              </w:rPr>
            </w:pPr>
            <w:r w:rsidRPr="00A6439B">
              <w:rPr>
                <w:b/>
              </w:rPr>
              <w:t>Year 5</w:t>
            </w:r>
          </w:p>
        </w:tc>
        <w:tc>
          <w:tcPr>
            <w:tcW w:w="716" w:type="pct"/>
          </w:tcPr>
          <w:p w14:paraId="4CB2C0D9" w14:textId="77777777" w:rsidR="00174E7B" w:rsidRPr="00A6439B" w:rsidRDefault="00174E7B" w:rsidP="00496FBF">
            <w:pPr>
              <w:pStyle w:val="TableText0"/>
              <w:keepLines/>
              <w:rPr>
                <w:b/>
              </w:rPr>
            </w:pPr>
            <w:r w:rsidRPr="00A6439B">
              <w:rPr>
                <w:b/>
              </w:rPr>
              <w:t>Year 6</w:t>
            </w:r>
          </w:p>
        </w:tc>
      </w:tr>
      <w:tr w:rsidR="00174E7B" w:rsidRPr="00A6439B" w14:paraId="1374DA7B" w14:textId="77777777" w:rsidTr="00496FBF">
        <w:trPr>
          <w:cantSplit/>
          <w:jc w:val="center"/>
        </w:trPr>
        <w:tc>
          <w:tcPr>
            <w:tcW w:w="5000" w:type="pct"/>
            <w:gridSpan w:val="7"/>
            <w:vAlign w:val="center"/>
          </w:tcPr>
          <w:p w14:paraId="24921679" w14:textId="77777777" w:rsidR="00174E7B" w:rsidRPr="00A6439B" w:rsidRDefault="00174E7B" w:rsidP="00496FBF">
            <w:pPr>
              <w:pStyle w:val="TableText0"/>
              <w:keepLines/>
              <w:rPr>
                <w:b/>
                <w:color w:val="000000"/>
              </w:rPr>
            </w:pPr>
            <w:r w:rsidRPr="00A6439B">
              <w:rPr>
                <w:b/>
                <w:color w:val="000000"/>
              </w:rPr>
              <w:t>Estimated extent of use</w:t>
            </w:r>
          </w:p>
        </w:tc>
      </w:tr>
      <w:tr w:rsidR="00FB4CE4" w:rsidRPr="00A6439B" w14:paraId="60328A3D" w14:textId="77777777" w:rsidTr="00A4132F">
        <w:trPr>
          <w:cantSplit/>
          <w:jc w:val="center"/>
        </w:trPr>
        <w:tc>
          <w:tcPr>
            <w:tcW w:w="766" w:type="pct"/>
            <w:vAlign w:val="center"/>
          </w:tcPr>
          <w:p w14:paraId="04EE5A58" w14:textId="77777777" w:rsidR="00FB4CE4" w:rsidRPr="00A6439B" w:rsidRDefault="00FB4CE4" w:rsidP="00FB4CE4">
            <w:pPr>
              <w:pStyle w:val="TableText0"/>
              <w:keepLines/>
              <w:rPr>
                <w:vertAlign w:val="superscript"/>
              </w:rPr>
            </w:pPr>
            <w:r w:rsidRPr="00A6439B">
              <w:t xml:space="preserve">Number of scripts </w:t>
            </w:r>
          </w:p>
        </w:tc>
        <w:tc>
          <w:tcPr>
            <w:tcW w:w="654" w:type="pct"/>
            <w:tcBorders>
              <w:top w:val="single" w:sz="4" w:space="0" w:color="auto"/>
              <w:left w:val="single" w:sz="4" w:space="0" w:color="auto"/>
              <w:bottom w:val="single" w:sz="4" w:space="0" w:color="auto"/>
              <w:right w:val="single" w:sz="4" w:space="0" w:color="auto"/>
            </w:tcBorders>
            <w:shd w:val="clear" w:color="000000" w:fill="F2F2F2"/>
            <w:vAlign w:val="center"/>
          </w:tcPr>
          <w:p w14:paraId="470C9FE6" w14:textId="1AA65A58" w:rsidR="00FB4CE4" w:rsidRPr="00A4132F" w:rsidRDefault="007F5BF0" w:rsidP="00FB4CE4">
            <w:pPr>
              <w:pStyle w:val="TableText0"/>
              <w:keepLines/>
              <w:jc w:val="right"/>
            </w:pPr>
            <w:r w:rsidRPr="007F5BF0">
              <w:rPr>
                <w:rFonts w:cs="Arial"/>
                <w:sz w:val="2"/>
                <w:szCs w:val="20"/>
                <w:highlight w:val="black"/>
              </w:rPr>
              <w:t>redacted content</w:t>
            </w:r>
            <w:r w:rsidR="00EF6FAF">
              <w:rPr>
                <w:vertAlign w:val="superscript"/>
              </w:rPr>
              <w:t>1</w:t>
            </w:r>
            <w:r w:rsidR="00FB4CE4" w:rsidRPr="00EB1C82">
              <w:rPr>
                <w:rFonts w:cs="Arial"/>
                <w:szCs w:val="20"/>
              </w:rPr>
              <w:t xml:space="preserve"> </w:t>
            </w:r>
          </w:p>
        </w:tc>
        <w:tc>
          <w:tcPr>
            <w:tcW w:w="716" w:type="pct"/>
            <w:tcBorders>
              <w:top w:val="single" w:sz="4" w:space="0" w:color="auto"/>
              <w:left w:val="nil"/>
              <w:bottom w:val="single" w:sz="4" w:space="0" w:color="auto"/>
              <w:right w:val="single" w:sz="4" w:space="0" w:color="auto"/>
            </w:tcBorders>
            <w:shd w:val="clear" w:color="000000" w:fill="F2F2F2"/>
            <w:vAlign w:val="center"/>
          </w:tcPr>
          <w:p w14:paraId="4A5F060B" w14:textId="2DC1CE09" w:rsidR="00FB4CE4" w:rsidRPr="00A4132F" w:rsidRDefault="007F5BF0" w:rsidP="00FB4CE4">
            <w:pPr>
              <w:pStyle w:val="TableText0"/>
              <w:keepLines/>
              <w:jc w:val="right"/>
            </w:pPr>
            <w:r w:rsidRPr="007F5BF0">
              <w:rPr>
                <w:rFonts w:cs="Arial"/>
                <w:sz w:val="2"/>
                <w:szCs w:val="20"/>
                <w:highlight w:val="black"/>
              </w:rPr>
              <w:t>redacted content</w:t>
            </w:r>
            <w:r w:rsidR="00EF6FAF">
              <w:rPr>
                <w:vertAlign w:val="superscript"/>
              </w:rPr>
              <w:t>1</w:t>
            </w:r>
            <w:r w:rsidR="00FB4CE4" w:rsidRPr="00EB1C82">
              <w:rPr>
                <w:rFonts w:cs="Arial"/>
                <w:szCs w:val="20"/>
              </w:rPr>
              <w:t xml:space="preserve"> </w:t>
            </w:r>
          </w:p>
        </w:tc>
        <w:tc>
          <w:tcPr>
            <w:tcW w:w="716" w:type="pct"/>
            <w:tcBorders>
              <w:top w:val="single" w:sz="4" w:space="0" w:color="auto"/>
              <w:left w:val="nil"/>
              <w:bottom w:val="single" w:sz="4" w:space="0" w:color="auto"/>
              <w:right w:val="single" w:sz="4" w:space="0" w:color="auto"/>
            </w:tcBorders>
            <w:shd w:val="clear" w:color="000000" w:fill="F2F2F2"/>
            <w:vAlign w:val="center"/>
          </w:tcPr>
          <w:p w14:paraId="3A77C118" w14:textId="3EA4CD80" w:rsidR="00FB4CE4" w:rsidRPr="00A4132F" w:rsidRDefault="007F5BF0" w:rsidP="00FB4CE4">
            <w:pPr>
              <w:pStyle w:val="TableText0"/>
              <w:keepLines/>
              <w:jc w:val="right"/>
            </w:pPr>
            <w:r w:rsidRPr="007F5BF0">
              <w:rPr>
                <w:rFonts w:cs="Arial"/>
                <w:sz w:val="2"/>
                <w:szCs w:val="20"/>
                <w:highlight w:val="black"/>
              </w:rPr>
              <w:t>redacted content</w:t>
            </w:r>
            <w:r w:rsidR="00EF6FAF">
              <w:rPr>
                <w:vertAlign w:val="superscript"/>
              </w:rPr>
              <w:t>2</w:t>
            </w:r>
            <w:r w:rsidR="00FB4CE4" w:rsidRPr="00EB1C82">
              <w:rPr>
                <w:rFonts w:cs="Arial"/>
                <w:szCs w:val="20"/>
              </w:rPr>
              <w:t xml:space="preserve"> </w:t>
            </w:r>
          </w:p>
        </w:tc>
        <w:tc>
          <w:tcPr>
            <w:tcW w:w="716" w:type="pct"/>
            <w:tcBorders>
              <w:top w:val="single" w:sz="4" w:space="0" w:color="auto"/>
              <w:left w:val="nil"/>
              <w:bottom w:val="single" w:sz="4" w:space="0" w:color="auto"/>
              <w:right w:val="single" w:sz="4" w:space="0" w:color="auto"/>
            </w:tcBorders>
            <w:shd w:val="clear" w:color="000000" w:fill="F2F2F2"/>
            <w:vAlign w:val="center"/>
          </w:tcPr>
          <w:p w14:paraId="1F377B2E" w14:textId="03DBC198" w:rsidR="00FB4CE4" w:rsidRPr="00A4132F" w:rsidRDefault="007F5BF0" w:rsidP="00FB4CE4">
            <w:pPr>
              <w:pStyle w:val="TableText0"/>
              <w:keepLines/>
              <w:jc w:val="right"/>
            </w:pPr>
            <w:r w:rsidRPr="007F5BF0">
              <w:rPr>
                <w:rFonts w:cs="Arial"/>
                <w:sz w:val="2"/>
                <w:szCs w:val="20"/>
                <w:highlight w:val="black"/>
              </w:rPr>
              <w:t>redacted content</w:t>
            </w:r>
            <w:r w:rsidR="00EF6FAF">
              <w:rPr>
                <w:vertAlign w:val="superscript"/>
              </w:rPr>
              <w:t>2</w:t>
            </w:r>
            <w:r w:rsidR="00FB4CE4" w:rsidRPr="00EB1C82">
              <w:rPr>
                <w:rFonts w:cs="Arial"/>
                <w:szCs w:val="20"/>
              </w:rPr>
              <w:t xml:space="preserve"> </w:t>
            </w:r>
          </w:p>
        </w:tc>
        <w:tc>
          <w:tcPr>
            <w:tcW w:w="716" w:type="pct"/>
            <w:tcBorders>
              <w:top w:val="single" w:sz="4" w:space="0" w:color="auto"/>
              <w:left w:val="nil"/>
              <w:bottom w:val="single" w:sz="4" w:space="0" w:color="auto"/>
              <w:right w:val="single" w:sz="4" w:space="0" w:color="auto"/>
            </w:tcBorders>
            <w:shd w:val="clear" w:color="000000" w:fill="F2F2F2"/>
            <w:vAlign w:val="center"/>
          </w:tcPr>
          <w:p w14:paraId="2E7D55CD" w14:textId="7D962BB2" w:rsidR="00FB4CE4" w:rsidRPr="00A4132F" w:rsidRDefault="007F5BF0" w:rsidP="00FB4CE4">
            <w:pPr>
              <w:pStyle w:val="TableText0"/>
              <w:keepLines/>
              <w:jc w:val="right"/>
            </w:pPr>
            <w:r w:rsidRPr="007F5BF0">
              <w:rPr>
                <w:rFonts w:cs="Arial"/>
                <w:sz w:val="2"/>
                <w:szCs w:val="20"/>
                <w:highlight w:val="black"/>
              </w:rPr>
              <w:t>redacted content</w:t>
            </w:r>
            <w:r w:rsidR="00EF6FAF">
              <w:rPr>
                <w:vertAlign w:val="superscript"/>
              </w:rPr>
              <w:t>2</w:t>
            </w:r>
            <w:r w:rsidR="00FB4CE4" w:rsidRPr="00EB1C82">
              <w:rPr>
                <w:rFonts w:cs="Arial"/>
                <w:szCs w:val="20"/>
              </w:rPr>
              <w:t xml:space="preserve"> </w:t>
            </w:r>
          </w:p>
        </w:tc>
        <w:tc>
          <w:tcPr>
            <w:tcW w:w="716" w:type="pct"/>
            <w:tcBorders>
              <w:top w:val="single" w:sz="4" w:space="0" w:color="auto"/>
              <w:left w:val="nil"/>
              <w:bottom w:val="single" w:sz="4" w:space="0" w:color="auto"/>
              <w:right w:val="single" w:sz="4" w:space="0" w:color="auto"/>
            </w:tcBorders>
            <w:shd w:val="clear" w:color="000000" w:fill="F2F2F2"/>
            <w:vAlign w:val="center"/>
          </w:tcPr>
          <w:p w14:paraId="195154E5" w14:textId="6B2AC55B" w:rsidR="00FB4CE4" w:rsidRPr="00A4132F" w:rsidRDefault="007F5BF0" w:rsidP="00FB4CE4">
            <w:pPr>
              <w:pStyle w:val="TableText0"/>
              <w:keepLines/>
              <w:jc w:val="right"/>
            </w:pPr>
            <w:r w:rsidRPr="007F5BF0">
              <w:rPr>
                <w:rFonts w:cs="Arial"/>
                <w:sz w:val="2"/>
                <w:szCs w:val="20"/>
                <w:highlight w:val="black"/>
              </w:rPr>
              <w:t>redacted content</w:t>
            </w:r>
            <w:r w:rsidR="00EF6FAF">
              <w:rPr>
                <w:vertAlign w:val="superscript"/>
              </w:rPr>
              <w:t>2</w:t>
            </w:r>
            <w:r w:rsidR="00EF6FAF" w:rsidRPr="00EB1C82">
              <w:rPr>
                <w:rFonts w:cs="Arial"/>
                <w:szCs w:val="20"/>
              </w:rPr>
              <w:t xml:space="preserve"> </w:t>
            </w:r>
            <w:r w:rsidR="00FB4CE4" w:rsidRPr="00EB1C82">
              <w:rPr>
                <w:rFonts w:cs="Arial"/>
                <w:szCs w:val="20"/>
              </w:rPr>
              <w:t xml:space="preserve"> </w:t>
            </w:r>
          </w:p>
        </w:tc>
      </w:tr>
      <w:tr w:rsidR="00174E7B" w:rsidRPr="00A6439B" w14:paraId="06C3C9D8" w14:textId="77777777" w:rsidTr="00496FBF">
        <w:trPr>
          <w:cantSplit/>
          <w:jc w:val="center"/>
        </w:trPr>
        <w:tc>
          <w:tcPr>
            <w:tcW w:w="5000" w:type="pct"/>
            <w:gridSpan w:val="7"/>
            <w:vAlign w:val="center"/>
          </w:tcPr>
          <w:p w14:paraId="0DEE3715" w14:textId="77777777" w:rsidR="00174E7B" w:rsidRPr="00CC5890" w:rsidRDefault="00174E7B" w:rsidP="00496FBF">
            <w:pPr>
              <w:pStyle w:val="TableText0"/>
              <w:keepLines/>
              <w:rPr>
                <w:b/>
                <w:color w:val="000000"/>
              </w:rPr>
            </w:pPr>
            <w:r w:rsidRPr="00CC5890">
              <w:rPr>
                <w:b/>
                <w:color w:val="000000"/>
              </w:rPr>
              <w:t xml:space="preserve">Estimated financial implications </w:t>
            </w:r>
          </w:p>
        </w:tc>
      </w:tr>
      <w:tr w:rsidR="00FB4CE4" w:rsidRPr="00A6439B" w14:paraId="4603A241" w14:textId="77777777" w:rsidTr="00BA08AF">
        <w:trPr>
          <w:cantSplit/>
          <w:jc w:val="center"/>
        </w:trPr>
        <w:tc>
          <w:tcPr>
            <w:tcW w:w="766" w:type="pct"/>
          </w:tcPr>
          <w:p w14:paraId="20231333" w14:textId="77777777" w:rsidR="00FB4CE4" w:rsidRPr="00A6439B" w:rsidRDefault="00FB4CE4" w:rsidP="00FB4CE4">
            <w:pPr>
              <w:pStyle w:val="TableText0"/>
              <w:keepLines/>
            </w:pPr>
            <w:r w:rsidRPr="00AC5315">
              <w:t>New PBS listing</w:t>
            </w:r>
          </w:p>
        </w:tc>
        <w:tc>
          <w:tcPr>
            <w:tcW w:w="654" w:type="pct"/>
            <w:tcBorders>
              <w:top w:val="single" w:sz="4" w:space="0" w:color="auto"/>
              <w:left w:val="single" w:sz="4" w:space="0" w:color="auto"/>
              <w:bottom w:val="single" w:sz="4" w:space="0" w:color="auto"/>
              <w:right w:val="single" w:sz="4" w:space="0" w:color="auto"/>
            </w:tcBorders>
          </w:tcPr>
          <w:p w14:paraId="7CA45A0C" w14:textId="1A1E6A1F" w:rsidR="00FB4CE4" w:rsidRPr="00CC5890" w:rsidRDefault="00FB4CE4" w:rsidP="00FB4CE4">
            <w:pPr>
              <w:pStyle w:val="TableText0"/>
              <w:keepLines/>
              <w:jc w:val="right"/>
            </w:pPr>
            <w:r w:rsidRPr="00483939">
              <w:t>$</w:t>
            </w:r>
            <w:r w:rsidR="007F5BF0" w:rsidRPr="007F5BF0">
              <w:rPr>
                <w:sz w:val="2"/>
                <w:highlight w:val="black"/>
              </w:rPr>
              <w:t>redacted content</w:t>
            </w:r>
            <w:r w:rsidR="00EF6FAF">
              <w:rPr>
                <w:vertAlign w:val="superscript"/>
              </w:rPr>
              <w:t>3</w:t>
            </w:r>
          </w:p>
        </w:tc>
        <w:tc>
          <w:tcPr>
            <w:tcW w:w="716" w:type="pct"/>
            <w:tcBorders>
              <w:top w:val="single" w:sz="4" w:space="0" w:color="auto"/>
              <w:left w:val="nil"/>
              <w:bottom w:val="single" w:sz="4" w:space="0" w:color="auto"/>
              <w:right w:val="single" w:sz="4" w:space="0" w:color="auto"/>
            </w:tcBorders>
          </w:tcPr>
          <w:p w14:paraId="481F8C59" w14:textId="133E4D15" w:rsidR="00FB4CE4" w:rsidRPr="00CC5890" w:rsidRDefault="00FB4CE4" w:rsidP="00FB4CE4">
            <w:pPr>
              <w:pStyle w:val="TableText0"/>
              <w:keepLines/>
              <w:jc w:val="right"/>
            </w:pPr>
            <w:r w:rsidRPr="00483939">
              <w:t>$</w:t>
            </w:r>
            <w:r w:rsidR="007F5BF0" w:rsidRPr="007F5BF0">
              <w:rPr>
                <w:sz w:val="2"/>
                <w:highlight w:val="black"/>
              </w:rPr>
              <w:t>redacted content</w:t>
            </w:r>
            <w:r w:rsidR="00EF6FAF">
              <w:rPr>
                <w:vertAlign w:val="superscript"/>
              </w:rPr>
              <w:t>3</w:t>
            </w:r>
          </w:p>
        </w:tc>
        <w:tc>
          <w:tcPr>
            <w:tcW w:w="716" w:type="pct"/>
            <w:tcBorders>
              <w:top w:val="single" w:sz="4" w:space="0" w:color="auto"/>
              <w:left w:val="nil"/>
              <w:bottom w:val="single" w:sz="4" w:space="0" w:color="auto"/>
              <w:right w:val="single" w:sz="4" w:space="0" w:color="auto"/>
            </w:tcBorders>
          </w:tcPr>
          <w:p w14:paraId="7D581443" w14:textId="563119F9" w:rsidR="00FB4CE4" w:rsidRPr="00CC5890" w:rsidRDefault="00FB4CE4" w:rsidP="00FB4CE4">
            <w:pPr>
              <w:pStyle w:val="TableText0"/>
              <w:keepLines/>
              <w:jc w:val="right"/>
            </w:pPr>
            <w:r w:rsidRPr="00483939">
              <w:t>$</w:t>
            </w:r>
            <w:r w:rsidR="007F5BF0" w:rsidRPr="007F5BF0">
              <w:rPr>
                <w:sz w:val="2"/>
                <w:highlight w:val="black"/>
              </w:rPr>
              <w:t>redacted content</w:t>
            </w:r>
            <w:r w:rsidR="00EF6FAF">
              <w:rPr>
                <w:vertAlign w:val="superscript"/>
              </w:rPr>
              <w:t>3</w:t>
            </w:r>
          </w:p>
        </w:tc>
        <w:tc>
          <w:tcPr>
            <w:tcW w:w="716" w:type="pct"/>
            <w:tcBorders>
              <w:top w:val="single" w:sz="4" w:space="0" w:color="auto"/>
              <w:left w:val="nil"/>
              <w:bottom w:val="single" w:sz="4" w:space="0" w:color="auto"/>
              <w:right w:val="single" w:sz="4" w:space="0" w:color="auto"/>
            </w:tcBorders>
          </w:tcPr>
          <w:p w14:paraId="370E37B1" w14:textId="0391A123" w:rsidR="00FB4CE4" w:rsidRPr="00CC5890" w:rsidRDefault="00FB4CE4" w:rsidP="00FB4CE4">
            <w:pPr>
              <w:pStyle w:val="TableText0"/>
              <w:keepLines/>
              <w:jc w:val="right"/>
            </w:pPr>
            <w:r w:rsidRPr="00483939">
              <w:t>$</w:t>
            </w:r>
            <w:r w:rsidR="007F5BF0" w:rsidRPr="007F5BF0">
              <w:rPr>
                <w:sz w:val="2"/>
                <w:highlight w:val="black"/>
              </w:rPr>
              <w:t>redacted content</w:t>
            </w:r>
            <w:r w:rsidR="00EF6FAF">
              <w:rPr>
                <w:vertAlign w:val="superscript"/>
              </w:rPr>
              <w:t>3</w:t>
            </w:r>
          </w:p>
        </w:tc>
        <w:tc>
          <w:tcPr>
            <w:tcW w:w="716" w:type="pct"/>
            <w:tcBorders>
              <w:top w:val="single" w:sz="4" w:space="0" w:color="auto"/>
              <w:left w:val="nil"/>
              <w:bottom w:val="single" w:sz="4" w:space="0" w:color="auto"/>
              <w:right w:val="single" w:sz="4" w:space="0" w:color="auto"/>
            </w:tcBorders>
          </w:tcPr>
          <w:p w14:paraId="377B43C3" w14:textId="0957EC62" w:rsidR="00FB4CE4" w:rsidRPr="00CC5890" w:rsidRDefault="00FB4CE4" w:rsidP="00FB4CE4">
            <w:pPr>
              <w:pStyle w:val="TableText0"/>
              <w:keepLines/>
              <w:jc w:val="right"/>
            </w:pPr>
            <w:r w:rsidRPr="00483939">
              <w:t>$</w:t>
            </w:r>
            <w:r w:rsidR="007F5BF0" w:rsidRPr="007F5BF0">
              <w:rPr>
                <w:sz w:val="2"/>
                <w:highlight w:val="black"/>
              </w:rPr>
              <w:t>redacted content</w:t>
            </w:r>
            <w:r w:rsidR="00EF6FAF">
              <w:rPr>
                <w:vertAlign w:val="superscript"/>
              </w:rPr>
              <w:t>3</w:t>
            </w:r>
          </w:p>
        </w:tc>
        <w:tc>
          <w:tcPr>
            <w:tcW w:w="716" w:type="pct"/>
            <w:tcBorders>
              <w:top w:val="single" w:sz="4" w:space="0" w:color="auto"/>
              <w:left w:val="nil"/>
              <w:bottom w:val="single" w:sz="4" w:space="0" w:color="auto"/>
              <w:right w:val="single" w:sz="4" w:space="0" w:color="auto"/>
            </w:tcBorders>
          </w:tcPr>
          <w:p w14:paraId="0EE36E1A" w14:textId="5921269E" w:rsidR="00FB4CE4" w:rsidRPr="00CC5890" w:rsidRDefault="00FB4CE4" w:rsidP="00FB4CE4">
            <w:pPr>
              <w:pStyle w:val="TableText0"/>
              <w:keepLines/>
              <w:jc w:val="right"/>
            </w:pPr>
            <w:r w:rsidRPr="00483939">
              <w:t>$</w:t>
            </w:r>
            <w:r w:rsidR="007F5BF0" w:rsidRPr="007F5BF0">
              <w:rPr>
                <w:sz w:val="2"/>
                <w:highlight w:val="black"/>
              </w:rPr>
              <w:t>redacted content</w:t>
            </w:r>
            <w:r w:rsidR="00EF6FAF">
              <w:rPr>
                <w:vertAlign w:val="superscript"/>
              </w:rPr>
              <w:t>3</w:t>
            </w:r>
          </w:p>
        </w:tc>
      </w:tr>
      <w:tr w:rsidR="00FB4CE4" w:rsidRPr="00A6439B" w14:paraId="488A5EB0" w14:textId="77777777" w:rsidTr="00496FBF">
        <w:trPr>
          <w:cantSplit/>
          <w:jc w:val="center"/>
        </w:trPr>
        <w:tc>
          <w:tcPr>
            <w:tcW w:w="766" w:type="pct"/>
          </w:tcPr>
          <w:p w14:paraId="1474640B" w14:textId="77777777" w:rsidR="00FB4CE4" w:rsidRPr="00A6439B" w:rsidRDefault="00FB4CE4" w:rsidP="00FB4CE4">
            <w:pPr>
              <w:pStyle w:val="TableText0"/>
              <w:keepLines/>
            </w:pPr>
            <w:r w:rsidRPr="00AC5315">
              <w:t>Changed PBS listing</w:t>
            </w:r>
          </w:p>
        </w:tc>
        <w:tc>
          <w:tcPr>
            <w:tcW w:w="654" w:type="pct"/>
          </w:tcPr>
          <w:p w14:paraId="502EB7F6" w14:textId="6736EAA2" w:rsidR="00FB4CE4" w:rsidRPr="00CC5890" w:rsidRDefault="006F1EDC" w:rsidP="00FB4CE4">
            <w:pPr>
              <w:pStyle w:val="TableText0"/>
              <w:keepLines/>
              <w:jc w:val="right"/>
            </w:pPr>
            <w:r>
              <w:noBreakHyphen/>
            </w:r>
            <w:r w:rsidR="00FB4CE4" w:rsidRPr="00483939">
              <w:t>$</w:t>
            </w:r>
            <w:r w:rsidR="007F5BF0" w:rsidRPr="007F5BF0">
              <w:rPr>
                <w:sz w:val="2"/>
                <w:highlight w:val="black"/>
              </w:rPr>
              <w:t>redacted content</w:t>
            </w:r>
            <w:r w:rsidR="007263F9">
              <w:rPr>
                <w:vertAlign w:val="superscript"/>
              </w:rPr>
              <w:t>4</w:t>
            </w:r>
          </w:p>
        </w:tc>
        <w:tc>
          <w:tcPr>
            <w:tcW w:w="716" w:type="pct"/>
          </w:tcPr>
          <w:p w14:paraId="2B543A86" w14:textId="2568FCFF" w:rsidR="00FB4CE4" w:rsidRPr="00CC5890" w:rsidRDefault="006F1EDC" w:rsidP="00FB4CE4">
            <w:pPr>
              <w:pStyle w:val="TableText0"/>
              <w:keepLines/>
              <w:jc w:val="right"/>
            </w:pPr>
            <w:r>
              <w:noBreakHyphen/>
            </w:r>
            <w:r w:rsidR="00FB4CE4" w:rsidRPr="00483939">
              <w:t>$</w:t>
            </w:r>
            <w:r w:rsidR="007F5BF0" w:rsidRPr="007F5BF0">
              <w:rPr>
                <w:sz w:val="2"/>
                <w:highlight w:val="black"/>
              </w:rPr>
              <w:t>redacted cont</w:t>
            </w:r>
            <w:r w:rsidR="007263F9">
              <w:rPr>
                <w:vertAlign w:val="superscript"/>
              </w:rPr>
              <w:t>4</w:t>
            </w:r>
          </w:p>
        </w:tc>
        <w:tc>
          <w:tcPr>
            <w:tcW w:w="716" w:type="pct"/>
          </w:tcPr>
          <w:p w14:paraId="5955FE92" w14:textId="72B471F6" w:rsidR="00FB4CE4" w:rsidRPr="00CC5890" w:rsidRDefault="006F1EDC" w:rsidP="00FB4CE4">
            <w:pPr>
              <w:pStyle w:val="TableText0"/>
              <w:keepLines/>
              <w:jc w:val="right"/>
            </w:pPr>
            <w:r>
              <w:noBreakHyphen/>
            </w:r>
            <w:r w:rsidR="00FB4CE4" w:rsidRPr="00483939">
              <w:t>$</w:t>
            </w:r>
            <w:r w:rsidR="007F5BF0" w:rsidRPr="007F5BF0">
              <w:rPr>
                <w:sz w:val="2"/>
                <w:highlight w:val="black"/>
              </w:rPr>
              <w:t xml:space="preserve">redacted </w:t>
            </w:r>
            <w:r w:rsidR="007263F9">
              <w:rPr>
                <w:vertAlign w:val="superscript"/>
              </w:rPr>
              <w:t>4</w:t>
            </w:r>
          </w:p>
        </w:tc>
        <w:tc>
          <w:tcPr>
            <w:tcW w:w="716" w:type="pct"/>
          </w:tcPr>
          <w:p w14:paraId="5314035A" w14:textId="7659151D" w:rsidR="00FB4CE4" w:rsidRPr="00CC5890" w:rsidRDefault="006F1EDC" w:rsidP="00FB4CE4">
            <w:pPr>
              <w:pStyle w:val="TableText0"/>
              <w:keepLines/>
              <w:jc w:val="right"/>
            </w:pPr>
            <w:r>
              <w:noBreakHyphen/>
            </w:r>
            <w:r w:rsidR="00FB4CE4" w:rsidRPr="00483939">
              <w:t>$</w:t>
            </w:r>
            <w:r w:rsidR="007F5BF0" w:rsidRPr="007F5BF0">
              <w:rPr>
                <w:sz w:val="2"/>
                <w:highlight w:val="black"/>
              </w:rPr>
              <w:t>redacted content</w:t>
            </w:r>
            <w:r w:rsidR="007263F9">
              <w:rPr>
                <w:vertAlign w:val="superscript"/>
              </w:rPr>
              <w:t>4</w:t>
            </w:r>
          </w:p>
        </w:tc>
        <w:tc>
          <w:tcPr>
            <w:tcW w:w="716" w:type="pct"/>
          </w:tcPr>
          <w:p w14:paraId="41D16525" w14:textId="5F1DF7A6" w:rsidR="00FB4CE4" w:rsidRPr="00CC5890" w:rsidRDefault="006F1EDC" w:rsidP="00FB4CE4">
            <w:pPr>
              <w:pStyle w:val="TableText0"/>
              <w:keepLines/>
              <w:jc w:val="right"/>
            </w:pPr>
            <w:r>
              <w:noBreakHyphen/>
            </w:r>
            <w:r w:rsidR="00FB4CE4" w:rsidRPr="00483939">
              <w:t>$</w:t>
            </w:r>
            <w:r w:rsidR="007F5BF0" w:rsidRPr="007F5BF0">
              <w:rPr>
                <w:sz w:val="2"/>
                <w:highlight w:val="black"/>
              </w:rPr>
              <w:t>redacted content</w:t>
            </w:r>
            <w:r w:rsidR="007263F9">
              <w:rPr>
                <w:vertAlign w:val="superscript"/>
              </w:rPr>
              <w:t>4</w:t>
            </w:r>
          </w:p>
        </w:tc>
        <w:tc>
          <w:tcPr>
            <w:tcW w:w="716" w:type="pct"/>
          </w:tcPr>
          <w:p w14:paraId="192200EE" w14:textId="2BABD6EE" w:rsidR="00FB4CE4" w:rsidRPr="00CC5890" w:rsidRDefault="006F1EDC" w:rsidP="00FB4CE4">
            <w:pPr>
              <w:pStyle w:val="TableText0"/>
              <w:keepLines/>
              <w:jc w:val="right"/>
            </w:pPr>
            <w:r>
              <w:noBreakHyphen/>
            </w:r>
            <w:r w:rsidR="00FB4CE4" w:rsidRPr="00483939">
              <w:t>$</w:t>
            </w:r>
            <w:r w:rsidR="007F5BF0" w:rsidRPr="007F5BF0">
              <w:rPr>
                <w:sz w:val="2"/>
                <w:highlight w:val="black"/>
              </w:rPr>
              <w:t>redacted content</w:t>
            </w:r>
            <w:r w:rsidR="007263F9">
              <w:rPr>
                <w:vertAlign w:val="superscript"/>
              </w:rPr>
              <w:t>4</w:t>
            </w:r>
          </w:p>
        </w:tc>
      </w:tr>
      <w:tr w:rsidR="00FB4CE4" w:rsidRPr="00A6439B" w14:paraId="2F0FFF23" w14:textId="77777777" w:rsidTr="00496FBF">
        <w:trPr>
          <w:cantSplit/>
          <w:jc w:val="center"/>
        </w:trPr>
        <w:tc>
          <w:tcPr>
            <w:tcW w:w="766" w:type="pct"/>
          </w:tcPr>
          <w:p w14:paraId="7F5F5090" w14:textId="77777777" w:rsidR="00FB4CE4" w:rsidRPr="001078F2" w:rsidRDefault="00FB4CE4" w:rsidP="00FB4CE4">
            <w:pPr>
              <w:pStyle w:val="TableText0"/>
              <w:keepLines/>
              <w:rPr>
                <w:b/>
                <w:bCs w:val="0"/>
              </w:rPr>
            </w:pPr>
            <w:r w:rsidRPr="001078F2">
              <w:rPr>
                <w:b/>
                <w:bCs w:val="0"/>
              </w:rPr>
              <w:t>Net cost to PBS</w:t>
            </w:r>
          </w:p>
        </w:tc>
        <w:tc>
          <w:tcPr>
            <w:tcW w:w="654" w:type="pct"/>
          </w:tcPr>
          <w:p w14:paraId="06A2A139" w14:textId="75045C99" w:rsidR="00FB4CE4" w:rsidRPr="00CC5890" w:rsidRDefault="00FB4CE4" w:rsidP="00FB4CE4">
            <w:pPr>
              <w:pStyle w:val="TableText0"/>
              <w:keepLines/>
              <w:jc w:val="right"/>
              <w:rPr>
                <w:b/>
                <w:bCs w:val="0"/>
              </w:rPr>
            </w:pPr>
            <w:r w:rsidRPr="00483939">
              <w:t>$0</w:t>
            </w:r>
          </w:p>
        </w:tc>
        <w:tc>
          <w:tcPr>
            <w:tcW w:w="716" w:type="pct"/>
          </w:tcPr>
          <w:p w14:paraId="280FB364" w14:textId="075F958C" w:rsidR="00FB4CE4" w:rsidRPr="00CC5890" w:rsidRDefault="00FB4CE4" w:rsidP="00FB4CE4">
            <w:pPr>
              <w:pStyle w:val="TableText0"/>
              <w:keepLines/>
              <w:jc w:val="right"/>
              <w:rPr>
                <w:b/>
                <w:bCs w:val="0"/>
              </w:rPr>
            </w:pPr>
            <w:r w:rsidRPr="00483939">
              <w:t>$0</w:t>
            </w:r>
          </w:p>
        </w:tc>
        <w:tc>
          <w:tcPr>
            <w:tcW w:w="716" w:type="pct"/>
          </w:tcPr>
          <w:p w14:paraId="7D61D931" w14:textId="7DCC35AD" w:rsidR="00FB4CE4" w:rsidRPr="00CC5890" w:rsidRDefault="00FB4CE4" w:rsidP="00FB4CE4">
            <w:pPr>
              <w:pStyle w:val="TableText0"/>
              <w:keepLines/>
              <w:jc w:val="right"/>
              <w:rPr>
                <w:b/>
                <w:bCs w:val="0"/>
              </w:rPr>
            </w:pPr>
            <w:r w:rsidRPr="00483939">
              <w:t>$0</w:t>
            </w:r>
          </w:p>
        </w:tc>
        <w:tc>
          <w:tcPr>
            <w:tcW w:w="716" w:type="pct"/>
          </w:tcPr>
          <w:p w14:paraId="2DD63326" w14:textId="51F184D1" w:rsidR="00FB4CE4" w:rsidRPr="00CC5890" w:rsidRDefault="00FB4CE4" w:rsidP="00FB4CE4">
            <w:pPr>
              <w:pStyle w:val="TableText0"/>
              <w:keepLines/>
              <w:jc w:val="right"/>
              <w:rPr>
                <w:b/>
                <w:bCs w:val="0"/>
              </w:rPr>
            </w:pPr>
            <w:r w:rsidRPr="00483939">
              <w:t>$0</w:t>
            </w:r>
          </w:p>
        </w:tc>
        <w:tc>
          <w:tcPr>
            <w:tcW w:w="716" w:type="pct"/>
          </w:tcPr>
          <w:p w14:paraId="0D750682" w14:textId="2850A386" w:rsidR="00FB4CE4" w:rsidRPr="00CC5890" w:rsidRDefault="00FB4CE4" w:rsidP="00FB4CE4">
            <w:pPr>
              <w:pStyle w:val="TableText0"/>
              <w:keepLines/>
              <w:jc w:val="right"/>
              <w:rPr>
                <w:b/>
                <w:bCs w:val="0"/>
              </w:rPr>
            </w:pPr>
            <w:r w:rsidRPr="00483939">
              <w:t>$0</w:t>
            </w:r>
          </w:p>
        </w:tc>
        <w:tc>
          <w:tcPr>
            <w:tcW w:w="716" w:type="pct"/>
          </w:tcPr>
          <w:p w14:paraId="5D876A90" w14:textId="25FE11E5" w:rsidR="00FB4CE4" w:rsidRPr="00CC5890" w:rsidRDefault="00FB4CE4" w:rsidP="00FB4CE4">
            <w:pPr>
              <w:pStyle w:val="TableText0"/>
              <w:keepLines/>
              <w:jc w:val="right"/>
              <w:rPr>
                <w:b/>
                <w:bCs w:val="0"/>
              </w:rPr>
            </w:pPr>
            <w:r w:rsidRPr="00483939">
              <w:t>$0</w:t>
            </w:r>
          </w:p>
        </w:tc>
      </w:tr>
      <w:tr w:rsidR="00581E64" w:rsidRPr="00A6439B" w14:paraId="38D43C85" w14:textId="77777777" w:rsidTr="00BA08AF">
        <w:trPr>
          <w:cantSplit/>
          <w:jc w:val="center"/>
        </w:trPr>
        <w:tc>
          <w:tcPr>
            <w:tcW w:w="766" w:type="pct"/>
          </w:tcPr>
          <w:p w14:paraId="13BBBFFA" w14:textId="77777777" w:rsidR="00581E64" w:rsidRPr="00A6439B" w:rsidRDefault="00581E64" w:rsidP="00581E64">
            <w:pPr>
              <w:pStyle w:val="TableText0"/>
              <w:keepLines/>
            </w:pPr>
            <w:r w:rsidRPr="00AC5315">
              <w:t>New RPBS listing</w:t>
            </w:r>
          </w:p>
        </w:tc>
        <w:tc>
          <w:tcPr>
            <w:tcW w:w="654" w:type="pct"/>
            <w:tcBorders>
              <w:top w:val="single" w:sz="4" w:space="0" w:color="auto"/>
              <w:left w:val="single" w:sz="4" w:space="0" w:color="auto"/>
              <w:bottom w:val="single" w:sz="4" w:space="0" w:color="auto"/>
              <w:right w:val="single" w:sz="4" w:space="0" w:color="auto"/>
            </w:tcBorders>
          </w:tcPr>
          <w:p w14:paraId="24C0A0A1" w14:textId="0BEF57B6" w:rsidR="00581E64" w:rsidRPr="00CC5890" w:rsidRDefault="00581E64" w:rsidP="00581E64">
            <w:pPr>
              <w:pStyle w:val="TableText0"/>
              <w:keepLines/>
              <w:jc w:val="right"/>
            </w:pPr>
            <w:r w:rsidRPr="008B15A4">
              <w:t>$</w:t>
            </w:r>
            <w:r w:rsidR="007F5BF0" w:rsidRPr="007F5BF0">
              <w:rPr>
                <w:sz w:val="2"/>
                <w:highlight w:val="black"/>
              </w:rPr>
              <w:t>redacted content</w:t>
            </w:r>
            <w:r w:rsidR="007263F9">
              <w:rPr>
                <w:vertAlign w:val="superscript"/>
              </w:rPr>
              <w:t>5</w:t>
            </w:r>
          </w:p>
        </w:tc>
        <w:tc>
          <w:tcPr>
            <w:tcW w:w="716" w:type="pct"/>
            <w:tcBorders>
              <w:top w:val="single" w:sz="4" w:space="0" w:color="auto"/>
              <w:left w:val="nil"/>
              <w:bottom w:val="single" w:sz="4" w:space="0" w:color="auto"/>
              <w:right w:val="single" w:sz="4" w:space="0" w:color="auto"/>
            </w:tcBorders>
          </w:tcPr>
          <w:p w14:paraId="0CDF0CEB" w14:textId="04A80D3A" w:rsidR="00581E64" w:rsidRPr="00CC5890" w:rsidRDefault="00581E64" w:rsidP="00581E64">
            <w:pPr>
              <w:pStyle w:val="TableText0"/>
              <w:keepLines/>
              <w:jc w:val="right"/>
            </w:pPr>
            <w:r w:rsidRPr="008B15A4">
              <w:t>$</w:t>
            </w:r>
            <w:r w:rsidR="007F5BF0" w:rsidRPr="007F5BF0">
              <w:rPr>
                <w:sz w:val="2"/>
                <w:highlight w:val="black"/>
              </w:rPr>
              <w:t>redacted cont</w:t>
            </w:r>
            <w:r w:rsidR="007263F9">
              <w:rPr>
                <w:vertAlign w:val="superscript"/>
              </w:rPr>
              <w:t>5</w:t>
            </w:r>
          </w:p>
        </w:tc>
        <w:tc>
          <w:tcPr>
            <w:tcW w:w="716" w:type="pct"/>
            <w:tcBorders>
              <w:top w:val="single" w:sz="4" w:space="0" w:color="auto"/>
              <w:left w:val="nil"/>
              <w:bottom w:val="single" w:sz="4" w:space="0" w:color="auto"/>
              <w:right w:val="single" w:sz="4" w:space="0" w:color="auto"/>
            </w:tcBorders>
          </w:tcPr>
          <w:p w14:paraId="63FF5156" w14:textId="0B1C579B" w:rsidR="00581E64" w:rsidRPr="00CC5890" w:rsidRDefault="00581E64" w:rsidP="00EF6FAF">
            <w:pPr>
              <w:pStyle w:val="TableText0"/>
              <w:keepLines/>
              <w:jc w:val="right"/>
            </w:pPr>
            <w:r w:rsidRPr="008B15A4">
              <w:t>$</w:t>
            </w:r>
            <w:r w:rsidR="007F5BF0" w:rsidRPr="007F5BF0">
              <w:rPr>
                <w:sz w:val="2"/>
                <w:highlight w:val="black"/>
              </w:rPr>
              <w:t>redacted content</w:t>
            </w:r>
            <w:r w:rsidR="007263F9">
              <w:rPr>
                <w:vertAlign w:val="superscript"/>
              </w:rPr>
              <w:t>5</w:t>
            </w:r>
          </w:p>
        </w:tc>
        <w:tc>
          <w:tcPr>
            <w:tcW w:w="716" w:type="pct"/>
            <w:tcBorders>
              <w:top w:val="single" w:sz="4" w:space="0" w:color="auto"/>
              <w:left w:val="nil"/>
              <w:bottom w:val="single" w:sz="4" w:space="0" w:color="auto"/>
              <w:right w:val="single" w:sz="4" w:space="0" w:color="auto"/>
            </w:tcBorders>
          </w:tcPr>
          <w:p w14:paraId="54E03266" w14:textId="59322C17" w:rsidR="00581E64" w:rsidRPr="00CC5890" w:rsidRDefault="00581E64" w:rsidP="00581E64">
            <w:pPr>
              <w:pStyle w:val="TableText0"/>
              <w:keepLines/>
              <w:jc w:val="right"/>
            </w:pPr>
            <w:r w:rsidRPr="008B15A4">
              <w:t>$</w:t>
            </w:r>
            <w:r w:rsidR="007F5BF0" w:rsidRPr="007F5BF0">
              <w:rPr>
                <w:sz w:val="2"/>
                <w:highlight w:val="black"/>
              </w:rPr>
              <w:t>redacted conte</w:t>
            </w:r>
            <w:r w:rsidR="007263F9">
              <w:rPr>
                <w:vertAlign w:val="superscript"/>
              </w:rPr>
              <w:t>5</w:t>
            </w:r>
          </w:p>
        </w:tc>
        <w:tc>
          <w:tcPr>
            <w:tcW w:w="716" w:type="pct"/>
            <w:tcBorders>
              <w:top w:val="single" w:sz="4" w:space="0" w:color="auto"/>
              <w:left w:val="nil"/>
              <w:bottom w:val="single" w:sz="4" w:space="0" w:color="auto"/>
              <w:right w:val="single" w:sz="4" w:space="0" w:color="auto"/>
            </w:tcBorders>
          </w:tcPr>
          <w:p w14:paraId="37FA4AF2" w14:textId="42BDF11C" w:rsidR="00581E64" w:rsidRPr="00CC5890" w:rsidRDefault="00581E64" w:rsidP="00581E64">
            <w:pPr>
              <w:pStyle w:val="TableText0"/>
              <w:keepLines/>
              <w:jc w:val="right"/>
            </w:pPr>
            <w:r w:rsidRPr="008B15A4">
              <w:t>$</w:t>
            </w:r>
            <w:r w:rsidR="007F5BF0" w:rsidRPr="007F5BF0">
              <w:rPr>
                <w:sz w:val="2"/>
                <w:highlight w:val="black"/>
              </w:rPr>
              <w:t>redacted content</w:t>
            </w:r>
            <w:r w:rsidR="007263F9">
              <w:rPr>
                <w:vertAlign w:val="superscript"/>
              </w:rPr>
              <w:t>5</w:t>
            </w:r>
          </w:p>
        </w:tc>
        <w:tc>
          <w:tcPr>
            <w:tcW w:w="716" w:type="pct"/>
            <w:tcBorders>
              <w:top w:val="single" w:sz="4" w:space="0" w:color="auto"/>
              <w:left w:val="nil"/>
              <w:bottom w:val="single" w:sz="4" w:space="0" w:color="auto"/>
              <w:right w:val="single" w:sz="4" w:space="0" w:color="auto"/>
            </w:tcBorders>
          </w:tcPr>
          <w:p w14:paraId="181A023A" w14:textId="6B6BBEDC" w:rsidR="00581E64" w:rsidRPr="00CC5890" w:rsidRDefault="00581E64" w:rsidP="00581E64">
            <w:pPr>
              <w:pStyle w:val="TableText0"/>
              <w:keepLines/>
              <w:jc w:val="right"/>
            </w:pPr>
            <w:r w:rsidRPr="008B15A4">
              <w:t>$</w:t>
            </w:r>
            <w:r w:rsidR="007F5BF0" w:rsidRPr="007F5BF0">
              <w:rPr>
                <w:sz w:val="2"/>
                <w:highlight w:val="black"/>
              </w:rPr>
              <w:t>redacted content</w:t>
            </w:r>
            <w:r w:rsidR="007263F9">
              <w:rPr>
                <w:vertAlign w:val="superscript"/>
              </w:rPr>
              <w:t>5</w:t>
            </w:r>
          </w:p>
        </w:tc>
      </w:tr>
      <w:tr w:rsidR="00581E64" w:rsidRPr="00A6439B" w14:paraId="2597FD63" w14:textId="77777777" w:rsidTr="00BA08AF">
        <w:trPr>
          <w:cantSplit/>
          <w:jc w:val="center"/>
        </w:trPr>
        <w:tc>
          <w:tcPr>
            <w:tcW w:w="766" w:type="pct"/>
          </w:tcPr>
          <w:p w14:paraId="41227ECD" w14:textId="77777777" w:rsidR="00581E64" w:rsidRPr="00A6439B" w:rsidRDefault="00581E64" w:rsidP="00581E64">
            <w:pPr>
              <w:pStyle w:val="TableText0"/>
              <w:keepLines/>
            </w:pPr>
            <w:r w:rsidRPr="00AC5315">
              <w:t>Changed RPBS listing</w:t>
            </w:r>
          </w:p>
        </w:tc>
        <w:tc>
          <w:tcPr>
            <w:tcW w:w="654" w:type="pct"/>
            <w:tcBorders>
              <w:top w:val="single" w:sz="4" w:space="0" w:color="auto"/>
              <w:left w:val="single" w:sz="4" w:space="0" w:color="auto"/>
              <w:bottom w:val="single" w:sz="4" w:space="0" w:color="auto"/>
              <w:right w:val="single" w:sz="4" w:space="0" w:color="auto"/>
            </w:tcBorders>
          </w:tcPr>
          <w:p w14:paraId="6367590F" w14:textId="4C081C98" w:rsidR="00581E64" w:rsidRPr="00CC5890" w:rsidRDefault="006F1EDC" w:rsidP="00581E64">
            <w:pPr>
              <w:pStyle w:val="TableText0"/>
              <w:keepLines/>
              <w:jc w:val="right"/>
            </w:pPr>
            <w:r>
              <w:noBreakHyphen/>
            </w:r>
            <w:r w:rsidR="00581E64" w:rsidRPr="008B15A4">
              <w:t>$</w:t>
            </w:r>
            <w:r w:rsidR="007F5BF0" w:rsidRPr="007F5BF0">
              <w:rPr>
                <w:sz w:val="2"/>
                <w:highlight w:val="black"/>
              </w:rPr>
              <w:t>redacted content</w:t>
            </w:r>
            <w:r w:rsidR="00EF6FAF">
              <w:rPr>
                <w:vertAlign w:val="superscript"/>
              </w:rPr>
              <w:t>4</w:t>
            </w:r>
          </w:p>
        </w:tc>
        <w:tc>
          <w:tcPr>
            <w:tcW w:w="716" w:type="pct"/>
            <w:tcBorders>
              <w:top w:val="single" w:sz="4" w:space="0" w:color="auto"/>
              <w:left w:val="nil"/>
              <w:bottom w:val="single" w:sz="4" w:space="0" w:color="auto"/>
              <w:right w:val="single" w:sz="4" w:space="0" w:color="auto"/>
            </w:tcBorders>
          </w:tcPr>
          <w:p w14:paraId="0ED08572" w14:textId="52471D43" w:rsidR="00581E64" w:rsidRPr="00CC5890" w:rsidRDefault="006F1EDC" w:rsidP="00581E64">
            <w:pPr>
              <w:pStyle w:val="TableText0"/>
              <w:keepLines/>
              <w:jc w:val="right"/>
            </w:pPr>
            <w:r>
              <w:noBreakHyphen/>
            </w:r>
            <w:r w:rsidR="00581E64" w:rsidRPr="008B15A4">
              <w:t>$</w:t>
            </w:r>
            <w:r w:rsidR="007F5BF0" w:rsidRPr="007F5BF0">
              <w:rPr>
                <w:sz w:val="2"/>
                <w:highlight w:val="black"/>
              </w:rPr>
              <w:t>redacted content</w:t>
            </w:r>
            <w:r w:rsidR="00EF6FAF">
              <w:rPr>
                <w:vertAlign w:val="superscript"/>
              </w:rPr>
              <w:t>4</w:t>
            </w:r>
          </w:p>
        </w:tc>
        <w:tc>
          <w:tcPr>
            <w:tcW w:w="716" w:type="pct"/>
            <w:tcBorders>
              <w:top w:val="single" w:sz="4" w:space="0" w:color="auto"/>
              <w:left w:val="nil"/>
              <w:bottom w:val="single" w:sz="4" w:space="0" w:color="auto"/>
              <w:right w:val="single" w:sz="4" w:space="0" w:color="auto"/>
            </w:tcBorders>
          </w:tcPr>
          <w:p w14:paraId="709C1697" w14:textId="14DA56A1" w:rsidR="00581E64" w:rsidRPr="00CC5890" w:rsidRDefault="006F1EDC" w:rsidP="00EF6FAF">
            <w:pPr>
              <w:pStyle w:val="TableText0"/>
              <w:keepLines/>
              <w:jc w:val="right"/>
            </w:pPr>
            <w:r>
              <w:noBreakHyphen/>
            </w:r>
            <w:r w:rsidR="00581E64" w:rsidRPr="008B15A4">
              <w:t>$</w:t>
            </w:r>
            <w:r w:rsidR="007F5BF0" w:rsidRPr="007F5BF0">
              <w:rPr>
                <w:sz w:val="2"/>
                <w:highlight w:val="black"/>
              </w:rPr>
              <w:t>redacted content</w:t>
            </w:r>
            <w:r w:rsidR="00EF6FAF">
              <w:rPr>
                <w:vertAlign w:val="superscript"/>
              </w:rPr>
              <w:t>4</w:t>
            </w:r>
          </w:p>
        </w:tc>
        <w:tc>
          <w:tcPr>
            <w:tcW w:w="716" w:type="pct"/>
            <w:tcBorders>
              <w:top w:val="single" w:sz="4" w:space="0" w:color="auto"/>
              <w:left w:val="nil"/>
              <w:bottom w:val="single" w:sz="4" w:space="0" w:color="auto"/>
              <w:right w:val="single" w:sz="4" w:space="0" w:color="auto"/>
            </w:tcBorders>
          </w:tcPr>
          <w:p w14:paraId="2F1B9731" w14:textId="29D5C225" w:rsidR="00581E64" w:rsidRPr="00CC5890" w:rsidRDefault="006F1EDC" w:rsidP="00581E64">
            <w:pPr>
              <w:pStyle w:val="TableText0"/>
              <w:keepLines/>
              <w:jc w:val="right"/>
            </w:pPr>
            <w:r>
              <w:noBreakHyphen/>
            </w:r>
            <w:r w:rsidR="00581E64" w:rsidRPr="008B15A4">
              <w:t>$</w:t>
            </w:r>
            <w:r w:rsidR="007F5BF0" w:rsidRPr="007F5BF0">
              <w:rPr>
                <w:sz w:val="2"/>
                <w:highlight w:val="black"/>
              </w:rPr>
              <w:t>redacted content</w:t>
            </w:r>
            <w:r w:rsidR="00EF6FAF">
              <w:rPr>
                <w:vertAlign w:val="superscript"/>
              </w:rPr>
              <w:t>4</w:t>
            </w:r>
          </w:p>
        </w:tc>
        <w:tc>
          <w:tcPr>
            <w:tcW w:w="716" w:type="pct"/>
            <w:tcBorders>
              <w:top w:val="single" w:sz="4" w:space="0" w:color="auto"/>
              <w:left w:val="nil"/>
              <w:bottom w:val="single" w:sz="4" w:space="0" w:color="auto"/>
              <w:right w:val="single" w:sz="4" w:space="0" w:color="auto"/>
            </w:tcBorders>
          </w:tcPr>
          <w:p w14:paraId="508401D9" w14:textId="11862DD5" w:rsidR="00581E64" w:rsidRPr="00CC5890" w:rsidRDefault="006F1EDC" w:rsidP="00581E64">
            <w:pPr>
              <w:pStyle w:val="TableText0"/>
              <w:keepLines/>
              <w:jc w:val="right"/>
            </w:pPr>
            <w:r>
              <w:noBreakHyphen/>
            </w:r>
            <w:r w:rsidR="00581E64" w:rsidRPr="008B15A4">
              <w:t>$</w:t>
            </w:r>
            <w:r w:rsidR="007F5BF0" w:rsidRPr="007F5BF0">
              <w:rPr>
                <w:sz w:val="2"/>
                <w:highlight w:val="black"/>
              </w:rPr>
              <w:t>redacted content</w:t>
            </w:r>
            <w:r w:rsidR="00EF6FAF">
              <w:rPr>
                <w:vertAlign w:val="superscript"/>
              </w:rPr>
              <w:t>4</w:t>
            </w:r>
          </w:p>
        </w:tc>
        <w:tc>
          <w:tcPr>
            <w:tcW w:w="716" w:type="pct"/>
            <w:tcBorders>
              <w:top w:val="single" w:sz="4" w:space="0" w:color="auto"/>
              <w:left w:val="nil"/>
              <w:bottom w:val="single" w:sz="4" w:space="0" w:color="auto"/>
              <w:right w:val="single" w:sz="4" w:space="0" w:color="auto"/>
            </w:tcBorders>
          </w:tcPr>
          <w:p w14:paraId="7347D3DF" w14:textId="00FE807D" w:rsidR="00581E64" w:rsidRPr="00CC5890" w:rsidRDefault="006F1EDC" w:rsidP="00581E64">
            <w:pPr>
              <w:pStyle w:val="TableText0"/>
              <w:keepLines/>
              <w:jc w:val="right"/>
            </w:pPr>
            <w:r>
              <w:noBreakHyphen/>
            </w:r>
            <w:r w:rsidR="00581E64" w:rsidRPr="008B15A4">
              <w:t>$</w:t>
            </w:r>
            <w:r w:rsidR="007F5BF0" w:rsidRPr="007F5BF0">
              <w:rPr>
                <w:sz w:val="2"/>
                <w:highlight w:val="black"/>
              </w:rPr>
              <w:t>redacted content</w:t>
            </w:r>
            <w:r w:rsidR="00EF6FAF">
              <w:rPr>
                <w:vertAlign w:val="superscript"/>
              </w:rPr>
              <w:t>4</w:t>
            </w:r>
          </w:p>
        </w:tc>
      </w:tr>
      <w:tr w:rsidR="00581E64" w:rsidRPr="00A6439B" w14:paraId="3659C224" w14:textId="77777777" w:rsidTr="00496FBF">
        <w:trPr>
          <w:cantSplit/>
          <w:jc w:val="center"/>
        </w:trPr>
        <w:tc>
          <w:tcPr>
            <w:tcW w:w="766" w:type="pct"/>
          </w:tcPr>
          <w:p w14:paraId="52E07DAE" w14:textId="77777777" w:rsidR="00581E64" w:rsidRPr="001078F2" w:rsidRDefault="00581E64" w:rsidP="00581E64">
            <w:pPr>
              <w:pStyle w:val="TableText0"/>
              <w:keepLines/>
              <w:rPr>
                <w:b/>
                <w:bCs w:val="0"/>
              </w:rPr>
            </w:pPr>
            <w:r w:rsidRPr="001078F2">
              <w:rPr>
                <w:b/>
                <w:bCs w:val="0"/>
              </w:rPr>
              <w:t>Net cost to RPBS</w:t>
            </w:r>
          </w:p>
        </w:tc>
        <w:tc>
          <w:tcPr>
            <w:tcW w:w="654" w:type="pct"/>
          </w:tcPr>
          <w:p w14:paraId="09425754" w14:textId="506D0563" w:rsidR="00581E64" w:rsidRPr="00CA0ED5" w:rsidRDefault="00581E64" w:rsidP="00581E64">
            <w:pPr>
              <w:pStyle w:val="TableText0"/>
              <w:keepLines/>
              <w:jc w:val="right"/>
              <w:rPr>
                <w:b/>
                <w:bCs w:val="0"/>
              </w:rPr>
            </w:pPr>
            <w:r w:rsidRPr="008B15A4">
              <w:t>$0</w:t>
            </w:r>
          </w:p>
        </w:tc>
        <w:tc>
          <w:tcPr>
            <w:tcW w:w="716" w:type="pct"/>
          </w:tcPr>
          <w:p w14:paraId="511CE032" w14:textId="6EE86036" w:rsidR="00581E64" w:rsidRPr="00CA0ED5" w:rsidRDefault="00581E64" w:rsidP="00581E64">
            <w:pPr>
              <w:pStyle w:val="TableText0"/>
              <w:keepLines/>
              <w:jc w:val="right"/>
              <w:rPr>
                <w:b/>
                <w:bCs w:val="0"/>
              </w:rPr>
            </w:pPr>
            <w:r w:rsidRPr="008B15A4">
              <w:t>$0</w:t>
            </w:r>
          </w:p>
        </w:tc>
        <w:tc>
          <w:tcPr>
            <w:tcW w:w="716" w:type="pct"/>
          </w:tcPr>
          <w:p w14:paraId="5BD1BE39" w14:textId="536E34C9" w:rsidR="00581E64" w:rsidRPr="00CA0ED5" w:rsidRDefault="00581E64" w:rsidP="00581E64">
            <w:pPr>
              <w:pStyle w:val="TableText0"/>
              <w:keepLines/>
              <w:jc w:val="right"/>
              <w:rPr>
                <w:b/>
                <w:bCs w:val="0"/>
              </w:rPr>
            </w:pPr>
            <w:r w:rsidRPr="008B15A4">
              <w:t>$0</w:t>
            </w:r>
          </w:p>
        </w:tc>
        <w:tc>
          <w:tcPr>
            <w:tcW w:w="716" w:type="pct"/>
          </w:tcPr>
          <w:p w14:paraId="187B654E" w14:textId="05C986FC" w:rsidR="00581E64" w:rsidRPr="00CA0ED5" w:rsidRDefault="00581E64" w:rsidP="00581E64">
            <w:pPr>
              <w:pStyle w:val="TableText0"/>
              <w:keepLines/>
              <w:jc w:val="right"/>
              <w:rPr>
                <w:b/>
                <w:bCs w:val="0"/>
              </w:rPr>
            </w:pPr>
            <w:r w:rsidRPr="008B15A4">
              <w:t>$0</w:t>
            </w:r>
          </w:p>
        </w:tc>
        <w:tc>
          <w:tcPr>
            <w:tcW w:w="716" w:type="pct"/>
          </w:tcPr>
          <w:p w14:paraId="50EA1795" w14:textId="4657D2CF" w:rsidR="00581E64" w:rsidRPr="00CA0ED5" w:rsidRDefault="00581E64" w:rsidP="00581E64">
            <w:pPr>
              <w:pStyle w:val="TableText0"/>
              <w:keepLines/>
              <w:jc w:val="right"/>
              <w:rPr>
                <w:b/>
                <w:bCs w:val="0"/>
              </w:rPr>
            </w:pPr>
            <w:r w:rsidRPr="008B15A4">
              <w:t>$0</w:t>
            </w:r>
          </w:p>
        </w:tc>
        <w:tc>
          <w:tcPr>
            <w:tcW w:w="716" w:type="pct"/>
          </w:tcPr>
          <w:p w14:paraId="3F979C73" w14:textId="3D94851B" w:rsidR="00581E64" w:rsidRPr="00CA0ED5" w:rsidRDefault="00581E64" w:rsidP="00581E64">
            <w:pPr>
              <w:pStyle w:val="TableText0"/>
              <w:keepLines/>
              <w:jc w:val="right"/>
              <w:rPr>
                <w:b/>
                <w:bCs w:val="0"/>
              </w:rPr>
            </w:pPr>
            <w:r w:rsidRPr="008B15A4">
              <w:t>$0</w:t>
            </w:r>
          </w:p>
        </w:tc>
      </w:tr>
      <w:tr w:rsidR="00174E7B" w:rsidRPr="00A6439B" w14:paraId="550E1D2A" w14:textId="77777777" w:rsidTr="00496FBF">
        <w:trPr>
          <w:cantSplit/>
          <w:jc w:val="center"/>
        </w:trPr>
        <w:tc>
          <w:tcPr>
            <w:tcW w:w="5000" w:type="pct"/>
            <w:gridSpan w:val="7"/>
            <w:vAlign w:val="center"/>
          </w:tcPr>
          <w:p w14:paraId="2C79BB2B" w14:textId="77777777" w:rsidR="00174E7B" w:rsidRPr="00BC4AC3" w:rsidRDefault="00174E7B" w:rsidP="00496FBF">
            <w:pPr>
              <w:pStyle w:val="TableText0"/>
              <w:keepLines/>
            </w:pPr>
            <w:r w:rsidRPr="00BC4AC3">
              <w:t>Net financial implications</w:t>
            </w:r>
          </w:p>
        </w:tc>
      </w:tr>
      <w:tr w:rsidR="00174E7B" w:rsidRPr="00A6439B" w14:paraId="54741DC2" w14:textId="77777777" w:rsidTr="00496FBF">
        <w:trPr>
          <w:cantSplit/>
          <w:jc w:val="center"/>
        </w:trPr>
        <w:tc>
          <w:tcPr>
            <w:tcW w:w="766" w:type="pct"/>
            <w:vAlign w:val="center"/>
          </w:tcPr>
          <w:p w14:paraId="1981A51C" w14:textId="77777777" w:rsidR="00174E7B" w:rsidRPr="00A6439B" w:rsidRDefault="00174E7B" w:rsidP="00496FBF">
            <w:pPr>
              <w:pStyle w:val="TableText0"/>
              <w:keepLines/>
            </w:pPr>
            <w:r w:rsidRPr="00A6439B">
              <w:t>Net cost to PBS/RPBS</w:t>
            </w:r>
          </w:p>
        </w:tc>
        <w:tc>
          <w:tcPr>
            <w:tcW w:w="654" w:type="pct"/>
          </w:tcPr>
          <w:p w14:paraId="1DA7D647" w14:textId="77777777" w:rsidR="00174E7B" w:rsidRPr="00CA0ED5" w:rsidRDefault="00174E7B" w:rsidP="00496FBF">
            <w:pPr>
              <w:pStyle w:val="TableText0"/>
              <w:keepLines/>
              <w:jc w:val="right"/>
              <w:rPr>
                <w:b/>
                <w:bCs w:val="0"/>
              </w:rPr>
            </w:pPr>
            <w:r w:rsidRPr="00CA0ED5">
              <w:rPr>
                <w:b/>
                <w:bCs w:val="0"/>
              </w:rPr>
              <w:t>$0</w:t>
            </w:r>
          </w:p>
        </w:tc>
        <w:tc>
          <w:tcPr>
            <w:tcW w:w="716" w:type="pct"/>
          </w:tcPr>
          <w:p w14:paraId="4AD4109F" w14:textId="77777777" w:rsidR="00174E7B" w:rsidRPr="00CA0ED5" w:rsidRDefault="00174E7B" w:rsidP="00496FBF">
            <w:pPr>
              <w:pStyle w:val="TableText0"/>
              <w:keepLines/>
              <w:jc w:val="right"/>
              <w:rPr>
                <w:b/>
                <w:bCs w:val="0"/>
              </w:rPr>
            </w:pPr>
            <w:r w:rsidRPr="00CA0ED5">
              <w:rPr>
                <w:b/>
                <w:bCs w:val="0"/>
              </w:rPr>
              <w:t>$0</w:t>
            </w:r>
          </w:p>
        </w:tc>
        <w:tc>
          <w:tcPr>
            <w:tcW w:w="716" w:type="pct"/>
          </w:tcPr>
          <w:p w14:paraId="448E91C2" w14:textId="77777777" w:rsidR="00174E7B" w:rsidRPr="00CA0ED5" w:rsidRDefault="00174E7B" w:rsidP="00496FBF">
            <w:pPr>
              <w:pStyle w:val="TableText0"/>
              <w:keepLines/>
              <w:jc w:val="right"/>
              <w:rPr>
                <w:b/>
                <w:bCs w:val="0"/>
              </w:rPr>
            </w:pPr>
            <w:r w:rsidRPr="00CA0ED5">
              <w:rPr>
                <w:b/>
                <w:bCs w:val="0"/>
              </w:rPr>
              <w:t>$0</w:t>
            </w:r>
          </w:p>
        </w:tc>
        <w:tc>
          <w:tcPr>
            <w:tcW w:w="716" w:type="pct"/>
          </w:tcPr>
          <w:p w14:paraId="2C7A8BD4" w14:textId="77777777" w:rsidR="00174E7B" w:rsidRPr="00CA0ED5" w:rsidRDefault="00174E7B" w:rsidP="00496FBF">
            <w:pPr>
              <w:pStyle w:val="TableText0"/>
              <w:keepLines/>
              <w:jc w:val="right"/>
              <w:rPr>
                <w:b/>
                <w:bCs w:val="0"/>
              </w:rPr>
            </w:pPr>
            <w:r w:rsidRPr="00CA0ED5">
              <w:rPr>
                <w:b/>
                <w:bCs w:val="0"/>
              </w:rPr>
              <w:t>$0</w:t>
            </w:r>
          </w:p>
        </w:tc>
        <w:tc>
          <w:tcPr>
            <w:tcW w:w="716" w:type="pct"/>
          </w:tcPr>
          <w:p w14:paraId="74532160" w14:textId="77777777" w:rsidR="00174E7B" w:rsidRPr="00CA0ED5" w:rsidRDefault="00174E7B" w:rsidP="00496FBF">
            <w:pPr>
              <w:pStyle w:val="TableText0"/>
              <w:keepLines/>
              <w:jc w:val="right"/>
              <w:rPr>
                <w:b/>
                <w:bCs w:val="0"/>
              </w:rPr>
            </w:pPr>
            <w:r w:rsidRPr="00CA0ED5">
              <w:rPr>
                <w:b/>
                <w:bCs w:val="0"/>
              </w:rPr>
              <w:t>$0</w:t>
            </w:r>
          </w:p>
        </w:tc>
        <w:tc>
          <w:tcPr>
            <w:tcW w:w="716" w:type="pct"/>
          </w:tcPr>
          <w:p w14:paraId="34344627" w14:textId="77777777" w:rsidR="00174E7B" w:rsidRPr="00CA0ED5" w:rsidRDefault="00174E7B" w:rsidP="00496FBF">
            <w:pPr>
              <w:pStyle w:val="TableText0"/>
              <w:keepLines/>
              <w:jc w:val="right"/>
              <w:rPr>
                <w:b/>
                <w:bCs w:val="0"/>
              </w:rPr>
            </w:pPr>
            <w:r w:rsidRPr="00CA0ED5">
              <w:rPr>
                <w:b/>
                <w:bCs w:val="0"/>
              </w:rPr>
              <w:t>$0</w:t>
            </w:r>
          </w:p>
        </w:tc>
      </w:tr>
    </w:tbl>
    <w:p w14:paraId="05A68248" w14:textId="77777777" w:rsidR="00174E7B" w:rsidRDefault="00174E7B" w:rsidP="00174E7B">
      <w:pPr>
        <w:pStyle w:val="TableFigureFooter"/>
      </w:pPr>
      <w:r w:rsidRPr="00B81554">
        <w:t>Source: Submission’s financial model spreadsheet.</w:t>
      </w:r>
      <w:r w:rsidRPr="00D0550B">
        <w:rPr>
          <w:rFonts w:ascii="Calibri" w:hAnsi="Calibri" w:cs="Times New Roman"/>
          <w:snapToGrid/>
          <w:sz w:val="24"/>
          <w:szCs w:val="24"/>
        </w:rPr>
        <w:t xml:space="preserve"> </w:t>
      </w:r>
      <w:r w:rsidRPr="00D0550B">
        <w:t>Abbreviations: PBS = Pharmaceutical Benefits Scheme; RPBS = Repatriation Pharmaceutical Benefits Scheme</w:t>
      </w:r>
    </w:p>
    <w:p w14:paraId="038C89BD" w14:textId="4AB1E0D3" w:rsidR="00210978" w:rsidRDefault="00210978" w:rsidP="00174E7B">
      <w:pPr>
        <w:pStyle w:val="TableFigureFooter"/>
        <w:rPr>
          <w:i/>
          <w:iCs/>
        </w:rPr>
      </w:pPr>
      <w:r>
        <w:rPr>
          <w:i/>
          <w:iCs/>
        </w:rPr>
        <w:t>The redacted values correspond to the following ranges:</w:t>
      </w:r>
    </w:p>
    <w:p w14:paraId="2D25BFAE" w14:textId="108E394A" w:rsidR="00210978" w:rsidRPr="00B67E4C" w:rsidRDefault="00210978" w:rsidP="00174E7B">
      <w:pPr>
        <w:pStyle w:val="TableFigureFooter"/>
        <w:rPr>
          <w:i/>
          <w:iCs/>
        </w:rPr>
      </w:pPr>
      <w:r w:rsidRPr="00B67E4C">
        <w:rPr>
          <w:i/>
          <w:iCs/>
          <w:vertAlign w:val="superscript"/>
        </w:rPr>
        <w:t>1</w:t>
      </w:r>
      <w:r w:rsidRPr="00B67E4C">
        <w:rPr>
          <w:i/>
          <w:iCs/>
        </w:rPr>
        <w:t xml:space="preserve"> </w:t>
      </w:r>
      <w:r w:rsidR="00E77639" w:rsidRPr="00B67E4C">
        <w:rPr>
          <w:i/>
          <w:iCs/>
        </w:rPr>
        <w:t>20,000 to &lt; 30,000</w:t>
      </w:r>
    </w:p>
    <w:p w14:paraId="5D5DCE35" w14:textId="77777777" w:rsidR="004C22DE" w:rsidRDefault="00E77639" w:rsidP="00174E7B">
      <w:pPr>
        <w:pStyle w:val="TableFigureFooter"/>
        <w:rPr>
          <w:i/>
          <w:iCs/>
        </w:rPr>
      </w:pPr>
      <w:r w:rsidRPr="00B67E4C">
        <w:rPr>
          <w:i/>
          <w:iCs/>
          <w:vertAlign w:val="superscript"/>
        </w:rPr>
        <w:t xml:space="preserve">2 </w:t>
      </w:r>
      <w:r w:rsidRPr="00B67E4C">
        <w:rPr>
          <w:i/>
          <w:iCs/>
        </w:rPr>
        <w:t>30,000 to &lt; 40,000</w:t>
      </w:r>
    </w:p>
    <w:p w14:paraId="14E31B23" w14:textId="27575B7F" w:rsidR="00E77639" w:rsidRPr="00B67E4C" w:rsidRDefault="00E77639" w:rsidP="00174E7B">
      <w:pPr>
        <w:pStyle w:val="TableFigureFooter"/>
        <w:rPr>
          <w:i/>
          <w:iCs/>
        </w:rPr>
      </w:pPr>
      <w:r w:rsidRPr="00B67E4C">
        <w:rPr>
          <w:i/>
          <w:iCs/>
          <w:vertAlign w:val="superscript"/>
        </w:rPr>
        <w:t>3</w:t>
      </w:r>
      <w:r w:rsidRPr="00B67E4C">
        <w:rPr>
          <w:i/>
          <w:iCs/>
        </w:rPr>
        <w:t xml:space="preserve"> $10 million to &lt; $20 million</w:t>
      </w:r>
    </w:p>
    <w:p w14:paraId="7D005AC2" w14:textId="5EC739CE" w:rsidR="007263F9" w:rsidRDefault="000D7787" w:rsidP="00174E7B">
      <w:pPr>
        <w:pStyle w:val="TableFigureFooter"/>
        <w:rPr>
          <w:i/>
          <w:iCs/>
        </w:rPr>
      </w:pPr>
      <w:r w:rsidRPr="00B67E4C">
        <w:rPr>
          <w:i/>
          <w:iCs/>
          <w:vertAlign w:val="superscript"/>
        </w:rPr>
        <w:t>4</w:t>
      </w:r>
      <w:r w:rsidR="00763F9E">
        <w:rPr>
          <w:i/>
          <w:iCs/>
          <w:vertAlign w:val="superscript"/>
        </w:rPr>
        <w:t xml:space="preserve"> </w:t>
      </w:r>
      <w:r w:rsidR="007263F9">
        <w:rPr>
          <w:i/>
          <w:iCs/>
        </w:rPr>
        <w:t>net cost saving</w:t>
      </w:r>
    </w:p>
    <w:p w14:paraId="2DC65B5F" w14:textId="027102A1" w:rsidR="00E77639" w:rsidRPr="00B67E4C" w:rsidRDefault="007263F9" w:rsidP="00174E7B">
      <w:pPr>
        <w:pStyle w:val="TableFigureFooter"/>
        <w:rPr>
          <w:i/>
          <w:iCs/>
        </w:rPr>
      </w:pPr>
      <w:r>
        <w:rPr>
          <w:i/>
          <w:iCs/>
          <w:vertAlign w:val="superscript"/>
        </w:rPr>
        <w:t>5</w:t>
      </w:r>
      <w:r w:rsidR="00763F9E">
        <w:rPr>
          <w:i/>
          <w:iCs/>
          <w:vertAlign w:val="superscript"/>
        </w:rPr>
        <w:t xml:space="preserve"> </w:t>
      </w:r>
      <w:r>
        <w:rPr>
          <w:i/>
          <w:iCs/>
        </w:rPr>
        <w:t xml:space="preserve">$0 to &lt; $10 million </w:t>
      </w:r>
    </w:p>
    <w:p w14:paraId="3E657735" w14:textId="77777777" w:rsidR="000D7787" w:rsidRPr="000D7787" w:rsidRDefault="000D7787" w:rsidP="00174E7B">
      <w:pPr>
        <w:pStyle w:val="TableFigureFooter"/>
      </w:pPr>
    </w:p>
    <w:p w14:paraId="41A1702B" w14:textId="77777777" w:rsidR="00055106" w:rsidRPr="00055106" w:rsidRDefault="00055106" w:rsidP="00055106">
      <w:pPr>
        <w:pStyle w:val="2-SectionHeading"/>
        <w:numPr>
          <w:ilvl w:val="0"/>
          <w:numId w:val="2"/>
        </w:numPr>
        <w:rPr>
          <w:szCs w:val="22"/>
        </w:rPr>
      </w:pPr>
      <w:r w:rsidRPr="00055106">
        <w:t>PBAC Outcome</w:t>
      </w:r>
    </w:p>
    <w:p w14:paraId="6958F311" w14:textId="3DD3675C" w:rsidR="00055106" w:rsidRPr="00055106" w:rsidRDefault="00055106" w:rsidP="6F25C692">
      <w:pPr>
        <w:numPr>
          <w:ilvl w:val="1"/>
          <w:numId w:val="13"/>
        </w:numPr>
        <w:tabs>
          <w:tab w:val="left" w:pos="720"/>
        </w:tabs>
        <w:spacing w:after="120"/>
        <w:rPr>
          <w:rFonts w:eastAsia="Calibri"/>
        </w:rPr>
      </w:pPr>
      <w:r w:rsidRPr="6F25C692">
        <w:rPr>
          <w:rFonts w:eastAsia="Calibri"/>
        </w:rPr>
        <w:t xml:space="preserve">The PBAC recommended the Authority Required listing of </w:t>
      </w:r>
      <w:r w:rsidR="00F801FE" w:rsidRPr="6F25C692">
        <w:rPr>
          <w:rFonts w:eastAsia="Calibri"/>
        </w:rPr>
        <w:t xml:space="preserve">adalimumab (Amgevita HC) in the forms and strengths of </w:t>
      </w:r>
      <w:r w:rsidR="00941710" w:rsidRPr="00941710">
        <w:rPr>
          <w:rFonts w:eastAsia="Calibri"/>
        </w:rPr>
        <w:t>20 mg in 0.2 mL, 40 mg in 0.4 mL, pre</w:t>
      </w:r>
      <w:r w:rsidR="006F1EDC">
        <w:rPr>
          <w:rFonts w:eastAsia="Calibri"/>
        </w:rPr>
        <w:noBreakHyphen/>
      </w:r>
      <w:r w:rsidR="00941710" w:rsidRPr="00941710">
        <w:rPr>
          <w:rFonts w:eastAsia="Calibri"/>
        </w:rPr>
        <w:t>filled syringe (PFS) and 40 mg in 0.4 mL, 80 mg in 0.8 mL pre</w:t>
      </w:r>
      <w:r w:rsidR="006F1EDC">
        <w:rPr>
          <w:rFonts w:eastAsia="Calibri"/>
        </w:rPr>
        <w:noBreakHyphen/>
      </w:r>
      <w:r w:rsidR="00941710" w:rsidRPr="00941710">
        <w:rPr>
          <w:rFonts w:eastAsia="Calibri"/>
        </w:rPr>
        <w:t>filled pen (PFP</w:t>
      </w:r>
      <w:r w:rsidR="00105DD7">
        <w:rPr>
          <w:rFonts w:eastAsia="Calibri"/>
        </w:rPr>
        <w:t xml:space="preserve"> </w:t>
      </w:r>
      <w:r w:rsidR="00F801FE" w:rsidRPr="6F25C692">
        <w:rPr>
          <w:rFonts w:eastAsia="Calibri"/>
        </w:rPr>
        <w:t>under the same circumstances as the currently PBS</w:t>
      </w:r>
      <w:r w:rsidR="006F1EDC">
        <w:rPr>
          <w:rFonts w:eastAsia="Calibri"/>
        </w:rPr>
        <w:noBreakHyphen/>
      </w:r>
      <w:r w:rsidR="00F801FE" w:rsidRPr="6F25C692">
        <w:rPr>
          <w:rFonts w:eastAsia="Calibri"/>
        </w:rPr>
        <w:t>listed reference biologic, Humira®</w:t>
      </w:r>
      <w:r w:rsidRPr="6F25C692">
        <w:rPr>
          <w:rFonts w:eastAsia="Calibri"/>
        </w:rPr>
        <w:t xml:space="preserve"> for the following indications: </w:t>
      </w:r>
    </w:p>
    <w:p w14:paraId="6C2C8B0C" w14:textId="77777777" w:rsidR="002F781B" w:rsidRPr="00E22C6F" w:rsidRDefault="002F781B" w:rsidP="002F781B">
      <w:pPr>
        <w:pStyle w:val="ListParagraph"/>
        <w:widowControl w:val="0"/>
        <w:numPr>
          <w:ilvl w:val="1"/>
          <w:numId w:val="10"/>
        </w:numPr>
        <w:ind w:hanging="447"/>
        <w:contextualSpacing/>
        <w:jc w:val="both"/>
        <w:rPr>
          <w:rFonts w:cstheme="minorBidi"/>
          <w:szCs w:val="22"/>
        </w:rPr>
      </w:pPr>
      <w:r w:rsidRPr="00E22C6F">
        <w:rPr>
          <w:rFonts w:cstheme="minorBidi"/>
          <w:szCs w:val="22"/>
        </w:rPr>
        <w:t xml:space="preserve">Severe Crohn disease </w:t>
      </w:r>
    </w:p>
    <w:p w14:paraId="03DF2E0B" w14:textId="77777777" w:rsidR="002F781B" w:rsidRPr="00E22C6F" w:rsidRDefault="002F781B" w:rsidP="002F781B">
      <w:pPr>
        <w:pStyle w:val="ListParagraph"/>
        <w:widowControl w:val="0"/>
        <w:numPr>
          <w:ilvl w:val="1"/>
          <w:numId w:val="10"/>
        </w:numPr>
        <w:ind w:hanging="447"/>
        <w:contextualSpacing/>
        <w:jc w:val="both"/>
        <w:rPr>
          <w:rFonts w:cstheme="minorBidi"/>
          <w:szCs w:val="22"/>
        </w:rPr>
      </w:pPr>
      <w:r w:rsidRPr="00E22C6F">
        <w:rPr>
          <w:rFonts w:cstheme="minorBidi"/>
          <w:szCs w:val="22"/>
        </w:rPr>
        <w:t xml:space="preserve">Moderate to severe ulcerative colitis </w:t>
      </w:r>
    </w:p>
    <w:p w14:paraId="23F61804" w14:textId="77777777" w:rsidR="002F781B" w:rsidRDefault="002F781B" w:rsidP="002F781B">
      <w:pPr>
        <w:pStyle w:val="ListParagraph"/>
        <w:widowControl w:val="0"/>
        <w:numPr>
          <w:ilvl w:val="1"/>
          <w:numId w:val="10"/>
        </w:numPr>
        <w:spacing w:after="0"/>
        <w:ind w:hanging="448"/>
        <w:contextualSpacing/>
        <w:jc w:val="both"/>
        <w:rPr>
          <w:rFonts w:cstheme="minorBidi"/>
          <w:szCs w:val="22"/>
        </w:rPr>
      </w:pPr>
      <w:r w:rsidRPr="00E22C6F">
        <w:rPr>
          <w:rFonts w:cstheme="minorBidi"/>
          <w:szCs w:val="22"/>
        </w:rPr>
        <w:t xml:space="preserve">Severe active juvenile idiopathic arthritis </w:t>
      </w:r>
    </w:p>
    <w:p w14:paraId="330417E3" w14:textId="77777777" w:rsidR="002F781B" w:rsidRPr="00D925A8" w:rsidRDefault="002F781B" w:rsidP="002F781B">
      <w:pPr>
        <w:pStyle w:val="ListParagraph"/>
        <w:widowControl w:val="0"/>
        <w:numPr>
          <w:ilvl w:val="1"/>
          <w:numId w:val="10"/>
        </w:numPr>
        <w:spacing w:after="0"/>
        <w:ind w:hanging="448"/>
        <w:contextualSpacing/>
        <w:jc w:val="both"/>
      </w:pPr>
      <w:r>
        <w:t>Enthesitis/spondylitis related juvenile idiopathic arthritis</w:t>
      </w:r>
    </w:p>
    <w:p w14:paraId="3F152F6A" w14:textId="77777777" w:rsidR="002F781B" w:rsidRPr="00E22C6F" w:rsidRDefault="002F781B" w:rsidP="002F781B">
      <w:pPr>
        <w:pStyle w:val="ListParagraph"/>
        <w:widowControl w:val="0"/>
        <w:numPr>
          <w:ilvl w:val="1"/>
          <w:numId w:val="10"/>
        </w:numPr>
        <w:ind w:hanging="447"/>
        <w:contextualSpacing/>
        <w:jc w:val="both"/>
        <w:rPr>
          <w:rFonts w:cstheme="minorBidi"/>
          <w:szCs w:val="22"/>
        </w:rPr>
      </w:pPr>
      <w:r w:rsidRPr="00E22C6F">
        <w:rPr>
          <w:rFonts w:cstheme="minorBidi"/>
          <w:szCs w:val="22"/>
        </w:rPr>
        <w:t>Complex refractory Fistulising Crohn disease</w:t>
      </w:r>
    </w:p>
    <w:p w14:paraId="2AC8C815" w14:textId="77777777" w:rsidR="002F781B" w:rsidRPr="00E22C6F" w:rsidRDefault="002F781B" w:rsidP="002F781B">
      <w:pPr>
        <w:pStyle w:val="ListParagraph"/>
        <w:widowControl w:val="0"/>
        <w:numPr>
          <w:ilvl w:val="1"/>
          <w:numId w:val="10"/>
        </w:numPr>
        <w:ind w:hanging="447"/>
        <w:contextualSpacing/>
        <w:jc w:val="both"/>
        <w:rPr>
          <w:rFonts w:cstheme="minorBidi"/>
          <w:szCs w:val="22"/>
        </w:rPr>
      </w:pPr>
      <w:r w:rsidRPr="00E22C6F">
        <w:rPr>
          <w:rFonts w:cstheme="minorBidi"/>
          <w:szCs w:val="22"/>
        </w:rPr>
        <w:t xml:space="preserve">Severe active rheumatoid arthritis </w:t>
      </w:r>
    </w:p>
    <w:p w14:paraId="73B0878C" w14:textId="77777777" w:rsidR="002F781B" w:rsidRPr="00E22C6F" w:rsidRDefault="002F781B" w:rsidP="002F781B">
      <w:pPr>
        <w:pStyle w:val="ListParagraph"/>
        <w:widowControl w:val="0"/>
        <w:numPr>
          <w:ilvl w:val="1"/>
          <w:numId w:val="10"/>
        </w:numPr>
        <w:ind w:hanging="447"/>
        <w:contextualSpacing/>
        <w:jc w:val="both"/>
        <w:rPr>
          <w:rFonts w:cstheme="minorBidi"/>
          <w:szCs w:val="22"/>
        </w:rPr>
      </w:pPr>
      <w:r w:rsidRPr="00E22C6F">
        <w:rPr>
          <w:rFonts w:cstheme="minorBidi"/>
          <w:szCs w:val="22"/>
        </w:rPr>
        <w:t xml:space="preserve">Severe psoriatic arthritis </w:t>
      </w:r>
    </w:p>
    <w:p w14:paraId="564CEF5B" w14:textId="77777777" w:rsidR="002F781B" w:rsidRPr="00E22C6F" w:rsidRDefault="002F781B" w:rsidP="002F781B">
      <w:pPr>
        <w:pStyle w:val="ListParagraph"/>
        <w:widowControl w:val="0"/>
        <w:numPr>
          <w:ilvl w:val="1"/>
          <w:numId w:val="10"/>
        </w:numPr>
        <w:ind w:hanging="447"/>
        <w:contextualSpacing/>
        <w:jc w:val="both"/>
        <w:rPr>
          <w:rFonts w:cstheme="minorBidi"/>
          <w:szCs w:val="22"/>
        </w:rPr>
      </w:pPr>
      <w:r w:rsidRPr="00E22C6F">
        <w:rPr>
          <w:rFonts w:cstheme="minorBidi"/>
          <w:szCs w:val="22"/>
        </w:rPr>
        <w:t xml:space="preserve">Ankylosing spondylitis </w:t>
      </w:r>
    </w:p>
    <w:p w14:paraId="60876CAB" w14:textId="77777777" w:rsidR="002F781B" w:rsidRPr="00E22C6F" w:rsidRDefault="002F781B" w:rsidP="002F781B">
      <w:pPr>
        <w:pStyle w:val="ListParagraph"/>
        <w:widowControl w:val="0"/>
        <w:numPr>
          <w:ilvl w:val="1"/>
          <w:numId w:val="10"/>
        </w:numPr>
        <w:ind w:hanging="447"/>
        <w:contextualSpacing/>
        <w:jc w:val="both"/>
        <w:rPr>
          <w:rFonts w:cstheme="minorBidi"/>
          <w:szCs w:val="22"/>
        </w:rPr>
      </w:pPr>
      <w:r w:rsidRPr="00E22C6F">
        <w:rPr>
          <w:rFonts w:cstheme="minorBidi"/>
          <w:szCs w:val="22"/>
        </w:rPr>
        <w:lastRenderedPageBreak/>
        <w:t xml:space="preserve">Severe chronic plaque psoriasis </w:t>
      </w:r>
    </w:p>
    <w:p w14:paraId="4660CA91" w14:textId="77777777" w:rsidR="002F781B" w:rsidRDefault="002F781B" w:rsidP="002F781B">
      <w:pPr>
        <w:pStyle w:val="ListParagraph"/>
        <w:widowControl w:val="0"/>
        <w:numPr>
          <w:ilvl w:val="1"/>
          <w:numId w:val="10"/>
        </w:numPr>
        <w:ind w:hanging="447"/>
        <w:contextualSpacing/>
        <w:jc w:val="both"/>
        <w:rPr>
          <w:rFonts w:cstheme="minorBidi"/>
          <w:szCs w:val="22"/>
        </w:rPr>
      </w:pPr>
      <w:r w:rsidRPr="00E22C6F">
        <w:rPr>
          <w:rFonts w:cstheme="minorBidi"/>
          <w:szCs w:val="22"/>
        </w:rPr>
        <w:t>Moderate to severe hidradenitis suppurativa</w:t>
      </w:r>
    </w:p>
    <w:p w14:paraId="0A47EC7A" w14:textId="0F8DDFBE" w:rsidR="002F781B" w:rsidRPr="000021B3" w:rsidRDefault="002F781B" w:rsidP="002F781B">
      <w:pPr>
        <w:pStyle w:val="ListParagraph"/>
        <w:widowControl w:val="0"/>
        <w:numPr>
          <w:ilvl w:val="1"/>
          <w:numId w:val="10"/>
        </w:numPr>
        <w:ind w:hanging="447"/>
        <w:contextualSpacing/>
        <w:jc w:val="both"/>
        <w:rPr>
          <w:rFonts w:cstheme="minorBidi"/>
          <w:szCs w:val="22"/>
        </w:rPr>
      </w:pPr>
      <w:r w:rsidRPr="000021B3">
        <w:rPr>
          <w:rFonts w:cstheme="minorBidi"/>
          <w:szCs w:val="22"/>
        </w:rPr>
        <w:t>Vision</w:t>
      </w:r>
      <w:r w:rsidR="006F1EDC">
        <w:rPr>
          <w:rFonts w:cstheme="minorBidi"/>
          <w:szCs w:val="22"/>
        </w:rPr>
        <w:noBreakHyphen/>
      </w:r>
      <w:r w:rsidRPr="000021B3">
        <w:rPr>
          <w:rFonts w:cstheme="minorBidi"/>
          <w:szCs w:val="22"/>
        </w:rPr>
        <w:t>threatening non</w:t>
      </w:r>
      <w:r w:rsidR="006F1EDC">
        <w:rPr>
          <w:rFonts w:cstheme="minorBidi"/>
          <w:szCs w:val="22"/>
        </w:rPr>
        <w:noBreakHyphen/>
      </w:r>
      <w:r w:rsidRPr="000021B3">
        <w:rPr>
          <w:rFonts w:cstheme="minorBidi"/>
          <w:szCs w:val="22"/>
        </w:rPr>
        <w:t>infectious uveitis</w:t>
      </w:r>
    </w:p>
    <w:p w14:paraId="150D6579" w14:textId="7441229C" w:rsidR="00055106" w:rsidRPr="00055106" w:rsidRDefault="00055106" w:rsidP="6F25C692">
      <w:pPr>
        <w:numPr>
          <w:ilvl w:val="1"/>
          <w:numId w:val="13"/>
        </w:numPr>
        <w:tabs>
          <w:tab w:val="left" w:pos="720"/>
        </w:tabs>
        <w:spacing w:after="120"/>
        <w:rPr>
          <w:rFonts w:eastAsia="Calibri"/>
        </w:rPr>
      </w:pPr>
      <w:r w:rsidRPr="6F25C692">
        <w:rPr>
          <w:rFonts w:eastAsia="Calibri"/>
        </w:rPr>
        <w:t>The PBAC’s recommendation for listing was based on, among other matters, its assessment that the cost</w:t>
      </w:r>
      <w:r w:rsidR="006F1EDC">
        <w:rPr>
          <w:rFonts w:eastAsia="Calibri"/>
        </w:rPr>
        <w:noBreakHyphen/>
      </w:r>
      <w:r w:rsidRPr="6F25C692">
        <w:rPr>
          <w:rFonts w:eastAsia="Calibri"/>
        </w:rPr>
        <w:t xml:space="preserve">effectiveness of </w:t>
      </w:r>
      <w:r w:rsidR="00F53718" w:rsidRPr="6F25C692">
        <w:rPr>
          <w:rFonts w:eastAsia="Calibri"/>
        </w:rPr>
        <w:t xml:space="preserve">Amgevita HC </w:t>
      </w:r>
      <w:r w:rsidR="008C0742" w:rsidRPr="008C0742">
        <w:rPr>
          <w:rFonts w:eastAsia="Calibri"/>
        </w:rPr>
        <w:t xml:space="preserve">strengths of 20 mg in 0.2 mL, 40 mg in 0.4 mL, PFS and 40 mg in 0.4 mL, 80 mg in 0.8 mL PFP </w:t>
      </w:r>
      <w:r w:rsidRPr="6F25C692">
        <w:rPr>
          <w:rFonts w:eastAsia="Calibri"/>
        </w:rPr>
        <w:t xml:space="preserve">would be acceptable if </w:t>
      </w:r>
      <w:r w:rsidR="4F7F4066" w:rsidRPr="6F25C692">
        <w:rPr>
          <w:rFonts w:eastAsia="Calibri"/>
        </w:rPr>
        <w:t>they</w:t>
      </w:r>
      <w:r w:rsidRPr="6F25C692">
        <w:rPr>
          <w:rFonts w:eastAsia="Calibri"/>
        </w:rPr>
        <w:t xml:space="preserve"> were cost</w:t>
      </w:r>
      <w:r w:rsidR="006F1EDC">
        <w:rPr>
          <w:rFonts w:eastAsia="Calibri"/>
        </w:rPr>
        <w:noBreakHyphen/>
      </w:r>
      <w:r w:rsidRPr="6F25C692">
        <w:rPr>
          <w:rFonts w:eastAsia="Calibri"/>
        </w:rPr>
        <w:t>minimised to Humira.</w:t>
      </w:r>
    </w:p>
    <w:p w14:paraId="3DFA90C6" w14:textId="166A9194" w:rsidR="00055106" w:rsidRPr="00055106" w:rsidRDefault="00055106" w:rsidP="00055106">
      <w:pPr>
        <w:numPr>
          <w:ilvl w:val="1"/>
          <w:numId w:val="13"/>
        </w:numPr>
        <w:tabs>
          <w:tab w:val="left" w:pos="720"/>
        </w:tabs>
        <w:spacing w:after="120"/>
        <w:rPr>
          <w:rFonts w:eastAsia="Calibri"/>
          <w:szCs w:val="22"/>
        </w:rPr>
      </w:pPr>
      <w:r w:rsidRPr="00055106">
        <w:rPr>
          <w:rFonts w:eastAsia="Calibri"/>
          <w:szCs w:val="22"/>
        </w:rPr>
        <w:t>The PBAC advised the equi</w:t>
      </w:r>
      <w:r w:rsidR="006F1EDC">
        <w:rPr>
          <w:rFonts w:eastAsia="Calibri"/>
          <w:szCs w:val="22"/>
        </w:rPr>
        <w:noBreakHyphen/>
      </w:r>
      <w:r w:rsidRPr="00055106">
        <w:rPr>
          <w:rFonts w:eastAsia="Calibri"/>
          <w:szCs w:val="22"/>
        </w:rPr>
        <w:t xml:space="preserve">effective doses to be 1 mg of </w:t>
      </w:r>
      <w:r w:rsidR="008A0358" w:rsidRPr="008A0358">
        <w:rPr>
          <w:rFonts w:eastAsia="Calibri"/>
          <w:szCs w:val="22"/>
        </w:rPr>
        <w:t>Amgevita HC</w:t>
      </w:r>
      <w:r w:rsidRPr="00055106">
        <w:rPr>
          <w:rFonts w:eastAsia="Calibri"/>
          <w:szCs w:val="22"/>
        </w:rPr>
        <w:t xml:space="preserve"> = 1 mg of Humira.</w:t>
      </w:r>
    </w:p>
    <w:p w14:paraId="5090D026" w14:textId="3FAA6021" w:rsidR="00055106" w:rsidRPr="00055106" w:rsidRDefault="00055106" w:rsidP="00055106">
      <w:pPr>
        <w:numPr>
          <w:ilvl w:val="1"/>
          <w:numId w:val="13"/>
        </w:numPr>
        <w:tabs>
          <w:tab w:val="left" w:pos="720"/>
        </w:tabs>
        <w:spacing w:after="120"/>
        <w:rPr>
          <w:rFonts w:eastAsia="Calibri"/>
          <w:szCs w:val="22"/>
        </w:rPr>
      </w:pPr>
      <w:r w:rsidRPr="00055106">
        <w:rPr>
          <w:rFonts w:eastAsia="Calibri"/>
          <w:szCs w:val="22"/>
        </w:rPr>
        <w:t xml:space="preserve">The PBAC accepted the claim of biosimilarity for </w:t>
      </w:r>
      <w:r w:rsidR="00702ADF" w:rsidRPr="00702ADF">
        <w:rPr>
          <w:rFonts w:eastAsia="Calibri"/>
          <w:szCs w:val="22"/>
        </w:rPr>
        <w:t xml:space="preserve">Amgevita HC </w:t>
      </w:r>
      <w:r w:rsidR="008C0742" w:rsidRPr="008C0742">
        <w:rPr>
          <w:rFonts w:eastAsia="Calibri"/>
          <w:szCs w:val="22"/>
        </w:rPr>
        <w:t xml:space="preserve">20 mg in 0.2 mL, 40 mg in 0.4 mL, PFS and 40 mg in 0.4 mL, 80 mg in 0.8 mL PFP </w:t>
      </w:r>
      <w:r w:rsidRPr="00055106">
        <w:rPr>
          <w:rFonts w:eastAsia="Calibri"/>
          <w:szCs w:val="22"/>
        </w:rPr>
        <w:t>compared to Humira. The PBAC noted the clinical evidence presented aligned with the evidence presented to the TGA to inform its outcome of bioequivalence.</w:t>
      </w:r>
    </w:p>
    <w:p w14:paraId="5E8E21F0" w14:textId="06369594" w:rsidR="00055106" w:rsidRPr="00055106" w:rsidRDefault="00055106" w:rsidP="00055106">
      <w:pPr>
        <w:numPr>
          <w:ilvl w:val="1"/>
          <w:numId w:val="13"/>
        </w:numPr>
        <w:tabs>
          <w:tab w:val="left" w:pos="720"/>
        </w:tabs>
        <w:spacing w:after="120"/>
        <w:rPr>
          <w:szCs w:val="22"/>
        </w:rPr>
      </w:pPr>
      <w:r w:rsidRPr="00055106">
        <w:rPr>
          <w:rFonts w:eastAsia="Calibri" w:cs="Calibri"/>
          <w:iCs/>
          <w:szCs w:val="22"/>
        </w:rPr>
        <w:t xml:space="preserve">The PBAC advised that biosimilar uptake drivers, including the differential authority requirements for subsequent continuing treatment between the reference and biosimilar brands and inclusion of an administrative note encouraging the use of biosimilar brands for treatment naïve patients, should apply to </w:t>
      </w:r>
      <w:r w:rsidR="00B079E6" w:rsidRPr="00B079E6">
        <w:rPr>
          <w:rFonts w:eastAsia="Calibri" w:cs="Calibri"/>
          <w:iCs/>
          <w:szCs w:val="22"/>
        </w:rPr>
        <w:t xml:space="preserve">Amgevita HC </w:t>
      </w:r>
      <w:r w:rsidR="00C326CA" w:rsidRPr="00C326CA">
        <w:rPr>
          <w:rFonts w:eastAsia="Calibri" w:cs="Calibri"/>
          <w:iCs/>
          <w:szCs w:val="22"/>
        </w:rPr>
        <w:t>20 mg in 0.2 mL, 40 mg in 0.4 mL, PFS and 40 mg in 0.4 mL, 80 mg in 0.8 mL PFP</w:t>
      </w:r>
      <w:r w:rsidRPr="00055106">
        <w:rPr>
          <w:rFonts w:eastAsia="Calibri" w:cs="Calibri"/>
          <w:iCs/>
          <w:szCs w:val="22"/>
        </w:rPr>
        <w:t>.</w:t>
      </w:r>
    </w:p>
    <w:p w14:paraId="0606D13F" w14:textId="35B5A271" w:rsidR="00055106" w:rsidRDefault="00481DC8" w:rsidP="20AF048A">
      <w:pPr>
        <w:numPr>
          <w:ilvl w:val="1"/>
          <w:numId w:val="13"/>
        </w:numPr>
        <w:tabs>
          <w:tab w:val="left" w:pos="720"/>
        </w:tabs>
        <w:spacing w:after="120"/>
        <w:rPr>
          <w:rFonts w:eastAsia="Calibri"/>
        </w:rPr>
      </w:pPr>
      <w:r w:rsidRPr="00481DC8">
        <w:rPr>
          <w:rFonts w:eastAsia="Calibri"/>
        </w:rPr>
        <w:t xml:space="preserve">The PBAC advised that, under Section 101(4AACD) of the National Health Act 1953 (the Act), in the Schedule of Pharmaceutical Benefits, Amgevita HC </w:t>
      </w:r>
      <w:r w:rsidR="00C326CA" w:rsidRPr="00C326CA">
        <w:rPr>
          <w:rFonts w:eastAsia="Calibri"/>
        </w:rPr>
        <w:t xml:space="preserve">20 mg in 0.2 mL, 40 mg in 0.4 mL, PFS and 40 mg in 0.4 mL, 80 mg in 0.8 mL PFP </w:t>
      </w:r>
      <w:r w:rsidRPr="00481DC8">
        <w:rPr>
          <w:rFonts w:eastAsia="Calibri"/>
        </w:rPr>
        <w:t xml:space="preserve">should be treated as equivalent, respectively, to Humira </w:t>
      </w:r>
      <w:r w:rsidR="0039589F" w:rsidRPr="0039589F">
        <w:rPr>
          <w:rFonts w:eastAsia="Calibri"/>
        </w:rPr>
        <w:t xml:space="preserve">20 mg in 0.2 mL PFS and 40 mg in 0.4 mL PFS </w:t>
      </w:r>
      <w:r w:rsidRPr="00481DC8">
        <w:rPr>
          <w:rFonts w:eastAsia="Calibri"/>
        </w:rPr>
        <w:t>40 mg in 0.4 mL PFP, 80 mg in 0.8 mL PFP for the purposes of substitution (i.e. ‘a’</w:t>
      </w:r>
      <w:r w:rsidRPr="00481DC8">
        <w:rPr>
          <w:rFonts w:ascii="Cambria Math" w:eastAsia="Calibri" w:hAnsi="Cambria Math" w:cs="Cambria Math"/>
        </w:rPr>
        <w:t>‑</w:t>
      </w:r>
      <w:r w:rsidRPr="00481DC8">
        <w:rPr>
          <w:rFonts w:eastAsia="Calibri"/>
        </w:rPr>
        <w:t>flagged in the Schedule).</w:t>
      </w:r>
      <w:r w:rsidRPr="20AF048A" w:rsidDel="00481DC8">
        <w:rPr>
          <w:rFonts w:eastAsia="Calibri"/>
        </w:rPr>
        <w:t xml:space="preserve"> </w:t>
      </w:r>
    </w:p>
    <w:p w14:paraId="523B32B3" w14:textId="319AF682" w:rsidR="009873D0" w:rsidRDefault="00A75BE1" w:rsidP="00840EE8">
      <w:pPr>
        <w:numPr>
          <w:ilvl w:val="1"/>
          <w:numId w:val="13"/>
        </w:numPr>
        <w:tabs>
          <w:tab w:val="left" w:pos="720"/>
        </w:tabs>
        <w:spacing w:after="120"/>
        <w:rPr>
          <w:rFonts w:eastAsia="Calibri"/>
          <w:szCs w:val="22"/>
        </w:rPr>
      </w:pPr>
      <w:r w:rsidRPr="00A75BE1">
        <w:rPr>
          <w:rFonts w:eastAsia="Calibri"/>
          <w:szCs w:val="22"/>
        </w:rPr>
        <w:t xml:space="preserve">The PBAC also advised that, under Section 101(4AACD) of the Act, in the Schedule of Pharmaceutical Benefits, </w:t>
      </w:r>
      <w:r w:rsidR="007F1A65" w:rsidRPr="007F1A65">
        <w:rPr>
          <w:rFonts w:eastAsia="Calibri"/>
          <w:szCs w:val="22"/>
        </w:rPr>
        <w:t xml:space="preserve">Amgevita HC </w:t>
      </w:r>
      <w:r w:rsidR="005C3C30" w:rsidRPr="005C3C30">
        <w:rPr>
          <w:rFonts w:eastAsia="Calibri"/>
          <w:szCs w:val="22"/>
        </w:rPr>
        <w:t>20 mg in 0.2 mL, 40 mg in 0.4 mL, PFS and 40 mg in 0.4 mL, 80 mg in 0.8 mL PFP</w:t>
      </w:r>
      <w:r w:rsidR="005C3C30" w:rsidRPr="005C3C30" w:rsidDel="005C3C30">
        <w:rPr>
          <w:rFonts w:eastAsia="Calibri"/>
          <w:szCs w:val="22"/>
        </w:rPr>
        <w:t xml:space="preserve"> </w:t>
      </w:r>
      <w:r w:rsidRPr="00A75BE1">
        <w:rPr>
          <w:rFonts w:eastAsia="Calibri"/>
          <w:szCs w:val="22"/>
        </w:rPr>
        <w:t>should be considered equivalent for the purposes of substitution</w:t>
      </w:r>
      <w:r w:rsidR="00C441E4">
        <w:rPr>
          <w:rFonts w:eastAsia="Calibri"/>
          <w:szCs w:val="22"/>
        </w:rPr>
        <w:t xml:space="preserve">, respectively, </w:t>
      </w:r>
      <w:r w:rsidRPr="00A75BE1">
        <w:rPr>
          <w:rFonts w:eastAsia="Calibri"/>
          <w:szCs w:val="22"/>
        </w:rPr>
        <w:t xml:space="preserve">with any adalimumab </w:t>
      </w:r>
      <w:r w:rsidR="005C3C30" w:rsidRPr="005C3C30">
        <w:rPr>
          <w:rFonts w:eastAsia="Calibri"/>
          <w:szCs w:val="22"/>
        </w:rPr>
        <w:t>20 mg in 0.2 mL, 40 mg in 0.4 mL, PFS and 40 mg in 0.4 mL, 80 mg in 0.8 mL PFP</w:t>
      </w:r>
      <w:r w:rsidRPr="00A75BE1">
        <w:rPr>
          <w:rFonts w:eastAsia="Calibri"/>
          <w:szCs w:val="22"/>
        </w:rPr>
        <w:t>, consistent with its previous considerations of adalimumab.</w:t>
      </w:r>
      <w:r w:rsidR="006B1EE6">
        <w:rPr>
          <w:rFonts w:eastAsia="Calibri"/>
          <w:szCs w:val="22"/>
        </w:rPr>
        <w:t xml:space="preserve"> </w:t>
      </w:r>
    </w:p>
    <w:p w14:paraId="38224FA3" w14:textId="52367BC6" w:rsidR="00A75BE1" w:rsidRPr="00055106" w:rsidRDefault="001E264C" w:rsidP="00840EE8">
      <w:pPr>
        <w:numPr>
          <w:ilvl w:val="1"/>
          <w:numId w:val="13"/>
        </w:numPr>
        <w:tabs>
          <w:tab w:val="left" w:pos="720"/>
        </w:tabs>
        <w:spacing w:after="120"/>
        <w:rPr>
          <w:rFonts w:eastAsia="Calibri"/>
          <w:szCs w:val="22"/>
        </w:rPr>
      </w:pPr>
      <w:r>
        <w:rPr>
          <w:rFonts w:eastAsia="Calibri"/>
          <w:szCs w:val="22"/>
        </w:rPr>
        <w:t xml:space="preserve">The </w:t>
      </w:r>
      <w:r w:rsidR="0056307C">
        <w:rPr>
          <w:rFonts w:eastAsia="Calibri"/>
          <w:szCs w:val="22"/>
        </w:rPr>
        <w:t>PBAC also advised that,</w:t>
      </w:r>
      <w:r w:rsidR="006B1EE6" w:rsidRPr="006B1EE6">
        <w:t xml:space="preserve"> </w:t>
      </w:r>
      <w:r w:rsidR="006B1EE6" w:rsidRPr="006B1EE6">
        <w:rPr>
          <w:rFonts w:eastAsia="Calibri"/>
          <w:szCs w:val="22"/>
        </w:rPr>
        <w:t>Amgevita HC</w:t>
      </w:r>
      <w:r w:rsidR="00C44B6B" w:rsidRPr="00C44B6B">
        <w:rPr>
          <w:rFonts w:ascii="Segoe UI" w:hAnsi="Segoe UI" w:cs="Segoe UI"/>
          <w:sz w:val="18"/>
          <w:szCs w:val="18"/>
        </w:rPr>
        <w:t xml:space="preserve"> </w:t>
      </w:r>
      <w:r w:rsidR="00C44B6B" w:rsidRPr="00C44B6B">
        <w:rPr>
          <w:rFonts w:eastAsia="Calibri"/>
          <w:szCs w:val="22"/>
        </w:rPr>
        <w:t>40 mg/0.4</w:t>
      </w:r>
      <w:r w:rsidR="0095699D" w:rsidRPr="0095699D">
        <w:rPr>
          <w:rFonts w:eastAsia="Calibri"/>
          <w:szCs w:val="22"/>
        </w:rPr>
        <w:t xml:space="preserve"> PFS</w:t>
      </w:r>
      <w:r w:rsidR="0095699D">
        <w:rPr>
          <w:rFonts w:eastAsia="Calibri"/>
          <w:szCs w:val="22"/>
        </w:rPr>
        <w:t xml:space="preserve"> and </w:t>
      </w:r>
      <w:r w:rsidR="00C44B6B" w:rsidRPr="00C44B6B">
        <w:rPr>
          <w:rFonts w:eastAsia="Calibri"/>
          <w:szCs w:val="22"/>
        </w:rPr>
        <w:t xml:space="preserve">PFP </w:t>
      </w:r>
      <w:r w:rsidR="00E53D78" w:rsidRPr="00E53D78">
        <w:rPr>
          <w:rFonts w:eastAsia="Calibri"/>
          <w:szCs w:val="22"/>
        </w:rPr>
        <w:t xml:space="preserve">should </w:t>
      </w:r>
      <w:r w:rsidR="00025B36">
        <w:rPr>
          <w:rFonts w:eastAsia="Calibri"/>
          <w:szCs w:val="22"/>
        </w:rPr>
        <w:t xml:space="preserve">also </w:t>
      </w:r>
      <w:r w:rsidR="00E53D78" w:rsidRPr="00E53D78">
        <w:rPr>
          <w:rFonts w:eastAsia="Calibri"/>
          <w:szCs w:val="22"/>
        </w:rPr>
        <w:t>be considered equivalent for the purposes of substitution,</w:t>
      </w:r>
      <w:r w:rsidR="00E53D78">
        <w:rPr>
          <w:rFonts w:eastAsia="Calibri"/>
          <w:szCs w:val="22"/>
        </w:rPr>
        <w:t xml:space="preserve"> </w:t>
      </w:r>
      <w:r w:rsidR="00C44B6B" w:rsidRPr="00C44B6B">
        <w:rPr>
          <w:rFonts w:eastAsia="Calibri"/>
          <w:szCs w:val="22"/>
        </w:rPr>
        <w:t>with</w:t>
      </w:r>
      <w:r w:rsidR="00025B36" w:rsidRPr="00025B36">
        <w:rPr>
          <w:rFonts w:eastAsia="Calibri"/>
          <w:szCs w:val="22"/>
        </w:rPr>
        <w:t xml:space="preserve"> any adalimumab</w:t>
      </w:r>
      <w:r w:rsidR="00C44B6B" w:rsidRPr="00C44B6B">
        <w:rPr>
          <w:rFonts w:eastAsia="Calibri"/>
          <w:szCs w:val="22"/>
        </w:rPr>
        <w:t xml:space="preserve"> 40mg/0.8mL </w:t>
      </w:r>
      <w:r w:rsidR="00014E25" w:rsidRPr="00014E25">
        <w:rPr>
          <w:rFonts w:eastAsia="Calibri"/>
          <w:szCs w:val="22"/>
        </w:rPr>
        <w:t xml:space="preserve">PFS </w:t>
      </w:r>
      <w:r w:rsidR="00014E25">
        <w:rPr>
          <w:rFonts w:eastAsia="Calibri"/>
          <w:szCs w:val="22"/>
        </w:rPr>
        <w:t xml:space="preserve">and </w:t>
      </w:r>
      <w:r w:rsidR="00C44B6B" w:rsidRPr="00C44B6B">
        <w:rPr>
          <w:rFonts w:eastAsia="Calibri"/>
          <w:szCs w:val="22"/>
        </w:rPr>
        <w:t>PFP respectively</w:t>
      </w:r>
      <w:r w:rsidR="008441D6">
        <w:rPr>
          <w:rFonts w:eastAsia="Calibri"/>
          <w:szCs w:val="22"/>
        </w:rPr>
        <w:t xml:space="preserve"> and </w:t>
      </w:r>
      <w:r w:rsidR="008441D6" w:rsidRPr="008441D6">
        <w:rPr>
          <w:rFonts w:eastAsia="Calibri"/>
          <w:szCs w:val="22"/>
        </w:rPr>
        <w:t>Amgevita</w:t>
      </w:r>
      <w:r w:rsidR="00F858D9">
        <w:rPr>
          <w:rFonts w:eastAsia="Calibri"/>
          <w:szCs w:val="22"/>
        </w:rPr>
        <w:t xml:space="preserve"> </w:t>
      </w:r>
      <w:r w:rsidR="00F858D9" w:rsidRPr="00F858D9">
        <w:rPr>
          <w:rFonts w:eastAsia="Calibri"/>
          <w:szCs w:val="22"/>
        </w:rPr>
        <w:t>HC</w:t>
      </w:r>
      <w:r w:rsidR="008441D6" w:rsidRPr="008441D6">
        <w:rPr>
          <w:rFonts w:ascii="Segoe UI" w:hAnsi="Segoe UI" w:cs="Segoe UI"/>
          <w:sz w:val="18"/>
          <w:szCs w:val="18"/>
        </w:rPr>
        <w:t xml:space="preserve"> </w:t>
      </w:r>
      <w:r w:rsidR="00F675FE" w:rsidRPr="00F675FE">
        <w:rPr>
          <w:rFonts w:eastAsia="Calibri"/>
          <w:szCs w:val="22"/>
        </w:rPr>
        <w:t>20 mg/0.2mL</w:t>
      </w:r>
      <w:r w:rsidR="00F675FE">
        <w:rPr>
          <w:rFonts w:eastAsia="Calibri"/>
          <w:szCs w:val="22"/>
        </w:rPr>
        <w:t xml:space="preserve"> </w:t>
      </w:r>
      <w:r w:rsidR="00014E25" w:rsidRPr="00014E25">
        <w:rPr>
          <w:rFonts w:eastAsia="Calibri"/>
          <w:szCs w:val="22"/>
        </w:rPr>
        <w:t xml:space="preserve">PFS and PFP </w:t>
      </w:r>
      <w:r w:rsidR="009D704A">
        <w:rPr>
          <w:rFonts w:eastAsia="Calibri"/>
          <w:szCs w:val="22"/>
        </w:rPr>
        <w:t xml:space="preserve">equivalent </w:t>
      </w:r>
      <w:r w:rsidR="009D704A" w:rsidRPr="009D704A">
        <w:rPr>
          <w:rFonts w:eastAsia="Calibri"/>
          <w:szCs w:val="22"/>
        </w:rPr>
        <w:t>with any adalimumab</w:t>
      </w:r>
      <w:r w:rsidR="009D704A" w:rsidRPr="009D704A">
        <w:rPr>
          <w:rFonts w:ascii="Segoe UI" w:hAnsi="Segoe UI" w:cs="Segoe UI"/>
          <w:sz w:val="18"/>
          <w:szCs w:val="18"/>
        </w:rPr>
        <w:t xml:space="preserve"> </w:t>
      </w:r>
      <w:r w:rsidR="009D704A" w:rsidRPr="009D704A">
        <w:rPr>
          <w:rFonts w:eastAsia="Calibri"/>
          <w:szCs w:val="22"/>
        </w:rPr>
        <w:t>20 mg/0.4 mL</w:t>
      </w:r>
      <w:r w:rsidR="009D704A">
        <w:rPr>
          <w:rFonts w:eastAsia="Calibri"/>
          <w:szCs w:val="22"/>
        </w:rPr>
        <w:t xml:space="preserve"> </w:t>
      </w:r>
      <w:r w:rsidR="00014E25" w:rsidRPr="00014E25">
        <w:rPr>
          <w:rFonts w:eastAsia="Calibri"/>
          <w:szCs w:val="22"/>
        </w:rPr>
        <w:t>PFS and PFP</w:t>
      </w:r>
      <w:r w:rsidR="00C44B6B" w:rsidRPr="00C44B6B">
        <w:rPr>
          <w:rFonts w:eastAsia="Calibri"/>
          <w:szCs w:val="22"/>
        </w:rPr>
        <w:t>.</w:t>
      </w:r>
    </w:p>
    <w:p w14:paraId="33ECACE7" w14:textId="18BE7643" w:rsidR="00055106" w:rsidRPr="00055106" w:rsidRDefault="00055106" w:rsidP="00055106">
      <w:pPr>
        <w:numPr>
          <w:ilvl w:val="1"/>
          <w:numId w:val="13"/>
        </w:numPr>
        <w:tabs>
          <w:tab w:val="left" w:pos="720"/>
        </w:tabs>
        <w:spacing w:after="120"/>
        <w:rPr>
          <w:rFonts w:eastAsia="Calibri"/>
          <w:szCs w:val="22"/>
        </w:rPr>
      </w:pPr>
      <w:r w:rsidRPr="00055106">
        <w:rPr>
          <w:rFonts w:eastAsia="Calibri"/>
          <w:szCs w:val="22"/>
        </w:rPr>
        <w:t xml:space="preserve">The PBAC considered that the listing of </w:t>
      </w:r>
      <w:r w:rsidR="007040A3" w:rsidRPr="007040A3">
        <w:rPr>
          <w:rFonts w:eastAsia="Calibri"/>
          <w:szCs w:val="22"/>
        </w:rPr>
        <w:t xml:space="preserve">Amgevita HC </w:t>
      </w:r>
      <w:r w:rsidR="00836439" w:rsidRPr="00836439">
        <w:rPr>
          <w:rFonts w:eastAsia="Calibri"/>
          <w:szCs w:val="22"/>
        </w:rPr>
        <w:t xml:space="preserve">20 mg in 0.2 mL PFS and 40 mg in 0.4 mL PFS </w:t>
      </w:r>
      <w:r w:rsidR="001D3369" w:rsidRPr="001D3369">
        <w:rPr>
          <w:rFonts w:eastAsia="Calibri"/>
          <w:szCs w:val="22"/>
        </w:rPr>
        <w:t xml:space="preserve">40 mg in 0.4 mL PFP, 80 mg in 0.8 mL PFP, </w:t>
      </w:r>
      <w:r w:rsidRPr="00055106">
        <w:rPr>
          <w:rFonts w:eastAsia="Calibri"/>
          <w:szCs w:val="22"/>
        </w:rPr>
        <w:t>is expected to be cost</w:t>
      </w:r>
      <w:r w:rsidR="006F1EDC">
        <w:rPr>
          <w:rFonts w:eastAsia="Calibri"/>
          <w:szCs w:val="22"/>
        </w:rPr>
        <w:noBreakHyphen/>
      </w:r>
      <w:r w:rsidRPr="00055106">
        <w:rPr>
          <w:rFonts w:eastAsia="Calibri"/>
          <w:szCs w:val="22"/>
        </w:rPr>
        <w:t xml:space="preserve">neutral to Government given that </w:t>
      </w:r>
      <w:r w:rsidR="00B0025E" w:rsidRPr="00B0025E">
        <w:rPr>
          <w:rFonts w:eastAsia="Calibri"/>
          <w:szCs w:val="22"/>
        </w:rPr>
        <w:t>Amgevita HC</w:t>
      </w:r>
      <w:r w:rsidRPr="00055106">
        <w:rPr>
          <w:rFonts w:eastAsia="Calibri"/>
          <w:szCs w:val="22"/>
        </w:rPr>
        <w:t xml:space="preserve"> will likely substitute for the reference biologic Humira and therefore not increase overall market utilisation. </w:t>
      </w:r>
    </w:p>
    <w:p w14:paraId="19B1D87C" w14:textId="6A9ACAC3" w:rsidR="00055106" w:rsidRPr="00055106" w:rsidRDefault="00055106" w:rsidP="00055106">
      <w:pPr>
        <w:numPr>
          <w:ilvl w:val="1"/>
          <w:numId w:val="13"/>
        </w:numPr>
        <w:tabs>
          <w:tab w:val="left" w:pos="720"/>
        </w:tabs>
        <w:spacing w:after="120"/>
        <w:rPr>
          <w:rFonts w:eastAsia="Calibri"/>
          <w:szCs w:val="22"/>
        </w:rPr>
      </w:pPr>
      <w:r w:rsidRPr="00055106">
        <w:rPr>
          <w:rFonts w:eastAsia="Calibri"/>
          <w:szCs w:val="22"/>
        </w:rPr>
        <w:lastRenderedPageBreak/>
        <w:t>The PBAC noted that its recommendation was on a cost</w:t>
      </w:r>
      <w:r w:rsidR="006F1EDC">
        <w:rPr>
          <w:rFonts w:eastAsia="Calibri"/>
          <w:szCs w:val="22"/>
        </w:rPr>
        <w:noBreakHyphen/>
      </w:r>
      <w:r w:rsidRPr="00055106">
        <w:rPr>
          <w:rFonts w:eastAsia="Calibri"/>
          <w:szCs w:val="22"/>
        </w:rPr>
        <w:t xml:space="preserve">minimisation basis and advised that, because </w:t>
      </w:r>
      <w:r w:rsidR="00BE5590" w:rsidRPr="00BE5590">
        <w:rPr>
          <w:rFonts w:eastAsia="Calibri"/>
          <w:szCs w:val="22"/>
        </w:rPr>
        <w:t>Amgevita HC</w:t>
      </w:r>
      <w:r w:rsidRPr="00055106">
        <w:rPr>
          <w:rFonts w:eastAsia="Calibri"/>
          <w:szCs w:val="22"/>
        </w:rPr>
        <w:t xml:space="preserve"> is not expected to provide a substantial and clinically relevant improvement in efficacy, or reduction of toxicity, over Humira, or not expected to address a high and urgent unmet clinical need given the presence of an alternative therapy, the criteria prescribed by the National Health (Pharmaceuticals and Vaccines – Cost Recovery) Regulations 2022 for Pricing Pathway A were not met. </w:t>
      </w:r>
    </w:p>
    <w:p w14:paraId="56CADA39" w14:textId="77777777" w:rsidR="00055106" w:rsidRPr="00055106" w:rsidRDefault="00055106" w:rsidP="00055106">
      <w:pPr>
        <w:numPr>
          <w:ilvl w:val="1"/>
          <w:numId w:val="13"/>
        </w:numPr>
        <w:tabs>
          <w:tab w:val="left" w:pos="720"/>
        </w:tabs>
        <w:spacing w:after="120"/>
        <w:rPr>
          <w:rFonts w:eastAsia="Calibri"/>
          <w:szCs w:val="22"/>
        </w:rPr>
      </w:pPr>
      <w:r w:rsidRPr="00055106">
        <w:rPr>
          <w:rFonts w:eastAsia="Calibri"/>
          <w:szCs w:val="22"/>
        </w:rPr>
        <w:t>The PBAC noted that this submission is not eligible for an Independent Review as it received a positive recommendation.</w:t>
      </w:r>
    </w:p>
    <w:p w14:paraId="3F2299FE" w14:textId="77777777" w:rsidR="00055106" w:rsidRPr="00055106" w:rsidRDefault="00055106" w:rsidP="00316BA6">
      <w:pPr>
        <w:tabs>
          <w:tab w:val="left" w:pos="720"/>
        </w:tabs>
        <w:rPr>
          <w:rFonts w:eastAsia="Calibri"/>
          <w:szCs w:val="22"/>
        </w:rPr>
      </w:pPr>
      <w:r w:rsidRPr="00055106">
        <w:rPr>
          <w:rFonts w:eastAsia="Calibri"/>
          <w:b/>
          <w:bCs/>
          <w:szCs w:val="22"/>
        </w:rPr>
        <w:t>Outcome</w:t>
      </w:r>
      <w:r w:rsidRPr="00055106">
        <w:rPr>
          <w:rFonts w:eastAsia="Calibri"/>
          <w:szCs w:val="22"/>
        </w:rPr>
        <w:t xml:space="preserve">: </w:t>
      </w:r>
    </w:p>
    <w:p w14:paraId="2D7A8495" w14:textId="77777777" w:rsidR="00055106" w:rsidRDefault="00055106" w:rsidP="00055106">
      <w:pPr>
        <w:tabs>
          <w:tab w:val="left" w:pos="720"/>
        </w:tabs>
        <w:spacing w:after="120"/>
        <w:rPr>
          <w:rFonts w:eastAsia="Calibri"/>
          <w:szCs w:val="22"/>
        </w:rPr>
      </w:pPr>
      <w:r w:rsidRPr="00055106">
        <w:rPr>
          <w:rFonts w:eastAsia="Calibri"/>
          <w:szCs w:val="22"/>
        </w:rPr>
        <w:t>Recommended</w:t>
      </w:r>
    </w:p>
    <w:p w14:paraId="6A0C9D00" w14:textId="77777777" w:rsidR="00BD777D" w:rsidRPr="003B42FB" w:rsidRDefault="00BD777D" w:rsidP="003B0F57">
      <w:pPr>
        <w:pStyle w:val="2-SectionHeading"/>
        <w:numPr>
          <w:ilvl w:val="0"/>
          <w:numId w:val="2"/>
        </w:numPr>
      </w:pPr>
      <w:r w:rsidRPr="003B42FB">
        <w:t>Recommended listing</w:t>
      </w:r>
    </w:p>
    <w:p w14:paraId="00F007A2" w14:textId="54D634B7" w:rsidR="00BD777D" w:rsidRPr="003B42FB" w:rsidRDefault="00BD777D" w:rsidP="00BD777D">
      <w:pPr>
        <w:pStyle w:val="3-BodyText"/>
        <w:numPr>
          <w:ilvl w:val="1"/>
          <w:numId w:val="2"/>
        </w:numPr>
      </w:pPr>
      <w:r w:rsidRPr="003B42FB">
        <w:t xml:space="preserve">Add adalimumab biosimilar brand </w:t>
      </w:r>
      <w:r w:rsidR="00946B6B" w:rsidRPr="00946B6B">
        <w:t xml:space="preserve">Amgevita HC, in the forms and strengths of </w:t>
      </w:r>
      <w:r w:rsidR="00AB6C52" w:rsidRPr="00AB6C52">
        <w:t xml:space="preserve">20 mg in 0.2 mL, 40 mg in 0.4 mL, PFS </w:t>
      </w:r>
      <w:r w:rsidR="00AB6C52">
        <w:t xml:space="preserve">and </w:t>
      </w:r>
      <w:r w:rsidR="00946B6B" w:rsidRPr="00946B6B">
        <w:t xml:space="preserve">40 mg in 0.4 mL, 80 mg in 0.8 mL PFP </w:t>
      </w:r>
      <w:r w:rsidRPr="003B42FB">
        <w:t xml:space="preserve">, with schedule equivalence (‘a’ flag) for the same indications as Humira </w:t>
      </w:r>
      <w:r w:rsidR="00AB6C52" w:rsidRPr="00AB6C52">
        <w:t>20 mg in 0.2 mL, 40 mg in 0.4 mL, PFS</w:t>
      </w:r>
      <w:r w:rsidR="00AB6C52" w:rsidRPr="00AB6C52" w:rsidDel="007510E9">
        <w:t xml:space="preserve"> </w:t>
      </w:r>
      <w:r w:rsidR="00AB6C52">
        <w:t xml:space="preserve">and </w:t>
      </w:r>
      <w:r w:rsidR="007510E9" w:rsidRPr="007510E9">
        <w:t xml:space="preserve">40 mg in 0.4 mL, 80 mg in 0.8 mL PFP </w:t>
      </w:r>
      <w:r w:rsidRPr="003B42FB">
        <w:t>as noted in Section 6.</w:t>
      </w:r>
    </w:p>
    <w:p w14:paraId="13618448" w14:textId="7EF9575A" w:rsidR="00BD777D" w:rsidRDefault="00BD777D" w:rsidP="00BD777D">
      <w:pPr>
        <w:pStyle w:val="3-BodyText"/>
        <w:numPr>
          <w:ilvl w:val="1"/>
          <w:numId w:val="2"/>
        </w:numPr>
      </w:pPr>
      <w:r w:rsidRPr="003B42FB">
        <w:t xml:space="preserve">Amend existing/recommended listing as </w:t>
      </w:r>
      <w:r w:rsidR="00830D95">
        <w:t>follows</w:t>
      </w:r>
      <w:r w:rsidRPr="003B42FB">
        <w:t xml:space="preserve">: </w:t>
      </w:r>
    </w:p>
    <w:p w14:paraId="2AD1AE3E" w14:textId="6772694E" w:rsidR="0081610B" w:rsidRDefault="0081610B" w:rsidP="0081610B">
      <w:pPr>
        <w:pStyle w:val="3-BodyText"/>
        <w:numPr>
          <w:ilvl w:val="0"/>
          <w:numId w:val="19"/>
        </w:numPr>
      </w:pPr>
      <w:r>
        <w:t>Create new item codes for 20 mg/0.2 mL injection</w:t>
      </w:r>
      <w:r w:rsidR="00830D95">
        <w:t xml:space="preserve">, 0.2 mL syringe for all indications that Humira is currently listed </w:t>
      </w:r>
      <w:r w:rsidR="00601DD8">
        <w:t xml:space="preserve">for, applying the biosimilar policies and ‘a’ flagging to the current </w:t>
      </w:r>
      <w:r w:rsidR="00AE0EB7">
        <w:t xml:space="preserve">20 mg forms. </w:t>
      </w:r>
    </w:p>
    <w:p w14:paraId="23371075" w14:textId="6F1C5864" w:rsidR="00AE0EB7" w:rsidRDefault="00AE0EB7" w:rsidP="0081610B">
      <w:pPr>
        <w:pStyle w:val="3-BodyText"/>
        <w:numPr>
          <w:ilvl w:val="0"/>
          <w:numId w:val="19"/>
        </w:numPr>
      </w:pPr>
      <w:r>
        <w:t xml:space="preserve">Add Amgevita HC </w:t>
      </w:r>
      <w:r w:rsidR="00844DF8">
        <w:t xml:space="preserve">to all indications that Humira is currently listed for the 40 mg/0.4 mL </w:t>
      </w:r>
      <w:r w:rsidR="007A42B0">
        <w:t>PFs</w:t>
      </w:r>
      <w:r w:rsidR="00844DF8">
        <w:t>/</w:t>
      </w:r>
      <w:r w:rsidR="007A42B0">
        <w:t xml:space="preserve">PFp </w:t>
      </w:r>
      <w:r w:rsidR="00844DF8">
        <w:t xml:space="preserve">and </w:t>
      </w:r>
      <w:r w:rsidR="00172A46">
        <w:t>80 mg/0</w:t>
      </w:r>
      <w:r w:rsidR="003C46F4">
        <w:t>.8 mL PFP.</w:t>
      </w:r>
    </w:p>
    <w:p w14:paraId="168FFB3A" w14:textId="77777777" w:rsidR="00447ACB" w:rsidRPr="00E65BF0" w:rsidRDefault="00447ACB" w:rsidP="00E65BF0">
      <w:pPr>
        <w:rPr>
          <w:rFonts w:ascii="Arial Narrow" w:eastAsia="Calibri" w:hAnsi="Arial Narrow" w:cs="Calibri"/>
          <w:b/>
          <w:bCs/>
          <w:sz w:val="20"/>
          <w:szCs w:val="20"/>
          <w:u w:val="single"/>
        </w:rPr>
      </w:pPr>
      <w:r w:rsidRPr="00E65BF0">
        <w:rPr>
          <w:rFonts w:ascii="Arial Narrow" w:eastAsia="Calibri" w:hAnsi="Arial Narrow" w:cs="Calibri"/>
          <w:b/>
          <w:bCs/>
          <w:sz w:val="20"/>
          <w:szCs w:val="20"/>
          <w:u w:val="single"/>
        </w:rPr>
        <w:t>Moderate to Severe Ulcerative Colitis</w:t>
      </w:r>
    </w:p>
    <w:p w14:paraId="2CA5A096" w14:textId="77777777" w:rsidR="00447ACB" w:rsidRPr="00E65BF0" w:rsidRDefault="00447ACB" w:rsidP="00E65BF0">
      <w:pPr>
        <w:rPr>
          <w:rFonts w:ascii="Arial Narrow" w:eastAsia="Calibri" w:hAnsi="Arial Narrow" w:cs="Calibri"/>
          <w:b/>
          <w:bCs/>
          <w:sz w:val="20"/>
          <w:szCs w:val="20"/>
          <w:u w:val="single"/>
        </w:rPr>
      </w:pPr>
    </w:p>
    <w:p w14:paraId="690E5D07" w14:textId="77777777" w:rsidR="00447ACB" w:rsidRPr="00E65BF0" w:rsidRDefault="00447ACB" w:rsidP="00E65BF0">
      <w:pPr>
        <w:rPr>
          <w:rFonts w:ascii="Arial Narrow" w:eastAsia="Calibri" w:hAnsi="Arial Narrow" w:cs="Calibri"/>
          <w:sz w:val="20"/>
          <w:szCs w:val="20"/>
        </w:rPr>
      </w:pPr>
      <w:r w:rsidRPr="00E65BF0">
        <w:rPr>
          <w:rFonts w:ascii="Arial Narrow" w:eastAsia="Calibri" w:hAnsi="Arial Narrow" w:cs="Calibri"/>
          <w:b/>
          <w:bCs/>
          <w:sz w:val="20"/>
          <w:szCs w:val="20"/>
        </w:rPr>
        <w:t>Initial treatment/Initial Balance of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Moderate to Severe Ulcerative Colitis - Initial treatment/Initial balance of supply"/>
      </w:tblPr>
      <w:tblGrid>
        <w:gridCol w:w="3939"/>
        <w:gridCol w:w="811"/>
        <w:gridCol w:w="812"/>
        <w:gridCol w:w="811"/>
        <w:gridCol w:w="812"/>
        <w:gridCol w:w="1831"/>
      </w:tblGrid>
      <w:tr w:rsidR="00447ACB" w:rsidRPr="00C87DB4" w14:paraId="624DDF1F" w14:textId="77777777">
        <w:trPr>
          <w:cantSplit/>
          <w:trHeight w:val="20"/>
        </w:trPr>
        <w:tc>
          <w:tcPr>
            <w:tcW w:w="3939" w:type="dxa"/>
            <w:vAlign w:val="center"/>
          </w:tcPr>
          <w:p w14:paraId="6713BAC5"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7AF1009D"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0AB17A34"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55A9D76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6FB9ABA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40FB6E67"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08C7309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5C9F31FF"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1B8D9D43" w14:textId="77777777">
        <w:trPr>
          <w:cantSplit/>
          <w:trHeight w:val="20"/>
        </w:trPr>
        <w:tc>
          <w:tcPr>
            <w:tcW w:w="9016" w:type="dxa"/>
            <w:gridSpan w:val="6"/>
            <w:vAlign w:val="center"/>
          </w:tcPr>
          <w:p w14:paraId="6075A025"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48457BB4" w14:textId="77777777">
        <w:trPr>
          <w:cantSplit/>
          <w:trHeight w:val="20"/>
        </w:trPr>
        <w:tc>
          <w:tcPr>
            <w:tcW w:w="3939" w:type="dxa"/>
            <w:vAlign w:val="center"/>
          </w:tcPr>
          <w:p w14:paraId="22D6C372" w14:textId="77777777" w:rsidR="00447ACB" w:rsidRPr="00653A45" w:rsidRDefault="00447ACB">
            <w:pPr>
              <w:keepLines/>
              <w:rPr>
                <w:rFonts w:ascii="Arial Narrow" w:hAnsi="Arial Narrow" w:cs="Arial"/>
                <w:i/>
                <w:iCs/>
                <w:color w:val="FF0000"/>
                <w:sz w:val="20"/>
                <w:szCs w:val="20"/>
              </w:rPr>
            </w:pPr>
            <w:r w:rsidRPr="00653A45">
              <w:rPr>
                <w:rFonts w:ascii="Arial Narrow" w:hAnsi="Arial Narrow" w:cs="Arial"/>
                <w:i/>
                <w:iCs/>
                <w:color w:val="FF0000"/>
                <w:sz w:val="20"/>
                <w:szCs w:val="20"/>
              </w:rPr>
              <w:t>adalimumab 20 mg/ 0.2 mL injection, 0.2 mL syringe</w:t>
            </w:r>
          </w:p>
        </w:tc>
        <w:tc>
          <w:tcPr>
            <w:tcW w:w="811" w:type="dxa"/>
            <w:vAlign w:val="center"/>
          </w:tcPr>
          <w:p w14:paraId="2414B76B" w14:textId="77777777" w:rsidR="00447ACB" w:rsidRPr="00653A45" w:rsidRDefault="00447ACB">
            <w:pPr>
              <w:keepLines/>
              <w:jc w:val="center"/>
              <w:rPr>
                <w:rFonts w:ascii="Arial Narrow" w:hAnsi="Arial Narrow" w:cs="Arial"/>
                <w:i/>
                <w:iCs/>
                <w:color w:val="FF0000"/>
                <w:sz w:val="20"/>
                <w:szCs w:val="20"/>
              </w:rPr>
            </w:pPr>
            <w:r w:rsidRPr="00653A45">
              <w:rPr>
                <w:rFonts w:ascii="Arial Narrow" w:hAnsi="Arial Narrow" w:cs="Arial"/>
                <w:i/>
                <w:iCs/>
                <w:color w:val="FF0000"/>
                <w:sz w:val="20"/>
                <w:szCs w:val="20"/>
              </w:rPr>
              <w:t>NEW</w:t>
            </w:r>
          </w:p>
        </w:tc>
        <w:tc>
          <w:tcPr>
            <w:tcW w:w="812" w:type="dxa"/>
            <w:vAlign w:val="center"/>
          </w:tcPr>
          <w:p w14:paraId="49CD56E4" w14:textId="77777777" w:rsidR="00447ACB" w:rsidRPr="00653A45" w:rsidRDefault="00447ACB">
            <w:pPr>
              <w:keepLines/>
              <w:jc w:val="center"/>
              <w:rPr>
                <w:rFonts w:ascii="Arial Narrow" w:hAnsi="Arial Narrow" w:cs="Arial"/>
                <w:i/>
                <w:iCs/>
                <w:color w:val="FF0000"/>
                <w:sz w:val="20"/>
                <w:szCs w:val="20"/>
              </w:rPr>
            </w:pPr>
            <w:r w:rsidRPr="00653A45">
              <w:rPr>
                <w:rFonts w:ascii="Arial Narrow" w:hAnsi="Arial Narrow" w:cs="Arial"/>
                <w:i/>
                <w:iCs/>
                <w:color w:val="FF0000"/>
                <w:sz w:val="20"/>
                <w:szCs w:val="20"/>
              </w:rPr>
              <w:t>2</w:t>
            </w:r>
          </w:p>
        </w:tc>
        <w:tc>
          <w:tcPr>
            <w:tcW w:w="811" w:type="dxa"/>
            <w:vAlign w:val="center"/>
          </w:tcPr>
          <w:p w14:paraId="658B4C8E" w14:textId="77777777" w:rsidR="00447ACB" w:rsidRPr="00653A45" w:rsidRDefault="00447ACB">
            <w:pPr>
              <w:keepLines/>
              <w:jc w:val="center"/>
              <w:rPr>
                <w:rFonts w:ascii="Arial Narrow" w:hAnsi="Arial Narrow" w:cs="Arial"/>
                <w:i/>
                <w:iCs/>
                <w:color w:val="FF0000"/>
                <w:sz w:val="20"/>
                <w:szCs w:val="20"/>
              </w:rPr>
            </w:pPr>
            <w:r w:rsidRPr="00653A45">
              <w:rPr>
                <w:rFonts w:ascii="Arial Narrow" w:hAnsi="Arial Narrow" w:cs="Arial"/>
                <w:i/>
                <w:iCs/>
                <w:color w:val="FF0000"/>
                <w:sz w:val="20"/>
                <w:szCs w:val="20"/>
              </w:rPr>
              <w:t>2</w:t>
            </w:r>
          </w:p>
        </w:tc>
        <w:tc>
          <w:tcPr>
            <w:tcW w:w="812" w:type="dxa"/>
            <w:vAlign w:val="center"/>
          </w:tcPr>
          <w:p w14:paraId="2C04DAB9" w14:textId="77777777" w:rsidR="00447ACB" w:rsidRPr="00653A45" w:rsidRDefault="00447ACB">
            <w:pPr>
              <w:keepLines/>
              <w:jc w:val="center"/>
              <w:rPr>
                <w:rFonts w:ascii="Arial Narrow" w:hAnsi="Arial Narrow" w:cs="Arial"/>
                <w:i/>
                <w:iCs/>
                <w:color w:val="FF0000"/>
                <w:sz w:val="20"/>
                <w:szCs w:val="20"/>
              </w:rPr>
            </w:pPr>
            <w:r w:rsidRPr="00653A45">
              <w:rPr>
                <w:rFonts w:ascii="Arial Narrow" w:hAnsi="Arial Narrow" w:cs="Arial"/>
                <w:i/>
                <w:iCs/>
                <w:color w:val="FF0000"/>
                <w:sz w:val="20"/>
                <w:szCs w:val="20"/>
              </w:rPr>
              <w:t>3</w:t>
            </w:r>
          </w:p>
        </w:tc>
        <w:tc>
          <w:tcPr>
            <w:tcW w:w="1831" w:type="dxa"/>
            <w:vAlign w:val="center"/>
          </w:tcPr>
          <w:p w14:paraId="5147BDB4" w14:textId="77777777" w:rsidR="00447ACB" w:rsidRPr="00653A45" w:rsidRDefault="00447ACB">
            <w:pPr>
              <w:keepLines/>
              <w:rPr>
                <w:rFonts w:ascii="Arial Narrow" w:hAnsi="Arial Narrow" w:cs="Arial"/>
                <w:i/>
                <w:iCs/>
                <w:color w:val="FF0000"/>
                <w:sz w:val="20"/>
                <w:szCs w:val="20"/>
              </w:rPr>
            </w:pPr>
            <w:r w:rsidRPr="00653A45">
              <w:rPr>
                <w:rFonts w:ascii="Arial Narrow" w:hAnsi="Arial Narrow" w:cs="Arial"/>
                <w:i/>
                <w:iCs/>
                <w:color w:val="FF0000"/>
                <w:sz w:val="20"/>
                <w:szCs w:val="20"/>
              </w:rPr>
              <w:t>Amgevita HC</w:t>
            </w:r>
          </w:p>
        </w:tc>
      </w:tr>
      <w:tr w:rsidR="00447ACB" w:rsidRPr="00C87DB4" w14:paraId="3C0BD8C9" w14:textId="77777777">
        <w:trPr>
          <w:cantSplit/>
          <w:trHeight w:val="20"/>
        </w:trPr>
        <w:tc>
          <w:tcPr>
            <w:tcW w:w="3939" w:type="dxa"/>
            <w:vAlign w:val="center"/>
          </w:tcPr>
          <w:p w14:paraId="2CA79603" w14:textId="77777777" w:rsidR="00447ACB" w:rsidRPr="004D772E" w:rsidRDefault="00447ACB">
            <w:pPr>
              <w:keepLines/>
              <w:rPr>
                <w:rFonts w:ascii="Arial Narrow" w:hAnsi="Arial Narrow" w:cs="Arial"/>
                <w:sz w:val="20"/>
                <w:szCs w:val="20"/>
              </w:rPr>
            </w:pPr>
            <w:r w:rsidRPr="004D772E">
              <w:rPr>
                <w:rFonts w:ascii="Arial Narrow" w:hAnsi="Arial Narrow" w:cs="Arial"/>
                <w:sz w:val="20"/>
                <w:szCs w:val="20"/>
              </w:rPr>
              <w:t>adalimumab 20 mg/ 0.2 mL injection, 2 x 0.2 mL syringes</w:t>
            </w:r>
          </w:p>
        </w:tc>
        <w:tc>
          <w:tcPr>
            <w:tcW w:w="811" w:type="dxa"/>
            <w:vAlign w:val="center"/>
          </w:tcPr>
          <w:p w14:paraId="3432C0F7" w14:textId="77777777" w:rsidR="00447ACB" w:rsidRPr="004D772E" w:rsidRDefault="00447ACB">
            <w:pPr>
              <w:keepLines/>
              <w:jc w:val="center"/>
              <w:rPr>
                <w:rFonts w:ascii="Arial Narrow" w:hAnsi="Arial Narrow" w:cs="Arial"/>
                <w:sz w:val="20"/>
                <w:szCs w:val="20"/>
              </w:rPr>
            </w:pPr>
            <w:r w:rsidRPr="004D772E">
              <w:rPr>
                <w:rFonts w:ascii="Arial Narrow" w:hAnsi="Arial Narrow" w:cs="Arial"/>
                <w:sz w:val="20"/>
                <w:szCs w:val="20"/>
              </w:rPr>
              <w:t>12371D</w:t>
            </w:r>
          </w:p>
        </w:tc>
        <w:tc>
          <w:tcPr>
            <w:tcW w:w="812" w:type="dxa"/>
            <w:vAlign w:val="center"/>
          </w:tcPr>
          <w:p w14:paraId="1A218F56" w14:textId="77777777" w:rsidR="00447ACB" w:rsidRPr="004D772E" w:rsidRDefault="00447ACB">
            <w:pPr>
              <w:keepLines/>
              <w:jc w:val="center"/>
              <w:rPr>
                <w:rFonts w:ascii="Arial Narrow" w:hAnsi="Arial Narrow" w:cs="Arial"/>
                <w:sz w:val="20"/>
                <w:szCs w:val="20"/>
              </w:rPr>
            </w:pPr>
            <w:r w:rsidRPr="004D772E">
              <w:rPr>
                <w:rFonts w:ascii="Arial Narrow" w:hAnsi="Arial Narrow" w:cs="Arial"/>
                <w:sz w:val="20"/>
                <w:szCs w:val="20"/>
              </w:rPr>
              <w:t>1</w:t>
            </w:r>
          </w:p>
        </w:tc>
        <w:tc>
          <w:tcPr>
            <w:tcW w:w="811" w:type="dxa"/>
            <w:vAlign w:val="center"/>
          </w:tcPr>
          <w:p w14:paraId="14849449" w14:textId="77777777" w:rsidR="00447ACB" w:rsidRPr="004D772E"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3D397748" w14:textId="77777777" w:rsidR="00447ACB" w:rsidRPr="004D772E" w:rsidRDefault="00447ACB">
            <w:pPr>
              <w:keepLines/>
              <w:jc w:val="center"/>
              <w:rPr>
                <w:rFonts w:ascii="Arial Narrow" w:hAnsi="Arial Narrow" w:cs="Arial"/>
                <w:sz w:val="20"/>
                <w:szCs w:val="20"/>
              </w:rPr>
            </w:pPr>
            <w:r w:rsidRPr="004D772E">
              <w:rPr>
                <w:rFonts w:ascii="Arial Narrow" w:hAnsi="Arial Narrow" w:cs="Arial"/>
                <w:sz w:val="20"/>
                <w:szCs w:val="20"/>
              </w:rPr>
              <w:t>3</w:t>
            </w:r>
          </w:p>
        </w:tc>
        <w:tc>
          <w:tcPr>
            <w:tcW w:w="1831" w:type="dxa"/>
            <w:vAlign w:val="center"/>
          </w:tcPr>
          <w:p w14:paraId="60A1D8ED" w14:textId="77777777" w:rsidR="00447ACB" w:rsidRPr="004D772E" w:rsidRDefault="00447ACB">
            <w:pPr>
              <w:keepLines/>
              <w:rPr>
                <w:rFonts w:ascii="Arial Narrow" w:hAnsi="Arial Narrow" w:cs="Arial"/>
                <w:sz w:val="20"/>
                <w:szCs w:val="20"/>
              </w:rPr>
            </w:pPr>
            <w:r w:rsidRPr="004D772E">
              <w:rPr>
                <w:rFonts w:ascii="Arial Narrow" w:hAnsi="Arial Narrow" w:cs="Arial"/>
                <w:sz w:val="20"/>
                <w:szCs w:val="20"/>
              </w:rPr>
              <w:t>Humira</w:t>
            </w:r>
          </w:p>
        </w:tc>
      </w:tr>
      <w:tr w:rsidR="00447ACB" w:rsidRPr="00C87DB4" w14:paraId="7A41752B" w14:textId="77777777">
        <w:trPr>
          <w:cantSplit/>
          <w:trHeight w:val="20"/>
        </w:trPr>
        <w:tc>
          <w:tcPr>
            <w:tcW w:w="3939" w:type="dxa"/>
            <w:vAlign w:val="center"/>
          </w:tcPr>
          <w:p w14:paraId="2D8864F2" w14:textId="77777777" w:rsidR="00447ACB" w:rsidRPr="004D772E" w:rsidRDefault="00447ACB">
            <w:pPr>
              <w:keepNext/>
              <w:tabs>
                <w:tab w:val="left" w:pos="1077"/>
              </w:tabs>
              <w:rPr>
                <w:rFonts w:ascii="Arial Narrow" w:hAnsi="Arial Narrow" w:cs="Arial"/>
                <w:sz w:val="20"/>
                <w:szCs w:val="20"/>
              </w:rPr>
            </w:pPr>
            <w:r w:rsidRPr="004D772E">
              <w:rPr>
                <w:rFonts w:ascii="Arial Narrow" w:hAnsi="Arial Narrow" w:cs="Arial"/>
                <w:sz w:val="20"/>
                <w:szCs w:val="20"/>
              </w:rPr>
              <w:t>adalimumab 20 mg/ 0.4 mL, 0.4 mL syringe</w:t>
            </w:r>
          </w:p>
        </w:tc>
        <w:tc>
          <w:tcPr>
            <w:tcW w:w="811" w:type="dxa"/>
            <w:vAlign w:val="center"/>
          </w:tcPr>
          <w:p w14:paraId="64956E28" w14:textId="77777777" w:rsidR="00447ACB" w:rsidRPr="004D772E" w:rsidRDefault="00447ACB">
            <w:pPr>
              <w:keepNext/>
              <w:jc w:val="center"/>
              <w:rPr>
                <w:rFonts w:ascii="Arial Narrow" w:hAnsi="Arial Narrow" w:cs="Arial"/>
                <w:sz w:val="20"/>
                <w:szCs w:val="20"/>
              </w:rPr>
            </w:pPr>
            <w:r w:rsidRPr="004D772E">
              <w:rPr>
                <w:rFonts w:ascii="Arial Narrow" w:hAnsi="Arial Narrow" w:cs="Arial"/>
                <w:sz w:val="20"/>
                <w:szCs w:val="20"/>
              </w:rPr>
              <w:t>12350B</w:t>
            </w:r>
          </w:p>
        </w:tc>
        <w:tc>
          <w:tcPr>
            <w:tcW w:w="812" w:type="dxa"/>
            <w:vAlign w:val="center"/>
          </w:tcPr>
          <w:p w14:paraId="53AFD0FE" w14:textId="77777777" w:rsidR="00447ACB" w:rsidRPr="004D772E"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1" w:type="dxa"/>
            <w:vAlign w:val="center"/>
          </w:tcPr>
          <w:p w14:paraId="1AF17FA9" w14:textId="77777777" w:rsidR="00447ACB" w:rsidRPr="004D772E"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2" w:type="dxa"/>
            <w:vAlign w:val="center"/>
          </w:tcPr>
          <w:p w14:paraId="3DBB32A3" w14:textId="77777777" w:rsidR="00447ACB" w:rsidRPr="004D772E" w:rsidRDefault="00447ACB">
            <w:pPr>
              <w:keepNext/>
              <w:jc w:val="center"/>
              <w:rPr>
                <w:rFonts w:ascii="Arial Narrow" w:hAnsi="Arial Narrow" w:cs="Arial"/>
                <w:sz w:val="20"/>
                <w:szCs w:val="20"/>
              </w:rPr>
            </w:pPr>
            <w:r w:rsidRPr="004D772E">
              <w:rPr>
                <w:rFonts w:ascii="Arial Narrow" w:hAnsi="Arial Narrow" w:cs="Arial"/>
                <w:sz w:val="20"/>
                <w:szCs w:val="20"/>
              </w:rPr>
              <w:t>3</w:t>
            </w:r>
          </w:p>
        </w:tc>
        <w:tc>
          <w:tcPr>
            <w:tcW w:w="1831" w:type="dxa"/>
            <w:vAlign w:val="center"/>
          </w:tcPr>
          <w:p w14:paraId="5192728D" w14:textId="77777777" w:rsidR="00447ACB" w:rsidRPr="004D772E" w:rsidRDefault="00447ACB">
            <w:pPr>
              <w:keepNext/>
              <w:rPr>
                <w:rFonts w:ascii="Arial Narrow" w:hAnsi="Arial Narrow" w:cs="Arial"/>
                <w:sz w:val="20"/>
                <w:szCs w:val="20"/>
              </w:rPr>
            </w:pPr>
            <w:r>
              <w:rPr>
                <w:rFonts w:ascii="Arial Narrow" w:hAnsi="Arial Narrow" w:cs="Arial"/>
                <w:sz w:val="20"/>
                <w:szCs w:val="20"/>
              </w:rPr>
              <w:t>Amgevita</w:t>
            </w:r>
          </w:p>
        </w:tc>
      </w:tr>
    </w:tbl>
    <w:p w14:paraId="3C38ECAE" w14:textId="77777777" w:rsidR="00447ACB" w:rsidRPr="00E65BF0" w:rsidRDefault="00447ACB" w:rsidP="00E65BF0">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Moderate to Severe Ulcerative Colitis - Initial treatment/Initial balance of supply"/>
      </w:tblPr>
      <w:tblGrid>
        <w:gridCol w:w="3939"/>
        <w:gridCol w:w="876"/>
        <w:gridCol w:w="747"/>
        <w:gridCol w:w="811"/>
        <w:gridCol w:w="812"/>
        <w:gridCol w:w="1831"/>
      </w:tblGrid>
      <w:tr w:rsidR="00447ACB" w:rsidRPr="00C87DB4" w14:paraId="0A637465" w14:textId="77777777">
        <w:trPr>
          <w:cantSplit/>
          <w:trHeight w:val="20"/>
        </w:trPr>
        <w:tc>
          <w:tcPr>
            <w:tcW w:w="3939" w:type="dxa"/>
            <w:vAlign w:val="center"/>
          </w:tcPr>
          <w:p w14:paraId="6EDCA500"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21B2F061"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68BC8AF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242CC5E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64B11F6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7A0DE517"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021A922E"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506694B3"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363DFA56" w14:textId="77777777">
        <w:trPr>
          <w:cantSplit/>
          <w:trHeight w:val="20"/>
        </w:trPr>
        <w:tc>
          <w:tcPr>
            <w:tcW w:w="9016" w:type="dxa"/>
            <w:gridSpan w:val="6"/>
            <w:vAlign w:val="center"/>
          </w:tcPr>
          <w:p w14:paraId="2474F73F"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3EC19959" w14:textId="77777777">
        <w:trPr>
          <w:cantSplit/>
          <w:trHeight w:val="20"/>
        </w:trPr>
        <w:tc>
          <w:tcPr>
            <w:tcW w:w="3939" w:type="dxa"/>
            <w:vAlign w:val="center"/>
          </w:tcPr>
          <w:p w14:paraId="02B995E7"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24B87E89"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12347W</w:t>
            </w:r>
          </w:p>
        </w:tc>
        <w:tc>
          <w:tcPr>
            <w:tcW w:w="747" w:type="dxa"/>
            <w:vAlign w:val="center"/>
          </w:tcPr>
          <w:p w14:paraId="54DB096A"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3</w:t>
            </w:r>
          </w:p>
        </w:tc>
        <w:tc>
          <w:tcPr>
            <w:tcW w:w="811" w:type="dxa"/>
            <w:vAlign w:val="center"/>
          </w:tcPr>
          <w:p w14:paraId="72050876"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6</w:t>
            </w:r>
          </w:p>
        </w:tc>
        <w:tc>
          <w:tcPr>
            <w:tcW w:w="812" w:type="dxa"/>
            <w:vAlign w:val="center"/>
          </w:tcPr>
          <w:p w14:paraId="462298B8"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0</w:t>
            </w:r>
          </w:p>
        </w:tc>
        <w:tc>
          <w:tcPr>
            <w:tcW w:w="1831" w:type="dxa"/>
            <w:vAlign w:val="center"/>
          </w:tcPr>
          <w:p w14:paraId="38499C71"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7B036D78"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4D8B8D4D"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7DB8B4C9"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31FC7FDA" w14:textId="77777777" w:rsidR="00447ACB" w:rsidRPr="00C87DB4" w:rsidRDefault="00447ACB">
            <w:pPr>
              <w:keepLines/>
              <w:rPr>
                <w:rFonts w:ascii="Arial Narrow" w:hAnsi="Arial Narrow" w:cs="Arial"/>
                <w:color w:val="FF0000"/>
                <w:sz w:val="20"/>
                <w:szCs w:val="20"/>
              </w:rPr>
            </w:pPr>
            <w:r w:rsidRPr="00845601">
              <w:rPr>
                <w:rFonts w:ascii="Arial Narrow" w:hAnsi="Arial Narrow" w:cs="Arial"/>
                <w:i/>
                <w:iCs/>
                <w:color w:val="FF0000"/>
                <w:sz w:val="20"/>
                <w:szCs w:val="20"/>
              </w:rPr>
              <w:t>Amgevita HC</w:t>
            </w:r>
          </w:p>
        </w:tc>
      </w:tr>
      <w:tr w:rsidR="00447ACB" w:rsidRPr="00C87DB4" w14:paraId="290EF578" w14:textId="77777777">
        <w:trPr>
          <w:cantSplit/>
          <w:trHeight w:val="20"/>
        </w:trPr>
        <w:tc>
          <w:tcPr>
            <w:tcW w:w="3939" w:type="dxa"/>
            <w:vAlign w:val="center"/>
          </w:tcPr>
          <w:p w14:paraId="2424CC4B"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lastRenderedPageBreak/>
              <w:t>adalimumab 40 mg/ 0.4 mL injection, 2 x 0.4 mL pen devices</w:t>
            </w:r>
          </w:p>
        </w:tc>
        <w:tc>
          <w:tcPr>
            <w:tcW w:w="876" w:type="dxa"/>
            <w:vAlign w:val="center"/>
          </w:tcPr>
          <w:p w14:paraId="32BE0E5F"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12412G</w:t>
            </w:r>
          </w:p>
        </w:tc>
        <w:tc>
          <w:tcPr>
            <w:tcW w:w="747" w:type="dxa"/>
            <w:vAlign w:val="center"/>
          </w:tcPr>
          <w:p w14:paraId="403A2409"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118538BA"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3EDDE7AD"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1831" w:type="dxa"/>
            <w:vAlign w:val="center"/>
          </w:tcPr>
          <w:p w14:paraId="620DA2D9"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Hadlima</w:t>
            </w:r>
          </w:p>
          <w:p w14:paraId="402D5837"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Humira </w:t>
            </w:r>
          </w:p>
          <w:p w14:paraId="269E19B6"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1A4D2BE4"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1D999C54"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501641B6" w14:textId="77777777">
        <w:trPr>
          <w:cantSplit/>
          <w:trHeight w:val="20"/>
        </w:trPr>
        <w:tc>
          <w:tcPr>
            <w:tcW w:w="3939" w:type="dxa"/>
            <w:vAlign w:val="center"/>
          </w:tcPr>
          <w:p w14:paraId="3DEBC3DA"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18C55212" w14:textId="77777777" w:rsidR="00447ACB" w:rsidRDefault="00447ACB">
            <w:pPr>
              <w:keepLines/>
              <w:jc w:val="center"/>
              <w:rPr>
                <w:rFonts w:ascii="Arial Narrow" w:hAnsi="Arial Narrow" w:cs="Arial"/>
                <w:sz w:val="20"/>
                <w:szCs w:val="20"/>
              </w:rPr>
            </w:pPr>
            <w:r>
              <w:rPr>
                <w:rFonts w:ascii="Arial Narrow" w:hAnsi="Arial Narrow" w:cs="Arial"/>
                <w:sz w:val="20"/>
                <w:szCs w:val="20"/>
              </w:rPr>
              <w:t>12382Q</w:t>
            </w:r>
          </w:p>
        </w:tc>
        <w:tc>
          <w:tcPr>
            <w:tcW w:w="747" w:type="dxa"/>
            <w:vAlign w:val="center"/>
          </w:tcPr>
          <w:p w14:paraId="64EA4824" w14:textId="77777777" w:rsidR="00447ACB" w:rsidRDefault="00447ACB">
            <w:pPr>
              <w:keepLines/>
              <w:jc w:val="center"/>
              <w:rPr>
                <w:rFonts w:ascii="Arial Narrow" w:hAnsi="Arial Narrow" w:cs="Arial"/>
                <w:sz w:val="20"/>
                <w:szCs w:val="20"/>
              </w:rPr>
            </w:pPr>
            <w:r>
              <w:rPr>
                <w:rFonts w:ascii="Arial Narrow" w:hAnsi="Arial Narrow" w:cs="Arial"/>
                <w:sz w:val="20"/>
                <w:szCs w:val="20"/>
              </w:rPr>
              <w:t>3</w:t>
            </w:r>
          </w:p>
        </w:tc>
        <w:tc>
          <w:tcPr>
            <w:tcW w:w="811" w:type="dxa"/>
            <w:vAlign w:val="center"/>
          </w:tcPr>
          <w:p w14:paraId="0ADE717C" w14:textId="77777777" w:rsidR="00447ACB" w:rsidRDefault="00447ACB">
            <w:pPr>
              <w:keepLines/>
              <w:jc w:val="center"/>
              <w:rPr>
                <w:rFonts w:ascii="Arial Narrow" w:hAnsi="Arial Narrow" w:cs="Arial"/>
                <w:sz w:val="20"/>
                <w:szCs w:val="20"/>
              </w:rPr>
            </w:pPr>
            <w:r>
              <w:rPr>
                <w:rFonts w:ascii="Arial Narrow" w:hAnsi="Arial Narrow" w:cs="Arial"/>
                <w:sz w:val="20"/>
                <w:szCs w:val="20"/>
              </w:rPr>
              <w:t>6</w:t>
            </w:r>
          </w:p>
        </w:tc>
        <w:tc>
          <w:tcPr>
            <w:tcW w:w="812" w:type="dxa"/>
            <w:vAlign w:val="center"/>
          </w:tcPr>
          <w:p w14:paraId="12B464D0" w14:textId="77777777" w:rsidR="00447ACB" w:rsidRDefault="00447ACB">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2D8C2CF8"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75A602C7"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7CC58094"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3FE2AA5F"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75AEDB0C" w14:textId="77777777" w:rsidR="00447ACB" w:rsidRPr="00496302"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r w:rsidR="00447ACB" w:rsidRPr="00C87DB4" w14:paraId="05BFC46C" w14:textId="77777777">
        <w:trPr>
          <w:cantSplit/>
          <w:trHeight w:val="20"/>
        </w:trPr>
        <w:tc>
          <w:tcPr>
            <w:tcW w:w="3939" w:type="dxa"/>
            <w:vAlign w:val="center"/>
          </w:tcPr>
          <w:p w14:paraId="00E3C1C1"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3C8CCC66"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12359L</w:t>
            </w:r>
          </w:p>
        </w:tc>
        <w:tc>
          <w:tcPr>
            <w:tcW w:w="747" w:type="dxa"/>
            <w:vAlign w:val="center"/>
          </w:tcPr>
          <w:p w14:paraId="008A433F"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53426CD3"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3655C98C"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1831" w:type="dxa"/>
            <w:vAlign w:val="center"/>
          </w:tcPr>
          <w:p w14:paraId="1421DE92"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7264514A"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0D8F8450"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55D3B16D"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354A7D90"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28DF252C" w14:textId="77777777" w:rsidR="00447ACB" w:rsidRPr="00E65BF0" w:rsidRDefault="00447ACB" w:rsidP="00E65BF0">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Moderate to Severe Ulcerative Colitis - Initial treatment/Initial balance of supply"/>
      </w:tblPr>
      <w:tblGrid>
        <w:gridCol w:w="3939"/>
        <w:gridCol w:w="811"/>
        <w:gridCol w:w="812"/>
        <w:gridCol w:w="811"/>
        <w:gridCol w:w="812"/>
        <w:gridCol w:w="1831"/>
      </w:tblGrid>
      <w:tr w:rsidR="00447ACB" w:rsidRPr="00C87DB4" w14:paraId="11A4EC92" w14:textId="77777777">
        <w:trPr>
          <w:cantSplit/>
          <w:trHeight w:val="20"/>
        </w:trPr>
        <w:tc>
          <w:tcPr>
            <w:tcW w:w="3939" w:type="dxa"/>
            <w:vAlign w:val="center"/>
          </w:tcPr>
          <w:p w14:paraId="13A1DCD5"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43A194AC"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28D1544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019B718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435E147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0B42FDD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24109DF6"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2C88A815"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4CB48358" w14:textId="77777777">
        <w:trPr>
          <w:cantSplit/>
          <w:trHeight w:val="20"/>
        </w:trPr>
        <w:tc>
          <w:tcPr>
            <w:tcW w:w="9016" w:type="dxa"/>
            <w:gridSpan w:val="6"/>
            <w:vAlign w:val="center"/>
          </w:tcPr>
          <w:p w14:paraId="7F1466B1"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5CA441B2" w14:textId="77777777">
        <w:trPr>
          <w:cantSplit/>
          <w:trHeight w:val="20"/>
        </w:trPr>
        <w:tc>
          <w:tcPr>
            <w:tcW w:w="3939" w:type="dxa"/>
            <w:vAlign w:val="center"/>
          </w:tcPr>
          <w:p w14:paraId="441FA84D" w14:textId="77777777" w:rsidR="00447ACB" w:rsidRPr="00B70E81" w:rsidRDefault="00447ACB">
            <w:pPr>
              <w:keepLines/>
              <w:rPr>
                <w:rFonts w:ascii="Arial Narrow" w:hAnsi="Arial Narrow" w:cs="Arial"/>
                <w:sz w:val="20"/>
                <w:szCs w:val="20"/>
              </w:rPr>
            </w:pPr>
            <w:r w:rsidRPr="00B70E81">
              <w:rPr>
                <w:rFonts w:ascii="Arial Narrow" w:hAnsi="Arial Narrow" w:cs="Arial"/>
                <w:sz w:val="20"/>
                <w:szCs w:val="20"/>
              </w:rPr>
              <w:t xml:space="preserve">adalimumab </w:t>
            </w:r>
            <w:r>
              <w:rPr>
                <w:rFonts w:ascii="Arial Narrow" w:hAnsi="Arial Narrow" w:cs="Arial"/>
                <w:sz w:val="20"/>
                <w:szCs w:val="20"/>
              </w:rPr>
              <w:t>80 mg/0.8 mL</w:t>
            </w:r>
            <w:r w:rsidRPr="00B70E81">
              <w:rPr>
                <w:rFonts w:ascii="Arial Narrow" w:hAnsi="Arial Narrow" w:cs="Arial"/>
                <w:sz w:val="20"/>
                <w:szCs w:val="20"/>
              </w:rPr>
              <w:t xml:space="preserve"> injection, </w:t>
            </w:r>
            <w:r>
              <w:rPr>
                <w:rFonts w:ascii="Arial Narrow" w:hAnsi="Arial Narrow" w:cs="Arial"/>
                <w:sz w:val="20"/>
                <w:szCs w:val="20"/>
              </w:rPr>
              <w:t>0.8</w:t>
            </w:r>
            <w:r w:rsidRPr="00B70E81">
              <w:rPr>
                <w:rFonts w:ascii="Arial Narrow" w:hAnsi="Arial Narrow" w:cs="Arial"/>
                <w:sz w:val="20"/>
                <w:szCs w:val="20"/>
              </w:rPr>
              <w:t xml:space="preserve"> mL pen device</w:t>
            </w:r>
          </w:p>
        </w:tc>
        <w:tc>
          <w:tcPr>
            <w:tcW w:w="811" w:type="dxa"/>
            <w:vAlign w:val="center"/>
          </w:tcPr>
          <w:p w14:paraId="0D8869F1" w14:textId="77777777" w:rsidR="00447ACB" w:rsidRPr="00B70E81" w:rsidRDefault="00447ACB">
            <w:pPr>
              <w:keepLines/>
              <w:jc w:val="center"/>
              <w:rPr>
                <w:rFonts w:ascii="Arial Narrow" w:hAnsi="Arial Narrow" w:cs="Arial"/>
                <w:sz w:val="20"/>
                <w:szCs w:val="20"/>
              </w:rPr>
            </w:pPr>
            <w:r w:rsidRPr="00B70E81">
              <w:rPr>
                <w:rFonts w:ascii="Arial Narrow" w:hAnsi="Arial Narrow" w:cs="Arial"/>
                <w:sz w:val="20"/>
                <w:szCs w:val="20"/>
              </w:rPr>
              <w:t>1</w:t>
            </w:r>
            <w:r>
              <w:rPr>
                <w:rFonts w:ascii="Arial Narrow" w:hAnsi="Arial Narrow" w:cs="Arial"/>
                <w:sz w:val="20"/>
                <w:szCs w:val="20"/>
              </w:rPr>
              <w:t>2374G</w:t>
            </w:r>
          </w:p>
        </w:tc>
        <w:tc>
          <w:tcPr>
            <w:tcW w:w="812" w:type="dxa"/>
            <w:vAlign w:val="center"/>
          </w:tcPr>
          <w:p w14:paraId="4554FF78"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3</w:t>
            </w:r>
          </w:p>
        </w:tc>
        <w:tc>
          <w:tcPr>
            <w:tcW w:w="811" w:type="dxa"/>
            <w:vAlign w:val="center"/>
          </w:tcPr>
          <w:p w14:paraId="68D96BEB"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3</w:t>
            </w:r>
          </w:p>
        </w:tc>
        <w:tc>
          <w:tcPr>
            <w:tcW w:w="812" w:type="dxa"/>
            <w:vAlign w:val="center"/>
          </w:tcPr>
          <w:p w14:paraId="780E0197"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4C5FFB49"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Humira </w:t>
            </w:r>
          </w:p>
          <w:p w14:paraId="1937FC0F"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Hyrimoz </w:t>
            </w:r>
          </w:p>
          <w:p w14:paraId="13CD8B71"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Yuflyma</w:t>
            </w:r>
          </w:p>
          <w:p w14:paraId="4F6B262C" w14:textId="77777777" w:rsidR="00447ACB" w:rsidRPr="00DF518F" w:rsidRDefault="00447ACB">
            <w:pPr>
              <w:keepLines/>
              <w:rPr>
                <w:rFonts w:ascii="Arial Narrow" w:hAnsi="Arial Narrow" w:cs="Arial"/>
                <w:i/>
                <w:iCs/>
                <w:color w:val="FF0000"/>
                <w:sz w:val="20"/>
                <w:szCs w:val="20"/>
              </w:rPr>
            </w:pPr>
            <w:r w:rsidRPr="00DF518F">
              <w:rPr>
                <w:rFonts w:ascii="Arial Narrow" w:hAnsi="Arial Narrow" w:cs="Arial"/>
                <w:i/>
                <w:iCs/>
                <w:color w:val="FF0000"/>
                <w:sz w:val="20"/>
                <w:szCs w:val="20"/>
              </w:rPr>
              <w:t xml:space="preserve">Amgevita HC </w:t>
            </w:r>
          </w:p>
        </w:tc>
      </w:tr>
    </w:tbl>
    <w:p w14:paraId="24793018" w14:textId="77777777" w:rsidR="00447ACB" w:rsidRPr="00E65BF0" w:rsidRDefault="00447ACB" w:rsidP="00E65BF0">
      <w:pPr>
        <w:rPr>
          <w:rFonts w:ascii="Arial Narrow" w:eastAsia="Calibri" w:hAnsi="Arial Narrow" w:cs="Calibri"/>
          <w:sz w:val="20"/>
          <w:szCs w:val="20"/>
        </w:rPr>
      </w:pPr>
    </w:p>
    <w:p w14:paraId="5836C7CF" w14:textId="77777777" w:rsidR="00447ACB" w:rsidRPr="00E65BF0" w:rsidRDefault="00447ACB" w:rsidP="00E65BF0">
      <w:pPr>
        <w:rPr>
          <w:rFonts w:ascii="Arial Narrow" w:eastAsia="Calibri" w:hAnsi="Arial Narrow" w:cs="Calibri"/>
          <w:b/>
          <w:bCs/>
          <w:sz w:val="20"/>
          <w:szCs w:val="20"/>
        </w:rPr>
      </w:pPr>
      <w:r w:rsidRPr="00E65BF0">
        <w:rPr>
          <w:rFonts w:ascii="Arial Narrow" w:eastAsia="Calibri" w:hAnsi="Arial Narrow" w:cs="Calibri"/>
          <w:b/>
          <w:bCs/>
          <w:sz w:val="20"/>
          <w:szCs w:val="20"/>
        </w:rPr>
        <w:t>First Continuing treatment/Continuing Balance of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Moderate to Severe Ulcerative Colitis - Continuing treatment/Continuing balance of supply"/>
      </w:tblPr>
      <w:tblGrid>
        <w:gridCol w:w="3939"/>
        <w:gridCol w:w="811"/>
        <w:gridCol w:w="812"/>
        <w:gridCol w:w="811"/>
        <w:gridCol w:w="812"/>
        <w:gridCol w:w="1831"/>
      </w:tblGrid>
      <w:tr w:rsidR="00447ACB" w:rsidRPr="00C87DB4" w14:paraId="579D06FB" w14:textId="77777777">
        <w:trPr>
          <w:cantSplit/>
          <w:trHeight w:val="20"/>
        </w:trPr>
        <w:tc>
          <w:tcPr>
            <w:tcW w:w="3939" w:type="dxa"/>
            <w:vAlign w:val="center"/>
          </w:tcPr>
          <w:p w14:paraId="489C27CA"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29AF5730"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46B0880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7D5E77B6"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2C2369CB"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659E6124"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08019E76"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4128DC6D"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2CE9DBA9" w14:textId="77777777">
        <w:trPr>
          <w:cantSplit/>
          <w:trHeight w:val="20"/>
        </w:trPr>
        <w:tc>
          <w:tcPr>
            <w:tcW w:w="9016" w:type="dxa"/>
            <w:gridSpan w:val="6"/>
            <w:vAlign w:val="center"/>
          </w:tcPr>
          <w:p w14:paraId="3E21ACAA"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35D67CC8" w14:textId="77777777">
        <w:trPr>
          <w:cantSplit/>
          <w:trHeight w:val="20"/>
        </w:trPr>
        <w:tc>
          <w:tcPr>
            <w:tcW w:w="3939" w:type="dxa"/>
            <w:vAlign w:val="center"/>
          </w:tcPr>
          <w:p w14:paraId="229CBD6F" w14:textId="77777777" w:rsidR="00447ACB" w:rsidRPr="00653A45" w:rsidRDefault="00447ACB">
            <w:pPr>
              <w:keepLines/>
              <w:rPr>
                <w:rFonts w:ascii="Arial Narrow" w:hAnsi="Arial Narrow" w:cs="Arial"/>
                <w:i/>
                <w:iCs/>
                <w:color w:val="FF0000"/>
                <w:sz w:val="20"/>
                <w:szCs w:val="20"/>
              </w:rPr>
            </w:pPr>
            <w:r w:rsidRPr="00653A45">
              <w:rPr>
                <w:rFonts w:ascii="Arial Narrow" w:hAnsi="Arial Narrow" w:cs="Arial"/>
                <w:i/>
                <w:iCs/>
                <w:color w:val="FF0000"/>
                <w:sz w:val="20"/>
                <w:szCs w:val="20"/>
              </w:rPr>
              <w:t>adalimumab 20 mg/ 0.2 mL injection, 0.2 mL syringe</w:t>
            </w:r>
          </w:p>
        </w:tc>
        <w:tc>
          <w:tcPr>
            <w:tcW w:w="811" w:type="dxa"/>
            <w:vAlign w:val="center"/>
          </w:tcPr>
          <w:p w14:paraId="721C1966" w14:textId="77777777" w:rsidR="00447ACB" w:rsidRPr="00653A45" w:rsidRDefault="00447ACB">
            <w:pPr>
              <w:keepLines/>
              <w:jc w:val="center"/>
              <w:rPr>
                <w:rFonts w:ascii="Arial Narrow" w:hAnsi="Arial Narrow" w:cs="Arial"/>
                <w:i/>
                <w:iCs/>
                <w:color w:val="FF0000"/>
                <w:sz w:val="20"/>
                <w:szCs w:val="20"/>
              </w:rPr>
            </w:pPr>
            <w:r w:rsidRPr="00653A45">
              <w:rPr>
                <w:rFonts w:ascii="Arial Narrow" w:hAnsi="Arial Narrow" w:cs="Arial"/>
                <w:i/>
                <w:iCs/>
                <w:color w:val="FF0000"/>
                <w:sz w:val="20"/>
                <w:szCs w:val="20"/>
              </w:rPr>
              <w:t>NEW</w:t>
            </w:r>
          </w:p>
        </w:tc>
        <w:tc>
          <w:tcPr>
            <w:tcW w:w="812" w:type="dxa"/>
            <w:vAlign w:val="center"/>
          </w:tcPr>
          <w:p w14:paraId="3B07423C" w14:textId="77777777" w:rsidR="00447ACB" w:rsidRPr="00653A45" w:rsidRDefault="00447ACB">
            <w:pPr>
              <w:keepLines/>
              <w:jc w:val="center"/>
              <w:rPr>
                <w:rFonts w:ascii="Arial Narrow" w:hAnsi="Arial Narrow" w:cs="Arial"/>
                <w:i/>
                <w:iCs/>
                <w:color w:val="FF0000"/>
                <w:sz w:val="20"/>
                <w:szCs w:val="20"/>
              </w:rPr>
            </w:pPr>
            <w:r w:rsidRPr="00653A45">
              <w:rPr>
                <w:rFonts w:ascii="Arial Narrow" w:hAnsi="Arial Narrow" w:cs="Arial"/>
                <w:i/>
                <w:iCs/>
                <w:color w:val="FF0000"/>
                <w:sz w:val="20"/>
                <w:szCs w:val="20"/>
              </w:rPr>
              <w:t>2</w:t>
            </w:r>
          </w:p>
        </w:tc>
        <w:tc>
          <w:tcPr>
            <w:tcW w:w="811" w:type="dxa"/>
            <w:vAlign w:val="center"/>
          </w:tcPr>
          <w:p w14:paraId="2084CC18" w14:textId="77777777" w:rsidR="00447ACB" w:rsidRPr="00653A45" w:rsidRDefault="00447ACB">
            <w:pPr>
              <w:keepLines/>
              <w:jc w:val="center"/>
              <w:rPr>
                <w:rFonts w:ascii="Arial Narrow" w:hAnsi="Arial Narrow" w:cs="Arial"/>
                <w:i/>
                <w:iCs/>
                <w:color w:val="FF0000"/>
                <w:sz w:val="20"/>
                <w:szCs w:val="20"/>
              </w:rPr>
            </w:pPr>
            <w:r w:rsidRPr="00653A45">
              <w:rPr>
                <w:rFonts w:ascii="Arial Narrow" w:hAnsi="Arial Narrow" w:cs="Arial"/>
                <w:i/>
                <w:iCs/>
                <w:color w:val="FF0000"/>
                <w:sz w:val="20"/>
                <w:szCs w:val="20"/>
              </w:rPr>
              <w:t>2</w:t>
            </w:r>
          </w:p>
        </w:tc>
        <w:tc>
          <w:tcPr>
            <w:tcW w:w="812" w:type="dxa"/>
            <w:vAlign w:val="center"/>
          </w:tcPr>
          <w:p w14:paraId="21967575" w14:textId="77777777" w:rsidR="00447ACB" w:rsidRPr="00653A45" w:rsidRDefault="00447ACB">
            <w:pPr>
              <w:keepLines/>
              <w:jc w:val="center"/>
              <w:rPr>
                <w:rFonts w:ascii="Arial Narrow" w:hAnsi="Arial Narrow" w:cs="Arial"/>
                <w:i/>
                <w:iCs/>
                <w:color w:val="FF0000"/>
                <w:sz w:val="20"/>
                <w:szCs w:val="20"/>
              </w:rPr>
            </w:pPr>
            <w:r w:rsidRPr="00653A45">
              <w:rPr>
                <w:rFonts w:ascii="Arial Narrow" w:hAnsi="Arial Narrow" w:cs="Arial"/>
                <w:i/>
                <w:iCs/>
                <w:color w:val="FF0000"/>
                <w:sz w:val="20"/>
                <w:szCs w:val="20"/>
              </w:rPr>
              <w:t>5</w:t>
            </w:r>
          </w:p>
        </w:tc>
        <w:tc>
          <w:tcPr>
            <w:tcW w:w="1831" w:type="dxa"/>
            <w:vAlign w:val="center"/>
          </w:tcPr>
          <w:p w14:paraId="2424E0F2" w14:textId="77777777" w:rsidR="00447ACB" w:rsidRPr="00653A45" w:rsidRDefault="00447ACB">
            <w:pPr>
              <w:keepLines/>
              <w:rPr>
                <w:rFonts w:ascii="Arial Narrow" w:hAnsi="Arial Narrow" w:cs="Arial"/>
                <w:i/>
                <w:iCs/>
                <w:color w:val="FF0000"/>
                <w:sz w:val="20"/>
                <w:szCs w:val="20"/>
              </w:rPr>
            </w:pPr>
            <w:r w:rsidRPr="00653A45">
              <w:rPr>
                <w:rFonts w:ascii="Arial Narrow" w:hAnsi="Arial Narrow" w:cs="Arial"/>
                <w:i/>
                <w:iCs/>
                <w:color w:val="FF0000"/>
                <w:sz w:val="20"/>
                <w:szCs w:val="20"/>
              </w:rPr>
              <w:t>Amgevita HC</w:t>
            </w:r>
          </w:p>
        </w:tc>
      </w:tr>
      <w:tr w:rsidR="00447ACB" w:rsidRPr="00C87DB4" w14:paraId="5C863E8E" w14:textId="77777777">
        <w:trPr>
          <w:cantSplit/>
          <w:trHeight w:val="20"/>
        </w:trPr>
        <w:tc>
          <w:tcPr>
            <w:tcW w:w="3939" w:type="dxa"/>
            <w:vAlign w:val="center"/>
          </w:tcPr>
          <w:p w14:paraId="007DC878" w14:textId="77777777" w:rsidR="00447ACB" w:rsidRPr="00C87DB4" w:rsidRDefault="00447ACB">
            <w:pPr>
              <w:keepLines/>
              <w:rPr>
                <w:rFonts w:ascii="Arial Narrow" w:hAnsi="Arial Narrow" w:cs="Arial"/>
                <w:sz w:val="20"/>
                <w:szCs w:val="20"/>
              </w:rPr>
            </w:pPr>
            <w:r w:rsidRPr="004D772E">
              <w:rPr>
                <w:rFonts w:ascii="Arial Narrow" w:hAnsi="Arial Narrow" w:cs="Arial"/>
                <w:sz w:val="20"/>
                <w:szCs w:val="20"/>
              </w:rPr>
              <w:t>adalimumab 20 mg/ 0.2 mL injection, 2 x 0.2 mL syringes</w:t>
            </w:r>
          </w:p>
        </w:tc>
        <w:tc>
          <w:tcPr>
            <w:tcW w:w="811" w:type="dxa"/>
            <w:vAlign w:val="center"/>
          </w:tcPr>
          <w:p w14:paraId="748065D4" w14:textId="77777777" w:rsidR="00447ACB" w:rsidRPr="00FC6F6F" w:rsidRDefault="00447ACB">
            <w:pPr>
              <w:keepLines/>
              <w:jc w:val="center"/>
              <w:rPr>
                <w:rFonts w:ascii="Arial Narrow" w:hAnsi="Arial Narrow" w:cs="Arial"/>
                <w:sz w:val="20"/>
                <w:szCs w:val="20"/>
              </w:rPr>
            </w:pPr>
            <w:r w:rsidRPr="00FC6F6F">
              <w:rPr>
                <w:rFonts w:ascii="Arial Narrow" w:hAnsi="Arial Narrow" w:cs="Arial"/>
                <w:sz w:val="20"/>
                <w:szCs w:val="20"/>
              </w:rPr>
              <w:t>12337H</w:t>
            </w:r>
          </w:p>
        </w:tc>
        <w:tc>
          <w:tcPr>
            <w:tcW w:w="812" w:type="dxa"/>
            <w:vAlign w:val="center"/>
          </w:tcPr>
          <w:p w14:paraId="7CCF65BB" w14:textId="77777777" w:rsidR="00447ACB" w:rsidRPr="00C87DB4" w:rsidRDefault="00447ACB">
            <w:pPr>
              <w:keepLines/>
              <w:jc w:val="center"/>
              <w:rPr>
                <w:rFonts w:ascii="Arial Narrow" w:hAnsi="Arial Narrow" w:cs="Arial"/>
                <w:color w:val="FF0000"/>
                <w:sz w:val="20"/>
                <w:szCs w:val="20"/>
              </w:rPr>
            </w:pPr>
            <w:r w:rsidRPr="004D772E">
              <w:rPr>
                <w:rFonts w:ascii="Arial Narrow" w:hAnsi="Arial Narrow" w:cs="Arial"/>
                <w:sz w:val="20"/>
                <w:szCs w:val="20"/>
              </w:rPr>
              <w:t>1</w:t>
            </w:r>
          </w:p>
        </w:tc>
        <w:tc>
          <w:tcPr>
            <w:tcW w:w="811" w:type="dxa"/>
            <w:vAlign w:val="center"/>
          </w:tcPr>
          <w:p w14:paraId="3B7EBC15" w14:textId="77777777" w:rsidR="00447ACB" w:rsidRPr="00C87DB4" w:rsidRDefault="00447ACB">
            <w:pPr>
              <w:keepLines/>
              <w:jc w:val="center"/>
              <w:rPr>
                <w:rFonts w:ascii="Arial Narrow" w:hAnsi="Arial Narrow" w:cs="Arial"/>
                <w:color w:val="FF0000"/>
                <w:sz w:val="20"/>
                <w:szCs w:val="20"/>
              </w:rPr>
            </w:pPr>
            <w:r>
              <w:rPr>
                <w:rFonts w:ascii="Arial Narrow" w:hAnsi="Arial Narrow" w:cs="Arial"/>
                <w:sz w:val="20"/>
                <w:szCs w:val="20"/>
              </w:rPr>
              <w:t>2</w:t>
            </w:r>
          </w:p>
        </w:tc>
        <w:tc>
          <w:tcPr>
            <w:tcW w:w="812" w:type="dxa"/>
            <w:vAlign w:val="center"/>
          </w:tcPr>
          <w:p w14:paraId="080242EE" w14:textId="77777777" w:rsidR="00447ACB" w:rsidRPr="00C87DB4" w:rsidRDefault="00447ACB">
            <w:pPr>
              <w:keepLines/>
              <w:jc w:val="center"/>
              <w:rPr>
                <w:rFonts w:ascii="Arial Narrow" w:hAnsi="Arial Narrow" w:cs="Arial"/>
                <w:color w:val="FF0000"/>
                <w:sz w:val="20"/>
                <w:szCs w:val="20"/>
              </w:rPr>
            </w:pPr>
            <w:r>
              <w:rPr>
                <w:rFonts w:ascii="Arial Narrow" w:hAnsi="Arial Narrow" w:cs="Arial"/>
                <w:sz w:val="20"/>
                <w:szCs w:val="20"/>
              </w:rPr>
              <w:t>5</w:t>
            </w:r>
          </w:p>
        </w:tc>
        <w:tc>
          <w:tcPr>
            <w:tcW w:w="1831" w:type="dxa"/>
            <w:vAlign w:val="center"/>
          </w:tcPr>
          <w:p w14:paraId="59CE5B02" w14:textId="77777777" w:rsidR="00447ACB" w:rsidRPr="00C87DB4" w:rsidRDefault="00447ACB">
            <w:pPr>
              <w:keepLines/>
              <w:rPr>
                <w:rFonts w:ascii="Arial Narrow" w:hAnsi="Arial Narrow" w:cs="Arial"/>
                <w:color w:val="FF0000"/>
                <w:sz w:val="20"/>
                <w:szCs w:val="20"/>
              </w:rPr>
            </w:pPr>
            <w:r w:rsidRPr="004D772E">
              <w:rPr>
                <w:rFonts w:ascii="Arial Narrow" w:hAnsi="Arial Narrow" w:cs="Arial"/>
                <w:sz w:val="20"/>
                <w:szCs w:val="20"/>
              </w:rPr>
              <w:t>Humira</w:t>
            </w:r>
          </w:p>
        </w:tc>
      </w:tr>
      <w:tr w:rsidR="00447ACB" w:rsidRPr="00C87DB4" w14:paraId="7A99C9F6" w14:textId="77777777">
        <w:trPr>
          <w:cantSplit/>
          <w:trHeight w:val="20"/>
        </w:trPr>
        <w:tc>
          <w:tcPr>
            <w:tcW w:w="3939" w:type="dxa"/>
            <w:vAlign w:val="center"/>
          </w:tcPr>
          <w:p w14:paraId="251ABDD5" w14:textId="77777777" w:rsidR="00447ACB" w:rsidRPr="00C87DB4" w:rsidRDefault="00447ACB">
            <w:pPr>
              <w:keepNext/>
              <w:tabs>
                <w:tab w:val="left" w:pos="1077"/>
              </w:tabs>
              <w:rPr>
                <w:rFonts w:ascii="Arial Narrow" w:hAnsi="Arial Narrow" w:cs="Arial"/>
                <w:color w:val="FF0000"/>
                <w:sz w:val="20"/>
                <w:szCs w:val="20"/>
              </w:rPr>
            </w:pPr>
            <w:r w:rsidRPr="004D772E">
              <w:rPr>
                <w:rFonts w:ascii="Arial Narrow" w:hAnsi="Arial Narrow" w:cs="Arial"/>
                <w:sz w:val="20"/>
                <w:szCs w:val="20"/>
              </w:rPr>
              <w:t>adalimumab 20 mg/ 0.4 mL, 0.4 mL syringe</w:t>
            </w:r>
          </w:p>
        </w:tc>
        <w:tc>
          <w:tcPr>
            <w:tcW w:w="811" w:type="dxa"/>
            <w:vAlign w:val="center"/>
          </w:tcPr>
          <w:p w14:paraId="0DF14B9B" w14:textId="77777777" w:rsidR="00447ACB" w:rsidRPr="00C87DB4" w:rsidRDefault="00447ACB">
            <w:pPr>
              <w:keepNext/>
              <w:jc w:val="center"/>
              <w:rPr>
                <w:rFonts w:ascii="Arial Narrow" w:hAnsi="Arial Narrow" w:cs="Arial"/>
                <w:sz w:val="20"/>
                <w:szCs w:val="20"/>
              </w:rPr>
            </w:pPr>
            <w:r>
              <w:rPr>
                <w:rFonts w:ascii="Arial Narrow" w:hAnsi="Arial Narrow" w:cs="Arial"/>
                <w:sz w:val="20"/>
                <w:szCs w:val="20"/>
              </w:rPr>
              <w:t>12357J</w:t>
            </w:r>
          </w:p>
        </w:tc>
        <w:tc>
          <w:tcPr>
            <w:tcW w:w="812" w:type="dxa"/>
            <w:vAlign w:val="center"/>
          </w:tcPr>
          <w:p w14:paraId="7CEE27C3" w14:textId="77777777" w:rsidR="00447ACB" w:rsidRPr="00C87DB4"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1" w:type="dxa"/>
            <w:vAlign w:val="center"/>
          </w:tcPr>
          <w:p w14:paraId="5778555B" w14:textId="77777777" w:rsidR="00447ACB" w:rsidRPr="00C87DB4"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2" w:type="dxa"/>
            <w:vAlign w:val="center"/>
          </w:tcPr>
          <w:p w14:paraId="3E6F6517" w14:textId="77777777" w:rsidR="00447ACB" w:rsidRPr="00C87DB4" w:rsidRDefault="00447ACB">
            <w:pPr>
              <w:keepNext/>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528605CF" w14:textId="77777777" w:rsidR="00447ACB" w:rsidRPr="00C87DB4" w:rsidRDefault="00447ACB">
            <w:pPr>
              <w:keepNext/>
              <w:rPr>
                <w:rFonts w:ascii="Arial Narrow" w:hAnsi="Arial Narrow" w:cs="Arial"/>
                <w:sz w:val="20"/>
                <w:szCs w:val="20"/>
              </w:rPr>
            </w:pPr>
            <w:r>
              <w:rPr>
                <w:rFonts w:ascii="Arial Narrow" w:hAnsi="Arial Narrow" w:cs="Arial"/>
                <w:sz w:val="20"/>
                <w:szCs w:val="20"/>
              </w:rPr>
              <w:t>Amgevita</w:t>
            </w:r>
          </w:p>
        </w:tc>
      </w:tr>
    </w:tbl>
    <w:p w14:paraId="78E5D48E" w14:textId="77777777" w:rsidR="00447ACB" w:rsidRPr="00E65BF0" w:rsidRDefault="00447ACB" w:rsidP="00E65BF0">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Moderate to Severe Ulcerative Colitis - Continuing treatment/Continuing balance of supply"/>
      </w:tblPr>
      <w:tblGrid>
        <w:gridCol w:w="3939"/>
        <w:gridCol w:w="811"/>
        <w:gridCol w:w="812"/>
        <w:gridCol w:w="811"/>
        <w:gridCol w:w="812"/>
        <w:gridCol w:w="1831"/>
      </w:tblGrid>
      <w:tr w:rsidR="00447ACB" w:rsidRPr="00C87DB4" w14:paraId="00CFAD3B" w14:textId="77777777">
        <w:trPr>
          <w:cantSplit/>
          <w:trHeight w:val="20"/>
        </w:trPr>
        <w:tc>
          <w:tcPr>
            <w:tcW w:w="3939" w:type="dxa"/>
            <w:vAlign w:val="center"/>
          </w:tcPr>
          <w:p w14:paraId="241844E6"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5217E207"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79470267"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34341DC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4E675EF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6EB222DB"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42F02D8F"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1310A67C"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2C43FEF5" w14:textId="77777777">
        <w:trPr>
          <w:cantSplit/>
          <w:trHeight w:val="20"/>
        </w:trPr>
        <w:tc>
          <w:tcPr>
            <w:tcW w:w="9016" w:type="dxa"/>
            <w:gridSpan w:val="6"/>
            <w:vAlign w:val="center"/>
          </w:tcPr>
          <w:p w14:paraId="3A355D2B"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22DC8B5C" w14:textId="77777777">
        <w:trPr>
          <w:cantSplit/>
          <w:trHeight w:val="20"/>
        </w:trPr>
        <w:tc>
          <w:tcPr>
            <w:tcW w:w="3939" w:type="dxa"/>
            <w:vAlign w:val="center"/>
          </w:tcPr>
          <w:p w14:paraId="4798D51F"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adalimumab 40 mg/0.4 mL injection, 2 x 0.4 mL pen devices</w:t>
            </w:r>
          </w:p>
        </w:tc>
        <w:tc>
          <w:tcPr>
            <w:tcW w:w="811" w:type="dxa"/>
            <w:vAlign w:val="center"/>
          </w:tcPr>
          <w:p w14:paraId="4D34D11D" w14:textId="77777777" w:rsidR="00447ACB" w:rsidRPr="003F0229" w:rsidRDefault="00447ACB">
            <w:pPr>
              <w:keepLines/>
              <w:jc w:val="center"/>
              <w:rPr>
                <w:rFonts w:ascii="Arial Narrow" w:hAnsi="Arial Narrow" w:cs="Arial"/>
                <w:sz w:val="20"/>
                <w:szCs w:val="20"/>
              </w:rPr>
            </w:pPr>
            <w:r w:rsidRPr="003F0229">
              <w:rPr>
                <w:rFonts w:ascii="Arial Narrow" w:hAnsi="Arial Narrow" w:cs="Arial"/>
                <w:sz w:val="20"/>
                <w:szCs w:val="20"/>
              </w:rPr>
              <w:t>12358K</w:t>
            </w:r>
          </w:p>
        </w:tc>
        <w:tc>
          <w:tcPr>
            <w:tcW w:w="812" w:type="dxa"/>
            <w:vAlign w:val="center"/>
          </w:tcPr>
          <w:p w14:paraId="7E4730FB" w14:textId="77777777" w:rsidR="00447ACB" w:rsidRPr="003F0229" w:rsidRDefault="00447ACB">
            <w:pPr>
              <w:keepLines/>
              <w:jc w:val="center"/>
              <w:rPr>
                <w:rFonts w:ascii="Arial Narrow" w:hAnsi="Arial Narrow" w:cs="Arial"/>
                <w:sz w:val="20"/>
                <w:szCs w:val="20"/>
              </w:rPr>
            </w:pPr>
            <w:r w:rsidRPr="003F0229">
              <w:rPr>
                <w:rFonts w:ascii="Arial Narrow" w:hAnsi="Arial Narrow" w:cs="Arial"/>
                <w:sz w:val="20"/>
                <w:szCs w:val="20"/>
              </w:rPr>
              <w:t>1</w:t>
            </w:r>
          </w:p>
        </w:tc>
        <w:tc>
          <w:tcPr>
            <w:tcW w:w="811" w:type="dxa"/>
            <w:vAlign w:val="center"/>
          </w:tcPr>
          <w:p w14:paraId="0C2EF929" w14:textId="77777777" w:rsidR="00447ACB" w:rsidRPr="003F0229" w:rsidRDefault="00447ACB">
            <w:pPr>
              <w:keepLines/>
              <w:jc w:val="center"/>
              <w:rPr>
                <w:rFonts w:ascii="Arial Narrow" w:hAnsi="Arial Narrow" w:cs="Arial"/>
                <w:sz w:val="20"/>
                <w:szCs w:val="20"/>
              </w:rPr>
            </w:pPr>
            <w:r w:rsidRPr="003F0229">
              <w:rPr>
                <w:rFonts w:ascii="Arial Narrow" w:hAnsi="Arial Narrow" w:cs="Arial"/>
                <w:sz w:val="20"/>
                <w:szCs w:val="20"/>
              </w:rPr>
              <w:t>2</w:t>
            </w:r>
          </w:p>
        </w:tc>
        <w:tc>
          <w:tcPr>
            <w:tcW w:w="812" w:type="dxa"/>
            <w:vAlign w:val="center"/>
          </w:tcPr>
          <w:p w14:paraId="011943A2" w14:textId="77777777" w:rsidR="00447ACB" w:rsidRPr="003F0229" w:rsidRDefault="00447ACB">
            <w:pPr>
              <w:keepLines/>
              <w:jc w:val="center"/>
              <w:rPr>
                <w:rFonts w:ascii="Arial Narrow" w:hAnsi="Arial Narrow" w:cs="Arial"/>
                <w:sz w:val="20"/>
                <w:szCs w:val="20"/>
              </w:rPr>
            </w:pPr>
            <w:r w:rsidRPr="003F0229">
              <w:rPr>
                <w:rFonts w:ascii="Arial Narrow" w:hAnsi="Arial Narrow" w:cs="Arial"/>
                <w:sz w:val="20"/>
                <w:szCs w:val="20"/>
              </w:rPr>
              <w:t>5</w:t>
            </w:r>
          </w:p>
        </w:tc>
        <w:tc>
          <w:tcPr>
            <w:tcW w:w="1831" w:type="dxa"/>
            <w:vAlign w:val="center"/>
          </w:tcPr>
          <w:p w14:paraId="414457FF"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Hadlima</w:t>
            </w:r>
          </w:p>
          <w:p w14:paraId="75F0A9AD"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Humira </w:t>
            </w:r>
          </w:p>
          <w:p w14:paraId="2CAA4790"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Hyrimoz </w:t>
            </w:r>
          </w:p>
          <w:p w14:paraId="1B882094"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Yuflyma</w:t>
            </w:r>
          </w:p>
          <w:p w14:paraId="50568942" w14:textId="77777777" w:rsidR="00447ACB" w:rsidRPr="003F0229" w:rsidRDefault="00447ACB">
            <w:pPr>
              <w:keepLines/>
              <w:rPr>
                <w:rFonts w:ascii="Arial Narrow" w:hAnsi="Arial Narrow" w:cs="Arial"/>
                <w:i/>
                <w:iCs/>
                <w:color w:val="FF0000"/>
                <w:sz w:val="20"/>
                <w:szCs w:val="20"/>
              </w:rPr>
            </w:pPr>
            <w:r w:rsidRPr="003F0229">
              <w:rPr>
                <w:rFonts w:ascii="Arial Narrow" w:hAnsi="Arial Narrow" w:cs="Arial"/>
                <w:i/>
                <w:iCs/>
                <w:color w:val="FF0000"/>
                <w:sz w:val="20"/>
                <w:szCs w:val="20"/>
              </w:rPr>
              <w:t>Amgevita HC</w:t>
            </w:r>
          </w:p>
        </w:tc>
      </w:tr>
      <w:tr w:rsidR="00447ACB" w:rsidRPr="00C87DB4" w14:paraId="38AE23FE" w14:textId="77777777">
        <w:trPr>
          <w:cantSplit/>
          <w:trHeight w:val="20"/>
        </w:trPr>
        <w:tc>
          <w:tcPr>
            <w:tcW w:w="3939" w:type="dxa"/>
            <w:vAlign w:val="center"/>
          </w:tcPr>
          <w:p w14:paraId="01DB0EDC" w14:textId="77777777" w:rsidR="00447ACB" w:rsidRPr="00C87DB4" w:rsidRDefault="00447ACB">
            <w:pPr>
              <w:keepLines/>
              <w:rPr>
                <w:rFonts w:ascii="Arial Narrow" w:hAnsi="Arial Narrow" w:cs="Arial"/>
                <w:sz w:val="20"/>
                <w:szCs w:val="20"/>
              </w:rPr>
            </w:pPr>
            <w:r w:rsidRPr="003F0229">
              <w:rPr>
                <w:rFonts w:ascii="Arial Narrow" w:hAnsi="Arial Narrow" w:cs="Arial"/>
                <w:sz w:val="20"/>
                <w:szCs w:val="20"/>
              </w:rPr>
              <w:t xml:space="preserve">adalimumab 40 mg/0.4 mL injection, 2 x 0.4 mL </w:t>
            </w:r>
            <w:r>
              <w:rPr>
                <w:rFonts w:ascii="Arial Narrow" w:hAnsi="Arial Narrow" w:cs="Arial"/>
                <w:sz w:val="20"/>
                <w:szCs w:val="20"/>
              </w:rPr>
              <w:t>syringes</w:t>
            </w:r>
          </w:p>
        </w:tc>
        <w:tc>
          <w:tcPr>
            <w:tcW w:w="811" w:type="dxa"/>
            <w:vAlign w:val="center"/>
          </w:tcPr>
          <w:p w14:paraId="4BD5B782" w14:textId="77777777" w:rsidR="00447ACB" w:rsidRPr="000063B2" w:rsidRDefault="00447ACB">
            <w:pPr>
              <w:keepLines/>
              <w:jc w:val="center"/>
              <w:rPr>
                <w:rFonts w:ascii="Arial Narrow" w:hAnsi="Arial Narrow" w:cs="Arial"/>
                <w:sz w:val="20"/>
                <w:szCs w:val="20"/>
              </w:rPr>
            </w:pPr>
            <w:r w:rsidRPr="000063B2">
              <w:rPr>
                <w:rFonts w:ascii="Arial Narrow" w:hAnsi="Arial Narrow" w:cs="Arial"/>
                <w:sz w:val="20"/>
                <w:szCs w:val="20"/>
              </w:rPr>
              <w:t>12391E</w:t>
            </w:r>
          </w:p>
        </w:tc>
        <w:tc>
          <w:tcPr>
            <w:tcW w:w="812" w:type="dxa"/>
            <w:vAlign w:val="center"/>
          </w:tcPr>
          <w:p w14:paraId="60EDC8CC" w14:textId="77777777" w:rsidR="00447ACB" w:rsidRPr="000063B2" w:rsidRDefault="00447ACB">
            <w:pPr>
              <w:keepLines/>
              <w:jc w:val="center"/>
              <w:rPr>
                <w:rFonts w:ascii="Arial Narrow" w:hAnsi="Arial Narrow" w:cs="Arial"/>
                <w:sz w:val="20"/>
                <w:szCs w:val="20"/>
              </w:rPr>
            </w:pPr>
            <w:r w:rsidRPr="000063B2">
              <w:rPr>
                <w:rFonts w:ascii="Arial Narrow" w:hAnsi="Arial Narrow" w:cs="Arial"/>
                <w:sz w:val="20"/>
                <w:szCs w:val="20"/>
              </w:rPr>
              <w:t>1</w:t>
            </w:r>
          </w:p>
        </w:tc>
        <w:tc>
          <w:tcPr>
            <w:tcW w:w="811" w:type="dxa"/>
            <w:vAlign w:val="center"/>
          </w:tcPr>
          <w:p w14:paraId="1D3D3166" w14:textId="77777777" w:rsidR="00447ACB" w:rsidRPr="000063B2" w:rsidRDefault="00447ACB">
            <w:pPr>
              <w:keepLines/>
              <w:jc w:val="center"/>
              <w:rPr>
                <w:rFonts w:ascii="Arial Narrow" w:hAnsi="Arial Narrow" w:cs="Arial"/>
                <w:sz w:val="20"/>
                <w:szCs w:val="20"/>
              </w:rPr>
            </w:pPr>
            <w:r w:rsidRPr="000063B2">
              <w:rPr>
                <w:rFonts w:ascii="Arial Narrow" w:hAnsi="Arial Narrow" w:cs="Arial"/>
                <w:sz w:val="20"/>
                <w:szCs w:val="20"/>
              </w:rPr>
              <w:t>2</w:t>
            </w:r>
          </w:p>
        </w:tc>
        <w:tc>
          <w:tcPr>
            <w:tcW w:w="812" w:type="dxa"/>
            <w:vAlign w:val="center"/>
          </w:tcPr>
          <w:p w14:paraId="4F9CD020" w14:textId="77777777" w:rsidR="00447ACB" w:rsidRPr="000063B2" w:rsidRDefault="00447ACB">
            <w:pPr>
              <w:keepLines/>
              <w:jc w:val="center"/>
              <w:rPr>
                <w:rFonts w:ascii="Arial Narrow" w:hAnsi="Arial Narrow" w:cs="Arial"/>
                <w:sz w:val="20"/>
                <w:szCs w:val="20"/>
              </w:rPr>
            </w:pPr>
            <w:r w:rsidRPr="000063B2">
              <w:rPr>
                <w:rFonts w:ascii="Arial Narrow" w:hAnsi="Arial Narrow" w:cs="Arial"/>
                <w:sz w:val="20"/>
                <w:szCs w:val="20"/>
              </w:rPr>
              <w:t>5</w:t>
            </w:r>
          </w:p>
        </w:tc>
        <w:tc>
          <w:tcPr>
            <w:tcW w:w="1831" w:type="dxa"/>
            <w:vAlign w:val="center"/>
          </w:tcPr>
          <w:p w14:paraId="4DE92CB2"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Hadlima</w:t>
            </w:r>
          </w:p>
          <w:p w14:paraId="0564970A"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Humira </w:t>
            </w:r>
          </w:p>
          <w:p w14:paraId="7F02FD19"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Hyrimoz </w:t>
            </w:r>
          </w:p>
          <w:p w14:paraId="30B49734"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Yuflyma</w:t>
            </w:r>
          </w:p>
          <w:p w14:paraId="1B1967C1" w14:textId="77777777" w:rsidR="00447ACB" w:rsidRPr="00C87DB4" w:rsidRDefault="00447ACB">
            <w:pPr>
              <w:keepLines/>
              <w:rPr>
                <w:rFonts w:ascii="Arial Narrow" w:hAnsi="Arial Narrow" w:cs="Arial"/>
                <w:color w:val="FF0000"/>
                <w:sz w:val="20"/>
                <w:szCs w:val="20"/>
              </w:rPr>
            </w:pPr>
            <w:r w:rsidRPr="003F0229">
              <w:rPr>
                <w:rFonts w:ascii="Arial Narrow" w:hAnsi="Arial Narrow" w:cs="Arial"/>
                <w:i/>
                <w:iCs/>
                <w:color w:val="FF0000"/>
                <w:sz w:val="20"/>
                <w:szCs w:val="20"/>
              </w:rPr>
              <w:t>Amgevita HC</w:t>
            </w:r>
          </w:p>
        </w:tc>
      </w:tr>
    </w:tbl>
    <w:p w14:paraId="0BA788B0" w14:textId="77777777" w:rsidR="00447ACB" w:rsidRPr="00E65BF0" w:rsidRDefault="00447ACB" w:rsidP="00E65BF0">
      <w:pPr>
        <w:rPr>
          <w:rFonts w:ascii="Arial Narrow" w:eastAsia="Calibri" w:hAnsi="Arial Narrow" w:cs="Calibri"/>
          <w:sz w:val="20"/>
          <w:szCs w:val="20"/>
        </w:rPr>
      </w:pPr>
    </w:p>
    <w:p w14:paraId="3533915E" w14:textId="77777777" w:rsidR="00447ACB" w:rsidRPr="00E65BF0" w:rsidRDefault="00447ACB" w:rsidP="006611E7">
      <w:pPr>
        <w:keepNext/>
        <w:rPr>
          <w:rFonts w:ascii="Arial Narrow" w:eastAsia="Calibri" w:hAnsi="Arial Narrow" w:cs="Calibri"/>
          <w:b/>
          <w:bCs/>
          <w:sz w:val="20"/>
          <w:szCs w:val="20"/>
        </w:rPr>
      </w:pPr>
      <w:r w:rsidRPr="00E65BF0">
        <w:rPr>
          <w:rFonts w:ascii="Arial Narrow" w:eastAsia="Calibri" w:hAnsi="Arial Narrow" w:cs="Calibri"/>
          <w:b/>
          <w:bCs/>
          <w:sz w:val="20"/>
          <w:szCs w:val="20"/>
        </w:rPr>
        <w:lastRenderedPageBreak/>
        <w:t>Subsequent 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Moderate to Severe Ulcerative Colitis - Subsequent continuing treatment"/>
      </w:tblPr>
      <w:tblGrid>
        <w:gridCol w:w="3939"/>
        <w:gridCol w:w="811"/>
        <w:gridCol w:w="812"/>
        <w:gridCol w:w="811"/>
        <w:gridCol w:w="812"/>
        <w:gridCol w:w="1831"/>
      </w:tblGrid>
      <w:tr w:rsidR="00447ACB" w:rsidRPr="00C87DB4" w14:paraId="038DD1A4" w14:textId="77777777">
        <w:trPr>
          <w:cantSplit/>
          <w:trHeight w:val="20"/>
        </w:trPr>
        <w:tc>
          <w:tcPr>
            <w:tcW w:w="3939" w:type="dxa"/>
            <w:vAlign w:val="center"/>
          </w:tcPr>
          <w:p w14:paraId="165C9D4A" w14:textId="77777777" w:rsidR="00447ACB" w:rsidRPr="00C87DB4" w:rsidRDefault="00447ACB" w:rsidP="006611E7">
            <w:pPr>
              <w:keepNext/>
              <w:keepLines/>
              <w:rPr>
                <w:rFonts w:ascii="Arial Narrow" w:hAnsi="Arial Narrow" w:cs="Arial"/>
                <w:b/>
                <w:bCs/>
                <w:sz w:val="20"/>
                <w:szCs w:val="20"/>
              </w:rPr>
            </w:pPr>
            <w:r w:rsidRPr="00C87DB4">
              <w:rPr>
                <w:rFonts w:ascii="Arial Narrow" w:hAnsi="Arial Narrow" w:cs="Arial"/>
                <w:b/>
                <w:bCs/>
                <w:sz w:val="20"/>
                <w:szCs w:val="20"/>
              </w:rPr>
              <w:t>MEDICINAL PRODUCT</w:t>
            </w:r>
          </w:p>
          <w:p w14:paraId="7A0AE710" w14:textId="77777777" w:rsidR="00447ACB" w:rsidRPr="00C87DB4" w:rsidRDefault="00447ACB" w:rsidP="006611E7">
            <w:pPr>
              <w:keepNext/>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0F4F4016" w14:textId="77777777" w:rsidR="00447ACB" w:rsidRPr="00C87DB4" w:rsidRDefault="00447ACB" w:rsidP="006611E7">
            <w:pPr>
              <w:keepNext/>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6E5A356D" w14:textId="77777777" w:rsidR="00447ACB" w:rsidRPr="00C87DB4" w:rsidRDefault="00447ACB" w:rsidP="006611E7">
            <w:pPr>
              <w:keepNext/>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15C08199" w14:textId="77777777" w:rsidR="00447ACB" w:rsidRPr="00C87DB4" w:rsidRDefault="00447ACB" w:rsidP="006611E7">
            <w:pPr>
              <w:keepNext/>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15388CBF" w14:textId="77777777" w:rsidR="00447ACB" w:rsidRPr="00C87DB4" w:rsidRDefault="00447ACB" w:rsidP="006611E7">
            <w:pPr>
              <w:keepNext/>
              <w:keepLines/>
              <w:jc w:val="center"/>
              <w:rPr>
                <w:rFonts w:ascii="Arial Narrow" w:hAnsi="Arial Narrow" w:cs="Arial"/>
                <w:b/>
                <w:sz w:val="20"/>
                <w:szCs w:val="20"/>
              </w:rPr>
            </w:pPr>
            <w:r w:rsidRPr="00C87DB4">
              <w:rPr>
                <w:rFonts w:ascii="Arial Narrow" w:hAnsi="Arial Narrow" w:cs="Arial"/>
                <w:b/>
                <w:sz w:val="20"/>
                <w:szCs w:val="20"/>
              </w:rPr>
              <w:t>№.of</w:t>
            </w:r>
          </w:p>
          <w:p w14:paraId="357C3DC6" w14:textId="77777777" w:rsidR="00447ACB" w:rsidRPr="00C87DB4" w:rsidRDefault="00447ACB" w:rsidP="006611E7">
            <w:pPr>
              <w:keepNext/>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7A5AAC38" w14:textId="77777777" w:rsidR="00447ACB" w:rsidRPr="00C87DB4" w:rsidRDefault="00447ACB" w:rsidP="006611E7">
            <w:pPr>
              <w:keepNext/>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6AB8E68D" w14:textId="77777777">
        <w:trPr>
          <w:cantSplit/>
          <w:trHeight w:val="20"/>
        </w:trPr>
        <w:tc>
          <w:tcPr>
            <w:tcW w:w="9016" w:type="dxa"/>
            <w:gridSpan w:val="6"/>
            <w:vAlign w:val="center"/>
          </w:tcPr>
          <w:p w14:paraId="72B02644"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7C55F6F0" w14:textId="77777777">
        <w:trPr>
          <w:cantSplit/>
          <w:trHeight w:val="20"/>
        </w:trPr>
        <w:tc>
          <w:tcPr>
            <w:tcW w:w="3939" w:type="dxa"/>
            <w:vAlign w:val="center"/>
          </w:tcPr>
          <w:p w14:paraId="5271A622" w14:textId="77777777" w:rsidR="00447ACB" w:rsidRPr="00653A45" w:rsidRDefault="00447ACB">
            <w:pPr>
              <w:keepLines/>
              <w:rPr>
                <w:rFonts w:ascii="Arial Narrow" w:hAnsi="Arial Narrow" w:cs="Arial"/>
                <w:i/>
                <w:iCs/>
                <w:color w:val="FF0000"/>
                <w:sz w:val="20"/>
                <w:szCs w:val="20"/>
              </w:rPr>
            </w:pPr>
            <w:r w:rsidRPr="00653A45">
              <w:rPr>
                <w:rFonts w:ascii="Arial Narrow" w:hAnsi="Arial Narrow" w:cs="Arial"/>
                <w:i/>
                <w:iCs/>
                <w:color w:val="FF0000"/>
                <w:sz w:val="20"/>
                <w:szCs w:val="20"/>
              </w:rPr>
              <w:t>adalimumab 20 mg/ 0.2 mL injection, 0.2 mL syringe</w:t>
            </w:r>
          </w:p>
        </w:tc>
        <w:tc>
          <w:tcPr>
            <w:tcW w:w="811" w:type="dxa"/>
            <w:vAlign w:val="center"/>
          </w:tcPr>
          <w:p w14:paraId="6CFF4A4E" w14:textId="77777777" w:rsidR="00447ACB" w:rsidRPr="00653A45" w:rsidRDefault="00447ACB">
            <w:pPr>
              <w:keepLines/>
              <w:jc w:val="center"/>
              <w:rPr>
                <w:rFonts w:ascii="Arial Narrow" w:hAnsi="Arial Narrow" w:cs="Arial"/>
                <w:i/>
                <w:iCs/>
                <w:color w:val="FF0000"/>
                <w:sz w:val="20"/>
                <w:szCs w:val="20"/>
              </w:rPr>
            </w:pPr>
            <w:r w:rsidRPr="00653A45">
              <w:rPr>
                <w:rFonts w:ascii="Arial Narrow" w:hAnsi="Arial Narrow" w:cs="Arial"/>
                <w:i/>
                <w:iCs/>
                <w:color w:val="FF0000"/>
                <w:sz w:val="20"/>
                <w:szCs w:val="20"/>
              </w:rPr>
              <w:t>NEW</w:t>
            </w:r>
          </w:p>
        </w:tc>
        <w:tc>
          <w:tcPr>
            <w:tcW w:w="812" w:type="dxa"/>
            <w:vAlign w:val="center"/>
          </w:tcPr>
          <w:p w14:paraId="18D27804" w14:textId="77777777" w:rsidR="00447ACB" w:rsidRPr="00653A45" w:rsidRDefault="00447ACB">
            <w:pPr>
              <w:keepLines/>
              <w:jc w:val="center"/>
              <w:rPr>
                <w:rFonts w:ascii="Arial Narrow" w:hAnsi="Arial Narrow" w:cs="Arial"/>
                <w:i/>
                <w:iCs/>
                <w:color w:val="FF0000"/>
                <w:sz w:val="20"/>
                <w:szCs w:val="20"/>
              </w:rPr>
            </w:pPr>
            <w:r w:rsidRPr="00653A45">
              <w:rPr>
                <w:rFonts w:ascii="Arial Narrow" w:hAnsi="Arial Narrow" w:cs="Arial"/>
                <w:i/>
                <w:iCs/>
                <w:color w:val="FF0000"/>
                <w:sz w:val="20"/>
                <w:szCs w:val="20"/>
              </w:rPr>
              <w:t>2</w:t>
            </w:r>
          </w:p>
        </w:tc>
        <w:tc>
          <w:tcPr>
            <w:tcW w:w="811" w:type="dxa"/>
            <w:vAlign w:val="center"/>
          </w:tcPr>
          <w:p w14:paraId="5D52F7A9" w14:textId="77777777" w:rsidR="00447ACB" w:rsidRPr="00653A45" w:rsidRDefault="00447ACB">
            <w:pPr>
              <w:keepLines/>
              <w:jc w:val="center"/>
              <w:rPr>
                <w:rFonts w:ascii="Arial Narrow" w:hAnsi="Arial Narrow" w:cs="Arial"/>
                <w:i/>
                <w:iCs/>
                <w:color w:val="FF0000"/>
                <w:sz w:val="20"/>
                <w:szCs w:val="20"/>
              </w:rPr>
            </w:pPr>
            <w:r w:rsidRPr="00653A45">
              <w:rPr>
                <w:rFonts w:ascii="Arial Narrow" w:hAnsi="Arial Narrow" w:cs="Arial"/>
                <w:i/>
                <w:iCs/>
                <w:color w:val="FF0000"/>
                <w:sz w:val="20"/>
                <w:szCs w:val="20"/>
              </w:rPr>
              <w:t>2</w:t>
            </w:r>
          </w:p>
        </w:tc>
        <w:tc>
          <w:tcPr>
            <w:tcW w:w="812" w:type="dxa"/>
            <w:vAlign w:val="center"/>
          </w:tcPr>
          <w:p w14:paraId="52F3EFCD" w14:textId="77777777" w:rsidR="00447ACB" w:rsidRPr="00653A45" w:rsidRDefault="00447ACB">
            <w:pPr>
              <w:keepLines/>
              <w:jc w:val="center"/>
              <w:rPr>
                <w:rFonts w:ascii="Arial Narrow" w:hAnsi="Arial Narrow" w:cs="Arial"/>
                <w:i/>
                <w:iCs/>
                <w:color w:val="FF0000"/>
                <w:sz w:val="20"/>
                <w:szCs w:val="20"/>
              </w:rPr>
            </w:pPr>
            <w:r w:rsidRPr="00653A45">
              <w:rPr>
                <w:rFonts w:ascii="Arial Narrow" w:hAnsi="Arial Narrow" w:cs="Arial"/>
                <w:i/>
                <w:iCs/>
                <w:color w:val="FF0000"/>
                <w:sz w:val="20"/>
                <w:szCs w:val="20"/>
              </w:rPr>
              <w:t>5</w:t>
            </w:r>
          </w:p>
        </w:tc>
        <w:tc>
          <w:tcPr>
            <w:tcW w:w="1831" w:type="dxa"/>
            <w:vAlign w:val="center"/>
          </w:tcPr>
          <w:p w14:paraId="73436A67" w14:textId="77777777" w:rsidR="00447ACB" w:rsidRPr="00653A45" w:rsidRDefault="00447ACB">
            <w:pPr>
              <w:keepLines/>
              <w:rPr>
                <w:rFonts w:ascii="Arial Narrow" w:hAnsi="Arial Narrow" w:cs="Arial"/>
                <w:i/>
                <w:iCs/>
                <w:color w:val="FF0000"/>
                <w:sz w:val="20"/>
                <w:szCs w:val="20"/>
              </w:rPr>
            </w:pPr>
            <w:r w:rsidRPr="00653A45">
              <w:rPr>
                <w:rFonts w:ascii="Arial Narrow" w:hAnsi="Arial Narrow" w:cs="Arial"/>
                <w:i/>
                <w:iCs/>
                <w:color w:val="FF0000"/>
                <w:sz w:val="20"/>
                <w:szCs w:val="20"/>
              </w:rPr>
              <w:t>Amgevita HC</w:t>
            </w:r>
          </w:p>
        </w:tc>
      </w:tr>
      <w:tr w:rsidR="00447ACB" w:rsidRPr="00C87DB4" w14:paraId="68F5C934" w14:textId="77777777">
        <w:trPr>
          <w:cantSplit/>
          <w:trHeight w:val="20"/>
        </w:trPr>
        <w:tc>
          <w:tcPr>
            <w:tcW w:w="3939" w:type="dxa"/>
            <w:vAlign w:val="center"/>
          </w:tcPr>
          <w:p w14:paraId="08EF4968" w14:textId="77777777" w:rsidR="00447ACB" w:rsidRPr="005173C4" w:rsidRDefault="00447ACB">
            <w:pPr>
              <w:keepLines/>
              <w:rPr>
                <w:rFonts w:ascii="Arial Narrow" w:hAnsi="Arial Narrow" w:cs="Arial"/>
                <w:sz w:val="20"/>
                <w:szCs w:val="20"/>
              </w:rPr>
            </w:pPr>
            <w:r w:rsidRPr="005173C4">
              <w:rPr>
                <w:rFonts w:ascii="Arial Narrow" w:hAnsi="Arial Narrow" w:cs="Arial"/>
                <w:sz w:val="20"/>
                <w:szCs w:val="20"/>
              </w:rPr>
              <w:t>adalimumab 20 mg/ 0.2 mL injection, 2 x 0.2 mL syringes</w:t>
            </w:r>
          </w:p>
        </w:tc>
        <w:tc>
          <w:tcPr>
            <w:tcW w:w="811" w:type="dxa"/>
            <w:vAlign w:val="center"/>
          </w:tcPr>
          <w:p w14:paraId="5EDFC3C4" w14:textId="77777777" w:rsidR="00447ACB" w:rsidRPr="005173C4" w:rsidRDefault="00447ACB">
            <w:pPr>
              <w:keepLines/>
              <w:jc w:val="center"/>
              <w:rPr>
                <w:rFonts w:ascii="Arial Narrow" w:hAnsi="Arial Narrow" w:cs="Arial"/>
                <w:sz w:val="20"/>
                <w:szCs w:val="20"/>
              </w:rPr>
            </w:pPr>
            <w:r w:rsidRPr="005173C4">
              <w:rPr>
                <w:rFonts w:ascii="Arial Narrow" w:hAnsi="Arial Narrow" w:cs="Arial"/>
                <w:sz w:val="20"/>
                <w:szCs w:val="20"/>
              </w:rPr>
              <w:t>14996G</w:t>
            </w:r>
          </w:p>
        </w:tc>
        <w:tc>
          <w:tcPr>
            <w:tcW w:w="812" w:type="dxa"/>
            <w:vAlign w:val="center"/>
          </w:tcPr>
          <w:p w14:paraId="49661DC1" w14:textId="77777777" w:rsidR="00447ACB" w:rsidRPr="005173C4" w:rsidRDefault="00447ACB">
            <w:pPr>
              <w:keepLines/>
              <w:jc w:val="center"/>
              <w:rPr>
                <w:rFonts w:ascii="Arial Narrow" w:hAnsi="Arial Narrow" w:cs="Arial"/>
                <w:sz w:val="20"/>
                <w:szCs w:val="20"/>
              </w:rPr>
            </w:pPr>
            <w:r w:rsidRPr="005173C4">
              <w:rPr>
                <w:rFonts w:ascii="Arial Narrow" w:hAnsi="Arial Narrow" w:cs="Arial"/>
                <w:sz w:val="20"/>
                <w:szCs w:val="20"/>
              </w:rPr>
              <w:t>1</w:t>
            </w:r>
          </w:p>
        </w:tc>
        <w:tc>
          <w:tcPr>
            <w:tcW w:w="811" w:type="dxa"/>
            <w:vAlign w:val="center"/>
          </w:tcPr>
          <w:p w14:paraId="6D905000" w14:textId="77777777" w:rsidR="00447ACB" w:rsidRPr="005173C4"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5459F680" w14:textId="77777777" w:rsidR="00447ACB" w:rsidRPr="005173C4" w:rsidRDefault="00447ACB">
            <w:pPr>
              <w:keepLines/>
              <w:jc w:val="center"/>
              <w:rPr>
                <w:rFonts w:ascii="Arial Narrow" w:hAnsi="Arial Narrow" w:cs="Arial"/>
                <w:sz w:val="20"/>
                <w:szCs w:val="20"/>
              </w:rPr>
            </w:pPr>
            <w:r w:rsidRPr="005173C4">
              <w:rPr>
                <w:rFonts w:ascii="Arial Narrow" w:hAnsi="Arial Narrow" w:cs="Arial"/>
                <w:sz w:val="20"/>
                <w:szCs w:val="20"/>
              </w:rPr>
              <w:t>5</w:t>
            </w:r>
          </w:p>
        </w:tc>
        <w:tc>
          <w:tcPr>
            <w:tcW w:w="1831" w:type="dxa"/>
            <w:vAlign w:val="center"/>
          </w:tcPr>
          <w:p w14:paraId="1A5278ED" w14:textId="77777777" w:rsidR="00447ACB" w:rsidRPr="005173C4" w:rsidRDefault="00447ACB">
            <w:pPr>
              <w:keepLines/>
              <w:rPr>
                <w:rFonts w:ascii="Arial Narrow" w:hAnsi="Arial Narrow" w:cs="Arial"/>
                <w:sz w:val="20"/>
                <w:szCs w:val="20"/>
              </w:rPr>
            </w:pPr>
            <w:r w:rsidRPr="005173C4">
              <w:rPr>
                <w:rFonts w:ascii="Arial Narrow" w:hAnsi="Arial Narrow" w:cs="Arial"/>
                <w:sz w:val="20"/>
                <w:szCs w:val="20"/>
              </w:rPr>
              <w:t>Humira</w:t>
            </w:r>
          </w:p>
        </w:tc>
      </w:tr>
      <w:tr w:rsidR="00447ACB" w:rsidRPr="00C87DB4" w14:paraId="39742700" w14:textId="77777777">
        <w:trPr>
          <w:cantSplit/>
          <w:trHeight w:val="20"/>
        </w:trPr>
        <w:tc>
          <w:tcPr>
            <w:tcW w:w="3939" w:type="dxa"/>
            <w:vAlign w:val="center"/>
          </w:tcPr>
          <w:p w14:paraId="3834B711" w14:textId="77777777" w:rsidR="00447ACB" w:rsidRPr="005173C4" w:rsidRDefault="00447ACB">
            <w:pPr>
              <w:keepNext/>
              <w:tabs>
                <w:tab w:val="left" w:pos="1077"/>
              </w:tabs>
              <w:rPr>
                <w:rFonts w:ascii="Arial Narrow" w:hAnsi="Arial Narrow" w:cs="Arial"/>
                <w:sz w:val="20"/>
                <w:szCs w:val="20"/>
              </w:rPr>
            </w:pPr>
            <w:r w:rsidRPr="005173C4">
              <w:rPr>
                <w:rFonts w:ascii="Arial Narrow" w:hAnsi="Arial Narrow" w:cs="Arial"/>
                <w:sz w:val="20"/>
                <w:szCs w:val="20"/>
              </w:rPr>
              <w:t>adalimumab 20 mg/ 0.4 mL, 0.4 mL syringe</w:t>
            </w:r>
          </w:p>
        </w:tc>
        <w:tc>
          <w:tcPr>
            <w:tcW w:w="811" w:type="dxa"/>
            <w:vAlign w:val="center"/>
          </w:tcPr>
          <w:p w14:paraId="595FE596" w14:textId="77777777" w:rsidR="00447ACB" w:rsidRPr="005173C4" w:rsidRDefault="00447ACB">
            <w:pPr>
              <w:keepNext/>
              <w:jc w:val="center"/>
              <w:rPr>
                <w:rFonts w:ascii="Arial Narrow" w:hAnsi="Arial Narrow" w:cs="Arial"/>
                <w:sz w:val="20"/>
                <w:szCs w:val="20"/>
              </w:rPr>
            </w:pPr>
            <w:r w:rsidRPr="005173C4">
              <w:rPr>
                <w:rFonts w:ascii="Arial Narrow" w:hAnsi="Arial Narrow" w:cs="Arial"/>
                <w:sz w:val="20"/>
                <w:szCs w:val="20"/>
              </w:rPr>
              <w:t>12351C</w:t>
            </w:r>
          </w:p>
        </w:tc>
        <w:tc>
          <w:tcPr>
            <w:tcW w:w="812" w:type="dxa"/>
            <w:vAlign w:val="center"/>
          </w:tcPr>
          <w:p w14:paraId="4EF7803C" w14:textId="77777777" w:rsidR="00447ACB" w:rsidRPr="005173C4" w:rsidRDefault="00447ACB">
            <w:pPr>
              <w:keepNext/>
              <w:jc w:val="center"/>
              <w:rPr>
                <w:rFonts w:ascii="Arial Narrow" w:hAnsi="Arial Narrow" w:cs="Arial"/>
                <w:sz w:val="20"/>
                <w:szCs w:val="20"/>
              </w:rPr>
            </w:pPr>
            <w:r w:rsidRPr="005173C4">
              <w:rPr>
                <w:rFonts w:ascii="Arial Narrow" w:hAnsi="Arial Narrow" w:cs="Arial"/>
                <w:sz w:val="20"/>
                <w:szCs w:val="20"/>
              </w:rPr>
              <w:t>2</w:t>
            </w:r>
          </w:p>
        </w:tc>
        <w:tc>
          <w:tcPr>
            <w:tcW w:w="811" w:type="dxa"/>
            <w:vAlign w:val="center"/>
          </w:tcPr>
          <w:p w14:paraId="07FF6859" w14:textId="77777777" w:rsidR="00447ACB" w:rsidRPr="005173C4" w:rsidRDefault="00447ACB">
            <w:pPr>
              <w:keepNext/>
              <w:jc w:val="center"/>
              <w:rPr>
                <w:rFonts w:ascii="Arial Narrow" w:hAnsi="Arial Narrow" w:cs="Arial"/>
                <w:sz w:val="20"/>
                <w:szCs w:val="20"/>
              </w:rPr>
            </w:pPr>
            <w:r w:rsidRPr="005173C4">
              <w:rPr>
                <w:rFonts w:ascii="Arial Narrow" w:hAnsi="Arial Narrow" w:cs="Arial"/>
                <w:sz w:val="20"/>
                <w:szCs w:val="20"/>
              </w:rPr>
              <w:t>2</w:t>
            </w:r>
          </w:p>
        </w:tc>
        <w:tc>
          <w:tcPr>
            <w:tcW w:w="812" w:type="dxa"/>
            <w:vAlign w:val="center"/>
          </w:tcPr>
          <w:p w14:paraId="6C52DD0B" w14:textId="77777777" w:rsidR="00447ACB" w:rsidRPr="005173C4" w:rsidRDefault="00447ACB">
            <w:pPr>
              <w:keepNext/>
              <w:jc w:val="center"/>
              <w:rPr>
                <w:rFonts w:ascii="Arial Narrow" w:hAnsi="Arial Narrow" w:cs="Arial"/>
                <w:sz w:val="20"/>
                <w:szCs w:val="20"/>
              </w:rPr>
            </w:pPr>
            <w:r w:rsidRPr="005173C4">
              <w:rPr>
                <w:rFonts w:ascii="Arial Narrow" w:hAnsi="Arial Narrow" w:cs="Arial"/>
                <w:sz w:val="20"/>
                <w:szCs w:val="20"/>
              </w:rPr>
              <w:t>5</w:t>
            </w:r>
          </w:p>
        </w:tc>
        <w:tc>
          <w:tcPr>
            <w:tcW w:w="1831" w:type="dxa"/>
            <w:vAlign w:val="center"/>
          </w:tcPr>
          <w:p w14:paraId="41F6F079" w14:textId="77777777" w:rsidR="00447ACB" w:rsidRPr="005173C4" w:rsidRDefault="00447ACB">
            <w:pPr>
              <w:keepNext/>
              <w:rPr>
                <w:rFonts w:ascii="Arial Narrow" w:hAnsi="Arial Narrow" w:cs="Arial"/>
                <w:sz w:val="20"/>
                <w:szCs w:val="20"/>
              </w:rPr>
            </w:pPr>
            <w:r w:rsidRPr="005173C4">
              <w:rPr>
                <w:rFonts w:ascii="Arial Narrow" w:hAnsi="Arial Narrow" w:cs="Arial"/>
                <w:sz w:val="20"/>
                <w:szCs w:val="20"/>
              </w:rPr>
              <w:t>Amgevita</w:t>
            </w:r>
          </w:p>
        </w:tc>
      </w:tr>
    </w:tbl>
    <w:p w14:paraId="38090B0F" w14:textId="77777777" w:rsidR="00447ACB" w:rsidRPr="00E65BF0" w:rsidRDefault="00447ACB" w:rsidP="00E65BF0">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Moderate to Severe Ulcerative Colitis - Subsequent continuing treatment"/>
      </w:tblPr>
      <w:tblGrid>
        <w:gridCol w:w="3939"/>
        <w:gridCol w:w="811"/>
        <w:gridCol w:w="812"/>
        <w:gridCol w:w="811"/>
        <w:gridCol w:w="812"/>
        <w:gridCol w:w="1831"/>
      </w:tblGrid>
      <w:tr w:rsidR="00447ACB" w:rsidRPr="00C87DB4" w14:paraId="3B25A544" w14:textId="77777777">
        <w:trPr>
          <w:cantSplit/>
          <w:trHeight w:val="20"/>
        </w:trPr>
        <w:tc>
          <w:tcPr>
            <w:tcW w:w="3939" w:type="dxa"/>
            <w:vAlign w:val="center"/>
          </w:tcPr>
          <w:p w14:paraId="4DFA130B"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0DB9699C"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1D154CA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552996D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378D054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38107E1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6BC0FCA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65A9B8DB"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33B7FC8A" w14:textId="77777777">
        <w:trPr>
          <w:cantSplit/>
          <w:trHeight w:val="20"/>
        </w:trPr>
        <w:tc>
          <w:tcPr>
            <w:tcW w:w="9016" w:type="dxa"/>
            <w:gridSpan w:val="6"/>
            <w:vAlign w:val="center"/>
          </w:tcPr>
          <w:p w14:paraId="2E41F746"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2047A865" w14:textId="77777777">
        <w:trPr>
          <w:cantSplit/>
          <w:trHeight w:val="20"/>
        </w:trPr>
        <w:tc>
          <w:tcPr>
            <w:tcW w:w="3939" w:type="dxa"/>
            <w:vAlign w:val="center"/>
          </w:tcPr>
          <w:p w14:paraId="3460183E" w14:textId="77777777" w:rsidR="00447ACB" w:rsidRPr="00B70E81" w:rsidRDefault="00447ACB">
            <w:pPr>
              <w:keepLines/>
              <w:rPr>
                <w:rFonts w:ascii="Arial Narrow" w:hAnsi="Arial Narrow" w:cs="Arial"/>
                <w:sz w:val="20"/>
                <w:szCs w:val="20"/>
              </w:rPr>
            </w:pPr>
            <w:r w:rsidRPr="00B70E81">
              <w:rPr>
                <w:rFonts w:ascii="Arial Narrow" w:hAnsi="Arial Narrow" w:cs="Arial"/>
                <w:sz w:val="20"/>
                <w:szCs w:val="20"/>
              </w:rPr>
              <w:t>adalimumab 40 mg/0.4 mL injection, 2 x 0.</w:t>
            </w:r>
            <w:r>
              <w:rPr>
                <w:rFonts w:ascii="Arial Narrow" w:hAnsi="Arial Narrow" w:cs="Arial"/>
                <w:sz w:val="20"/>
                <w:szCs w:val="20"/>
              </w:rPr>
              <w:t>4</w:t>
            </w:r>
            <w:r w:rsidRPr="00B70E81">
              <w:rPr>
                <w:rFonts w:ascii="Arial Narrow" w:hAnsi="Arial Narrow" w:cs="Arial"/>
                <w:sz w:val="20"/>
                <w:szCs w:val="20"/>
              </w:rPr>
              <w:t xml:space="preserve"> mL pen devices</w:t>
            </w:r>
          </w:p>
        </w:tc>
        <w:tc>
          <w:tcPr>
            <w:tcW w:w="811" w:type="dxa"/>
            <w:vAlign w:val="center"/>
          </w:tcPr>
          <w:p w14:paraId="658EE1C1" w14:textId="77777777" w:rsidR="00447ACB" w:rsidRPr="00B70E81" w:rsidRDefault="00447ACB">
            <w:pPr>
              <w:keepLines/>
              <w:jc w:val="center"/>
              <w:rPr>
                <w:rFonts w:ascii="Arial Narrow" w:hAnsi="Arial Narrow" w:cs="Arial"/>
                <w:sz w:val="20"/>
                <w:szCs w:val="20"/>
              </w:rPr>
            </w:pPr>
            <w:r w:rsidRPr="00B70E81">
              <w:rPr>
                <w:rFonts w:ascii="Arial Narrow" w:hAnsi="Arial Narrow" w:cs="Arial"/>
                <w:sz w:val="20"/>
                <w:szCs w:val="20"/>
              </w:rPr>
              <w:t>13211H</w:t>
            </w:r>
          </w:p>
        </w:tc>
        <w:tc>
          <w:tcPr>
            <w:tcW w:w="812" w:type="dxa"/>
            <w:vAlign w:val="center"/>
          </w:tcPr>
          <w:p w14:paraId="3577A426" w14:textId="77777777" w:rsidR="00447ACB" w:rsidRPr="00B70E81" w:rsidRDefault="00447ACB">
            <w:pPr>
              <w:keepLines/>
              <w:jc w:val="center"/>
              <w:rPr>
                <w:rFonts w:ascii="Arial Narrow" w:hAnsi="Arial Narrow" w:cs="Arial"/>
                <w:sz w:val="20"/>
                <w:szCs w:val="20"/>
              </w:rPr>
            </w:pPr>
            <w:r w:rsidRPr="00B70E81">
              <w:rPr>
                <w:rFonts w:ascii="Arial Narrow" w:hAnsi="Arial Narrow" w:cs="Arial"/>
                <w:sz w:val="20"/>
                <w:szCs w:val="20"/>
              </w:rPr>
              <w:t>1</w:t>
            </w:r>
          </w:p>
        </w:tc>
        <w:tc>
          <w:tcPr>
            <w:tcW w:w="811" w:type="dxa"/>
            <w:vAlign w:val="center"/>
          </w:tcPr>
          <w:p w14:paraId="49E10305" w14:textId="77777777" w:rsidR="00447ACB" w:rsidRPr="00B70E81" w:rsidRDefault="00447ACB">
            <w:pPr>
              <w:keepLines/>
              <w:jc w:val="center"/>
              <w:rPr>
                <w:rFonts w:ascii="Arial Narrow" w:hAnsi="Arial Narrow" w:cs="Arial"/>
                <w:sz w:val="20"/>
                <w:szCs w:val="20"/>
              </w:rPr>
            </w:pPr>
            <w:r w:rsidRPr="00B70E81">
              <w:rPr>
                <w:rFonts w:ascii="Arial Narrow" w:hAnsi="Arial Narrow" w:cs="Arial"/>
                <w:sz w:val="20"/>
                <w:szCs w:val="20"/>
              </w:rPr>
              <w:t>2</w:t>
            </w:r>
          </w:p>
        </w:tc>
        <w:tc>
          <w:tcPr>
            <w:tcW w:w="812" w:type="dxa"/>
            <w:vAlign w:val="center"/>
          </w:tcPr>
          <w:p w14:paraId="583DC004" w14:textId="77777777" w:rsidR="00447ACB" w:rsidRPr="00B70E81" w:rsidRDefault="00447ACB">
            <w:pPr>
              <w:keepLines/>
              <w:jc w:val="center"/>
              <w:rPr>
                <w:rFonts w:ascii="Arial Narrow" w:hAnsi="Arial Narrow" w:cs="Arial"/>
                <w:sz w:val="20"/>
                <w:szCs w:val="20"/>
              </w:rPr>
            </w:pPr>
            <w:r w:rsidRPr="00B70E81">
              <w:rPr>
                <w:rFonts w:ascii="Arial Narrow" w:hAnsi="Arial Narrow" w:cs="Arial"/>
                <w:sz w:val="20"/>
                <w:szCs w:val="20"/>
              </w:rPr>
              <w:t>5</w:t>
            </w:r>
          </w:p>
        </w:tc>
        <w:tc>
          <w:tcPr>
            <w:tcW w:w="1831" w:type="dxa"/>
            <w:vAlign w:val="center"/>
          </w:tcPr>
          <w:p w14:paraId="53FC3431"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Hadlima</w:t>
            </w:r>
          </w:p>
          <w:p w14:paraId="0D6B145F"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Humira </w:t>
            </w:r>
          </w:p>
          <w:p w14:paraId="5FF92872"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Hyrimoz </w:t>
            </w:r>
          </w:p>
          <w:p w14:paraId="7491967F"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Yuflyma</w:t>
            </w:r>
          </w:p>
          <w:p w14:paraId="1047745C" w14:textId="77777777" w:rsidR="00447ACB" w:rsidRPr="00DF518F" w:rsidRDefault="00447ACB">
            <w:pPr>
              <w:keepLines/>
              <w:rPr>
                <w:rFonts w:ascii="Arial Narrow" w:hAnsi="Arial Narrow" w:cs="Arial"/>
                <w:i/>
                <w:iCs/>
                <w:color w:val="FF0000"/>
                <w:sz w:val="20"/>
                <w:szCs w:val="20"/>
              </w:rPr>
            </w:pPr>
            <w:r w:rsidRPr="00DF518F">
              <w:rPr>
                <w:rFonts w:ascii="Arial Narrow" w:hAnsi="Arial Narrow" w:cs="Arial"/>
                <w:i/>
                <w:iCs/>
                <w:color w:val="FF0000"/>
                <w:sz w:val="20"/>
                <w:szCs w:val="20"/>
              </w:rPr>
              <w:t xml:space="preserve">Amgevita HC </w:t>
            </w:r>
          </w:p>
        </w:tc>
      </w:tr>
      <w:tr w:rsidR="00447ACB" w:rsidRPr="00C87DB4" w14:paraId="566FB666" w14:textId="77777777">
        <w:trPr>
          <w:cantSplit/>
          <w:trHeight w:val="20"/>
        </w:trPr>
        <w:tc>
          <w:tcPr>
            <w:tcW w:w="3939" w:type="dxa"/>
            <w:vAlign w:val="center"/>
          </w:tcPr>
          <w:p w14:paraId="7813DC4A" w14:textId="77777777" w:rsidR="00447ACB" w:rsidRPr="00C87DB4" w:rsidRDefault="00447ACB">
            <w:pPr>
              <w:keepLines/>
              <w:rPr>
                <w:rFonts w:ascii="Arial Narrow" w:hAnsi="Arial Narrow" w:cs="Arial"/>
                <w:sz w:val="20"/>
                <w:szCs w:val="20"/>
              </w:rPr>
            </w:pPr>
            <w:r w:rsidRPr="00B70E81">
              <w:rPr>
                <w:rFonts w:ascii="Arial Narrow" w:hAnsi="Arial Narrow" w:cs="Arial"/>
                <w:sz w:val="20"/>
                <w:szCs w:val="20"/>
              </w:rPr>
              <w:t>adalimumab 40 mg/0.4 mL injection, 2 x 0.</w:t>
            </w:r>
            <w:r>
              <w:rPr>
                <w:rFonts w:ascii="Arial Narrow" w:hAnsi="Arial Narrow" w:cs="Arial"/>
                <w:sz w:val="20"/>
                <w:szCs w:val="20"/>
              </w:rPr>
              <w:t>4</w:t>
            </w:r>
            <w:r w:rsidRPr="00B70E81">
              <w:rPr>
                <w:rFonts w:ascii="Arial Narrow" w:hAnsi="Arial Narrow" w:cs="Arial"/>
                <w:sz w:val="20"/>
                <w:szCs w:val="20"/>
              </w:rPr>
              <w:t xml:space="preserve"> mL </w:t>
            </w:r>
            <w:r>
              <w:rPr>
                <w:rFonts w:ascii="Arial Narrow" w:hAnsi="Arial Narrow" w:cs="Arial"/>
                <w:sz w:val="20"/>
                <w:szCs w:val="20"/>
              </w:rPr>
              <w:t>syringes</w:t>
            </w:r>
          </w:p>
        </w:tc>
        <w:tc>
          <w:tcPr>
            <w:tcW w:w="811" w:type="dxa"/>
            <w:vAlign w:val="center"/>
          </w:tcPr>
          <w:p w14:paraId="2CF70C87" w14:textId="77777777" w:rsidR="00447ACB" w:rsidRPr="00332C6C" w:rsidRDefault="00447ACB">
            <w:pPr>
              <w:keepLines/>
              <w:jc w:val="center"/>
              <w:rPr>
                <w:rFonts w:ascii="Arial Narrow" w:hAnsi="Arial Narrow" w:cs="Arial"/>
                <w:sz w:val="20"/>
                <w:szCs w:val="20"/>
              </w:rPr>
            </w:pPr>
            <w:r w:rsidRPr="00332C6C">
              <w:rPr>
                <w:rFonts w:ascii="Arial Narrow" w:hAnsi="Arial Narrow" w:cs="Arial"/>
                <w:sz w:val="20"/>
                <w:szCs w:val="20"/>
              </w:rPr>
              <w:t>13213K</w:t>
            </w:r>
          </w:p>
        </w:tc>
        <w:tc>
          <w:tcPr>
            <w:tcW w:w="812" w:type="dxa"/>
            <w:vAlign w:val="center"/>
          </w:tcPr>
          <w:p w14:paraId="1CA86472" w14:textId="77777777" w:rsidR="00447ACB" w:rsidRPr="00332C6C" w:rsidRDefault="00447ACB">
            <w:pPr>
              <w:keepLines/>
              <w:jc w:val="center"/>
              <w:rPr>
                <w:rFonts w:ascii="Arial Narrow" w:hAnsi="Arial Narrow" w:cs="Arial"/>
                <w:sz w:val="20"/>
                <w:szCs w:val="20"/>
              </w:rPr>
            </w:pPr>
            <w:r w:rsidRPr="00332C6C">
              <w:rPr>
                <w:rFonts w:ascii="Arial Narrow" w:hAnsi="Arial Narrow" w:cs="Arial"/>
                <w:sz w:val="20"/>
                <w:szCs w:val="20"/>
              </w:rPr>
              <w:t>1</w:t>
            </w:r>
          </w:p>
        </w:tc>
        <w:tc>
          <w:tcPr>
            <w:tcW w:w="811" w:type="dxa"/>
            <w:vAlign w:val="center"/>
          </w:tcPr>
          <w:p w14:paraId="0322353F" w14:textId="77777777" w:rsidR="00447ACB" w:rsidRPr="00332C6C" w:rsidRDefault="00447ACB">
            <w:pPr>
              <w:keepLines/>
              <w:jc w:val="center"/>
              <w:rPr>
                <w:rFonts w:ascii="Arial Narrow" w:hAnsi="Arial Narrow" w:cs="Arial"/>
                <w:sz w:val="20"/>
                <w:szCs w:val="20"/>
              </w:rPr>
            </w:pPr>
            <w:r w:rsidRPr="00332C6C">
              <w:rPr>
                <w:rFonts w:ascii="Arial Narrow" w:hAnsi="Arial Narrow" w:cs="Arial"/>
                <w:sz w:val="20"/>
                <w:szCs w:val="20"/>
              </w:rPr>
              <w:t>2</w:t>
            </w:r>
          </w:p>
        </w:tc>
        <w:tc>
          <w:tcPr>
            <w:tcW w:w="812" w:type="dxa"/>
            <w:vAlign w:val="center"/>
          </w:tcPr>
          <w:p w14:paraId="52615E78" w14:textId="77777777" w:rsidR="00447ACB" w:rsidRPr="00332C6C" w:rsidRDefault="00447ACB">
            <w:pPr>
              <w:keepLines/>
              <w:jc w:val="center"/>
              <w:rPr>
                <w:rFonts w:ascii="Arial Narrow" w:hAnsi="Arial Narrow" w:cs="Arial"/>
                <w:sz w:val="20"/>
                <w:szCs w:val="20"/>
              </w:rPr>
            </w:pPr>
            <w:r w:rsidRPr="00332C6C">
              <w:rPr>
                <w:rFonts w:ascii="Arial Narrow" w:hAnsi="Arial Narrow" w:cs="Arial"/>
                <w:sz w:val="20"/>
                <w:szCs w:val="20"/>
              </w:rPr>
              <w:t>5</w:t>
            </w:r>
          </w:p>
        </w:tc>
        <w:tc>
          <w:tcPr>
            <w:tcW w:w="1831" w:type="dxa"/>
            <w:vAlign w:val="center"/>
          </w:tcPr>
          <w:p w14:paraId="7C71FE5B"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Hadlima</w:t>
            </w:r>
          </w:p>
          <w:p w14:paraId="3C37D4F5"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Humira </w:t>
            </w:r>
          </w:p>
          <w:p w14:paraId="44F1840F"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Hyrimoz </w:t>
            </w:r>
          </w:p>
          <w:p w14:paraId="0064111D"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Yuflyma</w:t>
            </w:r>
          </w:p>
          <w:p w14:paraId="19F13AF6" w14:textId="77777777" w:rsidR="00447ACB" w:rsidRPr="00C87DB4" w:rsidRDefault="00447ACB">
            <w:pPr>
              <w:keepLines/>
              <w:rPr>
                <w:rFonts w:ascii="Arial Narrow" w:hAnsi="Arial Narrow" w:cs="Arial"/>
                <w:color w:val="FF0000"/>
                <w:sz w:val="20"/>
                <w:szCs w:val="20"/>
              </w:rPr>
            </w:pPr>
            <w:r w:rsidRPr="00DF518F">
              <w:rPr>
                <w:rFonts w:ascii="Arial Narrow" w:hAnsi="Arial Narrow" w:cs="Arial"/>
                <w:i/>
                <w:iCs/>
                <w:color w:val="FF0000"/>
                <w:sz w:val="20"/>
                <w:szCs w:val="20"/>
              </w:rPr>
              <w:t>Amgevita HC</w:t>
            </w:r>
          </w:p>
        </w:tc>
      </w:tr>
    </w:tbl>
    <w:p w14:paraId="16B556C2" w14:textId="77777777" w:rsidR="00447ACB" w:rsidRPr="00E65BF0" w:rsidRDefault="00447ACB" w:rsidP="00E65BF0">
      <w:pPr>
        <w:rPr>
          <w:rFonts w:ascii="Arial Narrow" w:eastAsia="Calibri" w:hAnsi="Arial Narrow" w:cs="Calibri"/>
          <w:sz w:val="20"/>
          <w:szCs w:val="20"/>
        </w:rPr>
      </w:pPr>
    </w:p>
    <w:p w14:paraId="45CE0527" w14:textId="1100FAC7" w:rsidR="00447ACB" w:rsidRPr="00E65BF0" w:rsidRDefault="00447ACB" w:rsidP="00E65BF0">
      <w:pPr>
        <w:rPr>
          <w:rFonts w:ascii="Arial Narrow" w:eastAsia="Calibri" w:hAnsi="Arial Narrow" w:cs="Calibri"/>
          <w:b/>
          <w:bCs/>
          <w:sz w:val="20"/>
          <w:szCs w:val="20"/>
          <w:u w:val="single"/>
        </w:rPr>
      </w:pPr>
      <w:r w:rsidRPr="00E65BF0">
        <w:rPr>
          <w:rFonts w:ascii="Arial Narrow" w:eastAsia="Calibri" w:hAnsi="Arial Narrow" w:cs="Calibri"/>
          <w:b/>
          <w:bCs/>
          <w:sz w:val="20"/>
          <w:szCs w:val="20"/>
          <w:u w:val="single"/>
        </w:rPr>
        <w:t xml:space="preserve">Severe </w:t>
      </w:r>
      <w:r w:rsidR="004B7BD0">
        <w:rPr>
          <w:rFonts w:ascii="Arial Narrow" w:eastAsia="Calibri" w:hAnsi="Arial Narrow" w:cs="Calibri"/>
          <w:b/>
          <w:bCs/>
          <w:sz w:val="20"/>
          <w:szCs w:val="20"/>
          <w:u w:val="single"/>
        </w:rPr>
        <w:t>C</w:t>
      </w:r>
      <w:r w:rsidRPr="00E65BF0">
        <w:rPr>
          <w:rFonts w:ascii="Arial Narrow" w:eastAsia="Calibri" w:hAnsi="Arial Narrow" w:cs="Calibri"/>
          <w:b/>
          <w:bCs/>
          <w:sz w:val="20"/>
          <w:szCs w:val="20"/>
          <w:u w:val="single"/>
        </w:rPr>
        <w:t>rohn disease</w:t>
      </w:r>
    </w:p>
    <w:p w14:paraId="0BA8773F" w14:textId="77777777" w:rsidR="00447ACB" w:rsidRPr="00E65BF0" w:rsidRDefault="00447ACB" w:rsidP="00E65BF0">
      <w:pPr>
        <w:rPr>
          <w:rFonts w:ascii="Arial Narrow" w:eastAsia="Calibri" w:hAnsi="Arial Narrow" w:cs="Calibri"/>
          <w:b/>
          <w:bCs/>
          <w:sz w:val="20"/>
          <w:szCs w:val="20"/>
          <w:u w:val="single"/>
        </w:rPr>
      </w:pPr>
    </w:p>
    <w:p w14:paraId="58F369B4" w14:textId="77777777" w:rsidR="00447ACB" w:rsidRPr="00E65BF0" w:rsidRDefault="00447ACB" w:rsidP="00E65BF0">
      <w:pPr>
        <w:rPr>
          <w:rFonts w:ascii="Arial Narrow" w:eastAsia="Calibri" w:hAnsi="Arial Narrow" w:cs="Calibri"/>
          <w:sz w:val="20"/>
          <w:szCs w:val="20"/>
        </w:rPr>
      </w:pPr>
      <w:r w:rsidRPr="00E65BF0">
        <w:rPr>
          <w:rFonts w:ascii="Arial Narrow" w:eastAsia="Calibri" w:hAnsi="Arial Narrow" w:cs="Calibri"/>
          <w:b/>
          <w:bCs/>
          <w:sz w:val="20"/>
          <w:szCs w:val="20"/>
        </w:rPr>
        <w:t>Initial treatment (paediatric patients):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rohn disease - Initial treatment paediatric patients"/>
      </w:tblPr>
      <w:tblGrid>
        <w:gridCol w:w="3939"/>
        <w:gridCol w:w="811"/>
        <w:gridCol w:w="812"/>
        <w:gridCol w:w="811"/>
        <w:gridCol w:w="812"/>
        <w:gridCol w:w="1831"/>
      </w:tblGrid>
      <w:tr w:rsidR="00447ACB" w:rsidRPr="00C87DB4" w14:paraId="4C6F2E10" w14:textId="77777777">
        <w:trPr>
          <w:cantSplit/>
          <w:trHeight w:val="20"/>
        </w:trPr>
        <w:tc>
          <w:tcPr>
            <w:tcW w:w="3939" w:type="dxa"/>
            <w:vAlign w:val="center"/>
          </w:tcPr>
          <w:p w14:paraId="0D2AF29D"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43AA2ACE"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7238FC6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0F37AD8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66099B44"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19965D84"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388E545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47456637"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1BF4C8BB" w14:textId="77777777">
        <w:trPr>
          <w:cantSplit/>
          <w:trHeight w:val="20"/>
        </w:trPr>
        <w:tc>
          <w:tcPr>
            <w:tcW w:w="9016" w:type="dxa"/>
            <w:gridSpan w:val="6"/>
            <w:vAlign w:val="center"/>
          </w:tcPr>
          <w:p w14:paraId="6046ECBC"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26D05883" w14:textId="77777777">
        <w:trPr>
          <w:cantSplit/>
          <w:trHeight w:val="20"/>
        </w:trPr>
        <w:tc>
          <w:tcPr>
            <w:tcW w:w="3939" w:type="dxa"/>
            <w:vAlign w:val="center"/>
          </w:tcPr>
          <w:p w14:paraId="18C57F02" w14:textId="77777777" w:rsidR="00447ACB" w:rsidRPr="00294D45" w:rsidRDefault="00447ACB">
            <w:pPr>
              <w:keepLines/>
              <w:rPr>
                <w:rFonts w:ascii="Arial Narrow" w:hAnsi="Arial Narrow" w:cs="Arial"/>
                <w:i/>
                <w:iCs/>
                <w:sz w:val="20"/>
                <w:szCs w:val="20"/>
              </w:rPr>
            </w:pPr>
            <w:r w:rsidRPr="00294D45">
              <w:rPr>
                <w:rFonts w:ascii="Arial Narrow" w:hAnsi="Arial Narrow" w:cs="Arial"/>
                <w:i/>
                <w:iCs/>
                <w:color w:val="FF0000"/>
                <w:sz w:val="20"/>
                <w:szCs w:val="20"/>
              </w:rPr>
              <w:t>adalimumab 20 mg/ 0.2 mL injection, 0.2 mL syringe</w:t>
            </w:r>
          </w:p>
        </w:tc>
        <w:tc>
          <w:tcPr>
            <w:tcW w:w="811" w:type="dxa"/>
            <w:vAlign w:val="center"/>
          </w:tcPr>
          <w:p w14:paraId="6BA637BB" w14:textId="77777777" w:rsidR="00447ACB" w:rsidRPr="00BE0C6D" w:rsidRDefault="00447ACB">
            <w:pPr>
              <w:keepLines/>
              <w:jc w:val="center"/>
              <w:rPr>
                <w:rFonts w:ascii="Arial Narrow" w:hAnsi="Arial Narrow" w:cs="Arial"/>
                <w:i/>
                <w:iCs/>
                <w:sz w:val="20"/>
                <w:szCs w:val="20"/>
              </w:rPr>
            </w:pPr>
            <w:r w:rsidRPr="00BE0C6D">
              <w:rPr>
                <w:rFonts w:ascii="Arial Narrow" w:hAnsi="Arial Narrow" w:cs="Arial"/>
                <w:i/>
                <w:iCs/>
                <w:color w:val="FF0000"/>
                <w:sz w:val="20"/>
                <w:szCs w:val="20"/>
              </w:rPr>
              <w:t>NEW</w:t>
            </w:r>
          </w:p>
        </w:tc>
        <w:tc>
          <w:tcPr>
            <w:tcW w:w="812" w:type="dxa"/>
            <w:vAlign w:val="center"/>
          </w:tcPr>
          <w:p w14:paraId="62B4F020" w14:textId="77777777" w:rsidR="00447ACB" w:rsidRPr="00294D45" w:rsidRDefault="00447ACB">
            <w:pPr>
              <w:keepLines/>
              <w:jc w:val="center"/>
              <w:rPr>
                <w:rFonts w:ascii="Arial Narrow" w:hAnsi="Arial Narrow" w:cs="Arial"/>
                <w:i/>
                <w:iCs/>
                <w:color w:val="FF0000"/>
                <w:sz w:val="20"/>
                <w:szCs w:val="20"/>
              </w:rPr>
            </w:pPr>
            <w:r w:rsidRPr="00294D45">
              <w:rPr>
                <w:rFonts w:ascii="Arial Narrow" w:hAnsi="Arial Narrow" w:cs="Arial"/>
                <w:i/>
                <w:iCs/>
                <w:color w:val="FF0000"/>
                <w:sz w:val="20"/>
                <w:szCs w:val="20"/>
              </w:rPr>
              <w:t>2</w:t>
            </w:r>
          </w:p>
        </w:tc>
        <w:tc>
          <w:tcPr>
            <w:tcW w:w="811" w:type="dxa"/>
            <w:vAlign w:val="center"/>
          </w:tcPr>
          <w:p w14:paraId="526CEABE" w14:textId="77777777" w:rsidR="00447ACB" w:rsidRPr="00294D45" w:rsidRDefault="00447ACB">
            <w:pPr>
              <w:keepLines/>
              <w:jc w:val="center"/>
              <w:rPr>
                <w:rFonts w:ascii="Arial Narrow" w:hAnsi="Arial Narrow" w:cs="Arial"/>
                <w:i/>
                <w:iCs/>
                <w:color w:val="FF0000"/>
                <w:sz w:val="20"/>
                <w:szCs w:val="20"/>
              </w:rPr>
            </w:pPr>
            <w:r w:rsidRPr="00294D45">
              <w:rPr>
                <w:rFonts w:ascii="Arial Narrow" w:hAnsi="Arial Narrow" w:cs="Arial"/>
                <w:i/>
                <w:iCs/>
                <w:color w:val="FF0000"/>
                <w:sz w:val="20"/>
                <w:szCs w:val="20"/>
              </w:rPr>
              <w:t>2</w:t>
            </w:r>
          </w:p>
        </w:tc>
        <w:tc>
          <w:tcPr>
            <w:tcW w:w="812" w:type="dxa"/>
            <w:vAlign w:val="center"/>
          </w:tcPr>
          <w:p w14:paraId="3776632D" w14:textId="77777777" w:rsidR="00447ACB" w:rsidRPr="00294D45" w:rsidRDefault="00447ACB">
            <w:pPr>
              <w:keepLines/>
              <w:jc w:val="center"/>
              <w:rPr>
                <w:rFonts w:ascii="Arial Narrow" w:hAnsi="Arial Narrow" w:cs="Arial"/>
                <w:i/>
                <w:iCs/>
                <w:color w:val="FF0000"/>
                <w:sz w:val="20"/>
                <w:szCs w:val="20"/>
              </w:rPr>
            </w:pPr>
            <w:r w:rsidRPr="00294D45">
              <w:rPr>
                <w:rFonts w:ascii="Arial Narrow" w:hAnsi="Arial Narrow" w:cs="Arial"/>
                <w:i/>
                <w:iCs/>
                <w:color w:val="FF0000"/>
                <w:sz w:val="20"/>
                <w:szCs w:val="20"/>
              </w:rPr>
              <w:t>3</w:t>
            </w:r>
          </w:p>
        </w:tc>
        <w:tc>
          <w:tcPr>
            <w:tcW w:w="1831" w:type="dxa"/>
            <w:vAlign w:val="center"/>
          </w:tcPr>
          <w:p w14:paraId="53C77B41" w14:textId="77777777" w:rsidR="00447ACB" w:rsidRPr="00845601" w:rsidRDefault="00447ACB">
            <w:pPr>
              <w:keepLines/>
              <w:rPr>
                <w:rFonts w:ascii="Arial Narrow" w:hAnsi="Arial Narrow" w:cs="Arial"/>
                <w:i/>
                <w:iCs/>
                <w:sz w:val="20"/>
                <w:szCs w:val="20"/>
              </w:rPr>
            </w:pPr>
            <w:r w:rsidRPr="00845601">
              <w:rPr>
                <w:rFonts w:ascii="Arial Narrow" w:hAnsi="Arial Narrow" w:cs="Arial"/>
                <w:i/>
                <w:iCs/>
                <w:color w:val="FF0000"/>
                <w:sz w:val="20"/>
                <w:szCs w:val="20"/>
              </w:rPr>
              <w:t>Amgevita HC</w:t>
            </w:r>
          </w:p>
        </w:tc>
      </w:tr>
      <w:tr w:rsidR="00447ACB" w:rsidRPr="00C87DB4" w14:paraId="46858B64" w14:textId="77777777">
        <w:trPr>
          <w:cantSplit/>
          <w:trHeight w:val="20"/>
        </w:trPr>
        <w:tc>
          <w:tcPr>
            <w:tcW w:w="3939" w:type="dxa"/>
            <w:vAlign w:val="center"/>
          </w:tcPr>
          <w:p w14:paraId="21E062A6" w14:textId="77777777" w:rsidR="00447ACB" w:rsidRPr="004D772E" w:rsidRDefault="00447ACB">
            <w:pPr>
              <w:keepLines/>
              <w:rPr>
                <w:rFonts w:ascii="Arial Narrow" w:hAnsi="Arial Narrow" w:cs="Arial"/>
                <w:sz w:val="20"/>
                <w:szCs w:val="20"/>
              </w:rPr>
            </w:pPr>
            <w:r w:rsidRPr="004D772E">
              <w:rPr>
                <w:rFonts w:ascii="Arial Narrow" w:hAnsi="Arial Narrow" w:cs="Arial"/>
                <w:sz w:val="20"/>
                <w:szCs w:val="20"/>
              </w:rPr>
              <w:t>adalimumab 20 mg/ 0.2 mL injection, 2 x 0.2 mL syringes</w:t>
            </w:r>
          </w:p>
        </w:tc>
        <w:tc>
          <w:tcPr>
            <w:tcW w:w="811" w:type="dxa"/>
            <w:vAlign w:val="center"/>
          </w:tcPr>
          <w:p w14:paraId="3835319A" w14:textId="77777777" w:rsidR="00447ACB" w:rsidRPr="004D772E" w:rsidRDefault="00447ACB">
            <w:pPr>
              <w:keepLines/>
              <w:jc w:val="center"/>
              <w:rPr>
                <w:rFonts w:ascii="Arial Narrow" w:hAnsi="Arial Narrow" w:cs="Arial"/>
                <w:sz w:val="20"/>
                <w:szCs w:val="20"/>
              </w:rPr>
            </w:pPr>
            <w:r>
              <w:rPr>
                <w:rFonts w:ascii="Arial Narrow" w:hAnsi="Arial Narrow" w:cs="Arial"/>
                <w:sz w:val="20"/>
                <w:szCs w:val="20"/>
              </w:rPr>
              <w:t>12407B</w:t>
            </w:r>
          </w:p>
        </w:tc>
        <w:tc>
          <w:tcPr>
            <w:tcW w:w="812" w:type="dxa"/>
            <w:vAlign w:val="center"/>
          </w:tcPr>
          <w:p w14:paraId="6BBCBCBB" w14:textId="77777777" w:rsidR="00447ACB" w:rsidRPr="004D772E" w:rsidRDefault="00447ACB">
            <w:pPr>
              <w:keepLines/>
              <w:jc w:val="center"/>
              <w:rPr>
                <w:rFonts w:ascii="Arial Narrow" w:hAnsi="Arial Narrow" w:cs="Arial"/>
                <w:sz w:val="20"/>
                <w:szCs w:val="20"/>
              </w:rPr>
            </w:pPr>
            <w:r w:rsidRPr="004D772E">
              <w:rPr>
                <w:rFonts w:ascii="Arial Narrow" w:hAnsi="Arial Narrow" w:cs="Arial"/>
                <w:sz w:val="20"/>
                <w:szCs w:val="20"/>
              </w:rPr>
              <w:t>1</w:t>
            </w:r>
          </w:p>
        </w:tc>
        <w:tc>
          <w:tcPr>
            <w:tcW w:w="811" w:type="dxa"/>
            <w:vAlign w:val="center"/>
          </w:tcPr>
          <w:p w14:paraId="42A13F54" w14:textId="77777777" w:rsidR="00447ACB" w:rsidRPr="004D772E"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3F075AD9" w14:textId="77777777" w:rsidR="00447ACB" w:rsidRPr="004D772E" w:rsidRDefault="00447ACB">
            <w:pPr>
              <w:keepLines/>
              <w:jc w:val="center"/>
              <w:rPr>
                <w:rFonts w:ascii="Arial Narrow" w:hAnsi="Arial Narrow" w:cs="Arial"/>
                <w:sz w:val="20"/>
                <w:szCs w:val="20"/>
              </w:rPr>
            </w:pPr>
            <w:r w:rsidRPr="004D772E">
              <w:rPr>
                <w:rFonts w:ascii="Arial Narrow" w:hAnsi="Arial Narrow" w:cs="Arial"/>
                <w:sz w:val="20"/>
                <w:szCs w:val="20"/>
              </w:rPr>
              <w:t>3</w:t>
            </w:r>
          </w:p>
        </w:tc>
        <w:tc>
          <w:tcPr>
            <w:tcW w:w="1831" w:type="dxa"/>
            <w:vAlign w:val="center"/>
          </w:tcPr>
          <w:p w14:paraId="18350ECD" w14:textId="77777777" w:rsidR="00447ACB" w:rsidRPr="004D772E" w:rsidRDefault="00447ACB">
            <w:pPr>
              <w:keepLines/>
              <w:rPr>
                <w:rFonts w:ascii="Arial Narrow" w:hAnsi="Arial Narrow" w:cs="Arial"/>
                <w:sz w:val="20"/>
                <w:szCs w:val="20"/>
              </w:rPr>
            </w:pPr>
            <w:r w:rsidRPr="004D772E">
              <w:rPr>
                <w:rFonts w:ascii="Arial Narrow" w:hAnsi="Arial Narrow" w:cs="Arial"/>
                <w:sz w:val="20"/>
                <w:szCs w:val="20"/>
              </w:rPr>
              <w:t>Humira</w:t>
            </w:r>
          </w:p>
        </w:tc>
      </w:tr>
      <w:tr w:rsidR="00447ACB" w:rsidRPr="00C87DB4" w14:paraId="2C34EFA7" w14:textId="77777777">
        <w:trPr>
          <w:cantSplit/>
          <w:trHeight w:val="20"/>
        </w:trPr>
        <w:tc>
          <w:tcPr>
            <w:tcW w:w="3939" w:type="dxa"/>
            <w:vAlign w:val="center"/>
          </w:tcPr>
          <w:p w14:paraId="0C4148A8" w14:textId="77777777" w:rsidR="00447ACB" w:rsidRPr="004D772E" w:rsidRDefault="00447ACB">
            <w:pPr>
              <w:keepNext/>
              <w:tabs>
                <w:tab w:val="left" w:pos="1077"/>
              </w:tabs>
              <w:rPr>
                <w:rFonts w:ascii="Arial Narrow" w:hAnsi="Arial Narrow" w:cs="Arial"/>
                <w:sz w:val="20"/>
                <w:szCs w:val="20"/>
              </w:rPr>
            </w:pPr>
            <w:r w:rsidRPr="004D772E">
              <w:rPr>
                <w:rFonts w:ascii="Arial Narrow" w:hAnsi="Arial Narrow" w:cs="Arial"/>
                <w:sz w:val="20"/>
                <w:szCs w:val="20"/>
              </w:rPr>
              <w:t>adalimumab 20 mg/ 0.4 mL, 0.4 mL syringe</w:t>
            </w:r>
          </w:p>
        </w:tc>
        <w:tc>
          <w:tcPr>
            <w:tcW w:w="811" w:type="dxa"/>
            <w:vAlign w:val="center"/>
          </w:tcPr>
          <w:p w14:paraId="3F8D19E4" w14:textId="77777777" w:rsidR="00447ACB" w:rsidRPr="004D772E" w:rsidRDefault="00447ACB">
            <w:pPr>
              <w:keepNext/>
              <w:jc w:val="center"/>
              <w:rPr>
                <w:rFonts w:ascii="Arial Narrow" w:hAnsi="Arial Narrow" w:cs="Arial"/>
                <w:sz w:val="20"/>
                <w:szCs w:val="20"/>
              </w:rPr>
            </w:pPr>
            <w:r w:rsidRPr="00076E7C">
              <w:rPr>
                <w:rFonts w:ascii="Arial Narrow" w:hAnsi="Arial Narrow" w:cs="Arial"/>
                <w:sz w:val="20"/>
                <w:szCs w:val="20"/>
              </w:rPr>
              <w:t>12332C</w:t>
            </w:r>
          </w:p>
        </w:tc>
        <w:tc>
          <w:tcPr>
            <w:tcW w:w="812" w:type="dxa"/>
            <w:vAlign w:val="center"/>
          </w:tcPr>
          <w:p w14:paraId="232716E6" w14:textId="77777777" w:rsidR="00447ACB" w:rsidRPr="004D772E"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1" w:type="dxa"/>
            <w:vAlign w:val="center"/>
          </w:tcPr>
          <w:p w14:paraId="2DA62B94" w14:textId="77777777" w:rsidR="00447ACB" w:rsidRPr="004D772E"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2" w:type="dxa"/>
            <w:vAlign w:val="center"/>
          </w:tcPr>
          <w:p w14:paraId="5AE2A52E" w14:textId="77777777" w:rsidR="00447ACB" w:rsidRPr="004D772E" w:rsidRDefault="00447ACB">
            <w:pPr>
              <w:keepNext/>
              <w:jc w:val="center"/>
              <w:rPr>
                <w:rFonts w:ascii="Arial Narrow" w:hAnsi="Arial Narrow" w:cs="Arial"/>
                <w:sz w:val="20"/>
                <w:szCs w:val="20"/>
              </w:rPr>
            </w:pPr>
            <w:r w:rsidRPr="004D772E">
              <w:rPr>
                <w:rFonts w:ascii="Arial Narrow" w:hAnsi="Arial Narrow" w:cs="Arial"/>
                <w:sz w:val="20"/>
                <w:szCs w:val="20"/>
              </w:rPr>
              <w:t>3</w:t>
            </w:r>
          </w:p>
        </w:tc>
        <w:tc>
          <w:tcPr>
            <w:tcW w:w="1831" w:type="dxa"/>
            <w:vAlign w:val="center"/>
          </w:tcPr>
          <w:p w14:paraId="43E7BC70" w14:textId="77777777" w:rsidR="00447ACB" w:rsidRPr="004D772E" w:rsidRDefault="00447ACB">
            <w:pPr>
              <w:keepNext/>
              <w:rPr>
                <w:rFonts w:ascii="Arial Narrow" w:hAnsi="Arial Narrow" w:cs="Arial"/>
                <w:sz w:val="20"/>
                <w:szCs w:val="20"/>
              </w:rPr>
            </w:pPr>
            <w:r>
              <w:rPr>
                <w:rFonts w:ascii="Arial Narrow" w:hAnsi="Arial Narrow" w:cs="Arial"/>
                <w:sz w:val="20"/>
                <w:szCs w:val="20"/>
              </w:rPr>
              <w:t>Amgevita</w:t>
            </w:r>
          </w:p>
        </w:tc>
      </w:tr>
    </w:tbl>
    <w:p w14:paraId="05DAA0C7" w14:textId="77777777" w:rsidR="00447ACB" w:rsidRPr="00E65BF0" w:rsidRDefault="00447ACB" w:rsidP="00E65BF0">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rohn disease - Initial treatment paediatric patients"/>
      </w:tblPr>
      <w:tblGrid>
        <w:gridCol w:w="3939"/>
        <w:gridCol w:w="876"/>
        <w:gridCol w:w="747"/>
        <w:gridCol w:w="811"/>
        <w:gridCol w:w="812"/>
        <w:gridCol w:w="1831"/>
      </w:tblGrid>
      <w:tr w:rsidR="00447ACB" w:rsidRPr="00C87DB4" w14:paraId="29ED7C4D" w14:textId="77777777">
        <w:trPr>
          <w:cantSplit/>
          <w:trHeight w:val="20"/>
        </w:trPr>
        <w:tc>
          <w:tcPr>
            <w:tcW w:w="3939" w:type="dxa"/>
            <w:vAlign w:val="center"/>
          </w:tcPr>
          <w:p w14:paraId="2F56B43B"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2C4D0F48"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234FFA7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4E47D79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352645BF"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184E8954"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17F7264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7F84EFB9"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543561D2" w14:textId="77777777">
        <w:trPr>
          <w:cantSplit/>
          <w:trHeight w:val="20"/>
        </w:trPr>
        <w:tc>
          <w:tcPr>
            <w:tcW w:w="9016" w:type="dxa"/>
            <w:gridSpan w:val="6"/>
            <w:vAlign w:val="center"/>
          </w:tcPr>
          <w:p w14:paraId="16C665A0"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4DBD2354" w14:textId="77777777">
        <w:trPr>
          <w:cantSplit/>
          <w:trHeight w:val="20"/>
        </w:trPr>
        <w:tc>
          <w:tcPr>
            <w:tcW w:w="3939" w:type="dxa"/>
            <w:vAlign w:val="center"/>
          </w:tcPr>
          <w:p w14:paraId="1EF6A60F"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774D4F15"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12432H</w:t>
            </w:r>
          </w:p>
        </w:tc>
        <w:tc>
          <w:tcPr>
            <w:tcW w:w="747" w:type="dxa"/>
            <w:vAlign w:val="center"/>
          </w:tcPr>
          <w:p w14:paraId="6BDFDD53"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3</w:t>
            </w:r>
          </w:p>
        </w:tc>
        <w:tc>
          <w:tcPr>
            <w:tcW w:w="811" w:type="dxa"/>
            <w:vAlign w:val="center"/>
          </w:tcPr>
          <w:p w14:paraId="063AAD5F"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6</w:t>
            </w:r>
          </w:p>
        </w:tc>
        <w:tc>
          <w:tcPr>
            <w:tcW w:w="812" w:type="dxa"/>
            <w:vAlign w:val="center"/>
          </w:tcPr>
          <w:p w14:paraId="1419BE80"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0</w:t>
            </w:r>
          </w:p>
        </w:tc>
        <w:tc>
          <w:tcPr>
            <w:tcW w:w="1831" w:type="dxa"/>
            <w:vAlign w:val="center"/>
          </w:tcPr>
          <w:p w14:paraId="3AADF5B0"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3EB73BD3"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167EF428"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1F696897"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29DE3C54" w14:textId="77777777" w:rsidR="00447ACB" w:rsidRPr="00C87DB4" w:rsidRDefault="00447ACB">
            <w:pPr>
              <w:keepLines/>
              <w:rPr>
                <w:rFonts w:ascii="Arial Narrow" w:hAnsi="Arial Narrow" w:cs="Arial"/>
                <w:color w:val="FF0000"/>
                <w:sz w:val="20"/>
                <w:szCs w:val="20"/>
              </w:rPr>
            </w:pPr>
            <w:r w:rsidRPr="00845601">
              <w:rPr>
                <w:rFonts w:ascii="Arial Narrow" w:hAnsi="Arial Narrow" w:cs="Arial"/>
                <w:i/>
                <w:iCs/>
                <w:color w:val="FF0000"/>
                <w:sz w:val="20"/>
                <w:szCs w:val="20"/>
              </w:rPr>
              <w:t>Amgevita HC</w:t>
            </w:r>
          </w:p>
        </w:tc>
      </w:tr>
      <w:tr w:rsidR="00447ACB" w:rsidRPr="00C87DB4" w14:paraId="78A89EFB" w14:textId="77777777">
        <w:trPr>
          <w:cantSplit/>
          <w:trHeight w:val="20"/>
        </w:trPr>
        <w:tc>
          <w:tcPr>
            <w:tcW w:w="3939" w:type="dxa"/>
            <w:vAlign w:val="center"/>
          </w:tcPr>
          <w:p w14:paraId="6C012BEC"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03FEF7D8"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12373F</w:t>
            </w:r>
          </w:p>
        </w:tc>
        <w:tc>
          <w:tcPr>
            <w:tcW w:w="747" w:type="dxa"/>
            <w:vAlign w:val="center"/>
          </w:tcPr>
          <w:p w14:paraId="6776DDBA"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5625149E"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6794C863"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1831" w:type="dxa"/>
            <w:vAlign w:val="center"/>
          </w:tcPr>
          <w:p w14:paraId="51D879BF"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Hadlima</w:t>
            </w:r>
          </w:p>
          <w:p w14:paraId="78C370EC"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Humira </w:t>
            </w:r>
          </w:p>
          <w:p w14:paraId="7CCFF415"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50D3CEA0"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68AAB9D9"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22149865" w14:textId="77777777">
        <w:trPr>
          <w:cantSplit/>
          <w:trHeight w:val="20"/>
        </w:trPr>
        <w:tc>
          <w:tcPr>
            <w:tcW w:w="3939" w:type="dxa"/>
            <w:vAlign w:val="center"/>
          </w:tcPr>
          <w:p w14:paraId="77E80BA0"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lastRenderedPageBreak/>
              <w:t xml:space="preserve">adalimumab 40 mg/ 0.4 mL injection, 2 x 0.4 mL </w:t>
            </w:r>
            <w:r>
              <w:rPr>
                <w:rFonts w:ascii="Arial Narrow" w:hAnsi="Arial Narrow" w:cs="Arial"/>
                <w:sz w:val="20"/>
                <w:szCs w:val="20"/>
              </w:rPr>
              <w:t>syringes</w:t>
            </w:r>
          </w:p>
        </w:tc>
        <w:tc>
          <w:tcPr>
            <w:tcW w:w="876" w:type="dxa"/>
            <w:vAlign w:val="center"/>
          </w:tcPr>
          <w:p w14:paraId="1C12F07D" w14:textId="77777777" w:rsidR="00447ACB" w:rsidRDefault="00447ACB">
            <w:pPr>
              <w:keepLines/>
              <w:jc w:val="center"/>
              <w:rPr>
                <w:rFonts w:ascii="Arial Narrow" w:hAnsi="Arial Narrow" w:cs="Arial"/>
                <w:sz w:val="20"/>
                <w:szCs w:val="20"/>
              </w:rPr>
            </w:pPr>
            <w:r>
              <w:rPr>
                <w:rFonts w:ascii="Arial Narrow" w:hAnsi="Arial Narrow" w:cs="Arial"/>
                <w:sz w:val="20"/>
                <w:szCs w:val="20"/>
              </w:rPr>
              <w:t>12455M</w:t>
            </w:r>
          </w:p>
        </w:tc>
        <w:tc>
          <w:tcPr>
            <w:tcW w:w="747" w:type="dxa"/>
            <w:vAlign w:val="center"/>
          </w:tcPr>
          <w:p w14:paraId="1DA0AC86" w14:textId="77777777" w:rsidR="00447ACB" w:rsidRDefault="00447ACB">
            <w:pPr>
              <w:keepLines/>
              <w:jc w:val="center"/>
              <w:rPr>
                <w:rFonts w:ascii="Arial Narrow" w:hAnsi="Arial Narrow" w:cs="Arial"/>
                <w:sz w:val="20"/>
                <w:szCs w:val="20"/>
              </w:rPr>
            </w:pPr>
            <w:r>
              <w:rPr>
                <w:rFonts w:ascii="Arial Narrow" w:hAnsi="Arial Narrow" w:cs="Arial"/>
                <w:sz w:val="20"/>
                <w:szCs w:val="20"/>
              </w:rPr>
              <w:t>3</w:t>
            </w:r>
          </w:p>
        </w:tc>
        <w:tc>
          <w:tcPr>
            <w:tcW w:w="811" w:type="dxa"/>
            <w:vAlign w:val="center"/>
          </w:tcPr>
          <w:p w14:paraId="3807649A" w14:textId="77777777" w:rsidR="00447ACB" w:rsidRDefault="00447ACB">
            <w:pPr>
              <w:keepLines/>
              <w:jc w:val="center"/>
              <w:rPr>
                <w:rFonts w:ascii="Arial Narrow" w:hAnsi="Arial Narrow" w:cs="Arial"/>
                <w:sz w:val="20"/>
                <w:szCs w:val="20"/>
              </w:rPr>
            </w:pPr>
            <w:r>
              <w:rPr>
                <w:rFonts w:ascii="Arial Narrow" w:hAnsi="Arial Narrow" w:cs="Arial"/>
                <w:sz w:val="20"/>
                <w:szCs w:val="20"/>
              </w:rPr>
              <w:t>6</w:t>
            </w:r>
          </w:p>
        </w:tc>
        <w:tc>
          <w:tcPr>
            <w:tcW w:w="812" w:type="dxa"/>
            <w:vAlign w:val="center"/>
          </w:tcPr>
          <w:p w14:paraId="0EAB2C35" w14:textId="77777777" w:rsidR="00447ACB" w:rsidRDefault="00447ACB">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57CBB2F0"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3C9C782E"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59BB5221"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024A9887"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02CA3309" w14:textId="77777777" w:rsidR="00447ACB" w:rsidRPr="00496302"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r w:rsidR="00447ACB" w:rsidRPr="00C87DB4" w14:paraId="49235A46" w14:textId="77777777">
        <w:trPr>
          <w:cantSplit/>
          <w:trHeight w:val="20"/>
        </w:trPr>
        <w:tc>
          <w:tcPr>
            <w:tcW w:w="3939" w:type="dxa"/>
            <w:vAlign w:val="center"/>
          </w:tcPr>
          <w:p w14:paraId="0B27270B"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78118059"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12338J</w:t>
            </w:r>
          </w:p>
        </w:tc>
        <w:tc>
          <w:tcPr>
            <w:tcW w:w="747" w:type="dxa"/>
            <w:vAlign w:val="center"/>
          </w:tcPr>
          <w:p w14:paraId="5275CEBE"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0C8924F8"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045BFEB0"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1831" w:type="dxa"/>
            <w:vAlign w:val="center"/>
          </w:tcPr>
          <w:p w14:paraId="58464914"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1B6E6560"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7533D6EF"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60C97E77"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2D058DF2"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6C4B15B4" w14:textId="77777777" w:rsidR="00447ACB" w:rsidRPr="00E65BF0" w:rsidRDefault="00447ACB" w:rsidP="00E65BF0">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rohn disease - Initial treatment paediatric patients"/>
      </w:tblPr>
      <w:tblGrid>
        <w:gridCol w:w="3939"/>
        <w:gridCol w:w="811"/>
        <w:gridCol w:w="812"/>
        <w:gridCol w:w="811"/>
        <w:gridCol w:w="812"/>
        <w:gridCol w:w="1831"/>
      </w:tblGrid>
      <w:tr w:rsidR="00447ACB" w:rsidRPr="00C87DB4" w14:paraId="01C6D42E" w14:textId="77777777">
        <w:trPr>
          <w:cantSplit/>
          <w:trHeight w:val="20"/>
        </w:trPr>
        <w:tc>
          <w:tcPr>
            <w:tcW w:w="3939" w:type="dxa"/>
            <w:vAlign w:val="center"/>
          </w:tcPr>
          <w:p w14:paraId="178C9846"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07BA6EE7"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163D539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49BD4A4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7DD7985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52FC999F"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3F9E5C6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394AB321"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35B60B5D" w14:textId="77777777">
        <w:trPr>
          <w:cantSplit/>
          <w:trHeight w:val="20"/>
        </w:trPr>
        <w:tc>
          <w:tcPr>
            <w:tcW w:w="9016" w:type="dxa"/>
            <w:gridSpan w:val="6"/>
            <w:vAlign w:val="center"/>
          </w:tcPr>
          <w:p w14:paraId="43C69E5C"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78D30F90" w14:textId="77777777">
        <w:trPr>
          <w:cantSplit/>
          <w:trHeight w:val="20"/>
        </w:trPr>
        <w:tc>
          <w:tcPr>
            <w:tcW w:w="3939" w:type="dxa"/>
            <w:vAlign w:val="center"/>
          </w:tcPr>
          <w:p w14:paraId="23DEB465" w14:textId="77777777" w:rsidR="00447ACB" w:rsidRPr="00B70E81" w:rsidRDefault="00447ACB">
            <w:pPr>
              <w:keepLines/>
              <w:rPr>
                <w:rFonts w:ascii="Arial Narrow" w:hAnsi="Arial Narrow" w:cs="Arial"/>
                <w:sz w:val="20"/>
                <w:szCs w:val="20"/>
              </w:rPr>
            </w:pPr>
            <w:r w:rsidRPr="00B70E81">
              <w:rPr>
                <w:rFonts w:ascii="Arial Narrow" w:hAnsi="Arial Narrow" w:cs="Arial"/>
                <w:sz w:val="20"/>
                <w:szCs w:val="20"/>
              </w:rPr>
              <w:t xml:space="preserve">adalimumab </w:t>
            </w:r>
            <w:r>
              <w:rPr>
                <w:rFonts w:ascii="Arial Narrow" w:hAnsi="Arial Narrow" w:cs="Arial"/>
                <w:sz w:val="20"/>
                <w:szCs w:val="20"/>
              </w:rPr>
              <w:t>80 mg/0.8 mL</w:t>
            </w:r>
            <w:r w:rsidRPr="00B70E81">
              <w:rPr>
                <w:rFonts w:ascii="Arial Narrow" w:hAnsi="Arial Narrow" w:cs="Arial"/>
                <w:sz w:val="20"/>
                <w:szCs w:val="20"/>
              </w:rPr>
              <w:t xml:space="preserve"> injection, </w:t>
            </w:r>
            <w:r>
              <w:rPr>
                <w:rFonts w:ascii="Arial Narrow" w:hAnsi="Arial Narrow" w:cs="Arial"/>
                <w:sz w:val="20"/>
                <w:szCs w:val="20"/>
              </w:rPr>
              <w:t>0.8</w:t>
            </w:r>
            <w:r w:rsidRPr="00B70E81">
              <w:rPr>
                <w:rFonts w:ascii="Arial Narrow" w:hAnsi="Arial Narrow" w:cs="Arial"/>
                <w:sz w:val="20"/>
                <w:szCs w:val="20"/>
              </w:rPr>
              <w:t xml:space="preserve"> mL pen device</w:t>
            </w:r>
          </w:p>
        </w:tc>
        <w:tc>
          <w:tcPr>
            <w:tcW w:w="811" w:type="dxa"/>
            <w:vAlign w:val="center"/>
          </w:tcPr>
          <w:p w14:paraId="31BB56B7"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12426B</w:t>
            </w:r>
          </w:p>
        </w:tc>
        <w:tc>
          <w:tcPr>
            <w:tcW w:w="812" w:type="dxa"/>
            <w:vAlign w:val="center"/>
          </w:tcPr>
          <w:p w14:paraId="7AFA8404"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3</w:t>
            </w:r>
          </w:p>
        </w:tc>
        <w:tc>
          <w:tcPr>
            <w:tcW w:w="811" w:type="dxa"/>
            <w:vAlign w:val="center"/>
          </w:tcPr>
          <w:p w14:paraId="77A78FFA"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3</w:t>
            </w:r>
          </w:p>
        </w:tc>
        <w:tc>
          <w:tcPr>
            <w:tcW w:w="812" w:type="dxa"/>
            <w:vAlign w:val="center"/>
          </w:tcPr>
          <w:p w14:paraId="724B53D7"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4EDC6035"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Humira </w:t>
            </w:r>
          </w:p>
          <w:p w14:paraId="7763A9E4"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Hyrimoz </w:t>
            </w:r>
          </w:p>
          <w:p w14:paraId="45798B76"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Yuflyma</w:t>
            </w:r>
          </w:p>
          <w:p w14:paraId="62E7FC9D" w14:textId="77777777" w:rsidR="00447ACB" w:rsidRPr="00DF518F" w:rsidRDefault="00447ACB">
            <w:pPr>
              <w:keepLines/>
              <w:rPr>
                <w:rFonts w:ascii="Arial Narrow" w:hAnsi="Arial Narrow" w:cs="Arial"/>
                <w:i/>
                <w:iCs/>
                <w:color w:val="FF0000"/>
                <w:sz w:val="20"/>
                <w:szCs w:val="20"/>
              </w:rPr>
            </w:pPr>
            <w:r w:rsidRPr="00DF518F">
              <w:rPr>
                <w:rFonts w:ascii="Arial Narrow" w:hAnsi="Arial Narrow" w:cs="Arial"/>
                <w:i/>
                <w:iCs/>
                <w:color w:val="FF0000"/>
                <w:sz w:val="20"/>
                <w:szCs w:val="20"/>
              </w:rPr>
              <w:t xml:space="preserve">Amgevita HC </w:t>
            </w:r>
          </w:p>
        </w:tc>
      </w:tr>
    </w:tbl>
    <w:p w14:paraId="5409032B" w14:textId="77777777" w:rsidR="00447ACB" w:rsidRPr="00E65BF0" w:rsidRDefault="00447ACB" w:rsidP="00E65BF0">
      <w:pPr>
        <w:rPr>
          <w:rFonts w:ascii="Arial Narrow" w:eastAsia="Calibri" w:hAnsi="Arial Narrow" w:cs="Calibri"/>
          <w:sz w:val="20"/>
          <w:szCs w:val="20"/>
        </w:rPr>
      </w:pPr>
    </w:p>
    <w:p w14:paraId="78CB6C33" w14:textId="77777777" w:rsidR="00447ACB" w:rsidRPr="00E65BF0" w:rsidRDefault="00447ACB" w:rsidP="00E65BF0">
      <w:pPr>
        <w:rPr>
          <w:rFonts w:ascii="Arial Narrow" w:eastAsia="Calibri" w:hAnsi="Arial Narrow" w:cs="Calibri"/>
          <w:b/>
          <w:bCs/>
          <w:sz w:val="20"/>
          <w:szCs w:val="20"/>
        </w:rPr>
      </w:pPr>
      <w:r w:rsidRPr="00E65BF0">
        <w:rPr>
          <w:rFonts w:ascii="Arial Narrow" w:eastAsia="Calibri" w:hAnsi="Arial Narrow" w:cs="Calibri"/>
          <w:b/>
          <w:bCs/>
          <w:sz w:val="20"/>
          <w:szCs w:val="20"/>
        </w:rPr>
        <w:t>Balance of supply for paediatric patient: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rohn disease - Balance of supply for paediatric patient"/>
      </w:tblPr>
      <w:tblGrid>
        <w:gridCol w:w="3823"/>
        <w:gridCol w:w="927"/>
        <w:gridCol w:w="812"/>
        <w:gridCol w:w="811"/>
        <w:gridCol w:w="812"/>
        <w:gridCol w:w="1831"/>
      </w:tblGrid>
      <w:tr w:rsidR="00447ACB" w:rsidRPr="00C87DB4" w14:paraId="01B42578" w14:textId="77777777">
        <w:trPr>
          <w:cantSplit/>
          <w:trHeight w:val="20"/>
        </w:trPr>
        <w:tc>
          <w:tcPr>
            <w:tcW w:w="3823" w:type="dxa"/>
            <w:vAlign w:val="center"/>
          </w:tcPr>
          <w:p w14:paraId="2F02C9BA"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1901BF50"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927" w:type="dxa"/>
            <w:vAlign w:val="center"/>
          </w:tcPr>
          <w:p w14:paraId="7315124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0A6A890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3416BE2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6789F9B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333DE4FB"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6886428E"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74ABFBCE" w14:textId="77777777">
        <w:trPr>
          <w:cantSplit/>
          <w:trHeight w:val="20"/>
        </w:trPr>
        <w:tc>
          <w:tcPr>
            <w:tcW w:w="9016" w:type="dxa"/>
            <w:gridSpan w:val="6"/>
            <w:vAlign w:val="center"/>
          </w:tcPr>
          <w:p w14:paraId="770E24F0"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1F1D2B01" w14:textId="77777777">
        <w:trPr>
          <w:cantSplit/>
          <w:trHeight w:val="20"/>
        </w:trPr>
        <w:tc>
          <w:tcPr>
            <w:tcW w:w="3823" w:type="dxa"/>
            <w:vAlign w:val="center"/>
          </w:tcPr>
          <w:p w14:paraId="04E7FEE8" w14:textId="77777777" w:rsidR="00447ACB" w:rsidRPr="00653A45" w:rsidRDefault="00447ACB">
            <w:pPr>
              <w:keepLines/>
              <w:rPr>
                <w:rFonts w:ascii="Arial Narrow" w:hAnsi="Arial Narrow" w:cs="Arial"/>
                <w:i/>
                <w:iCs/>
                <w:color w:val="FF0000"/>
                <w:sz w:val="20"/>
                <w:szCs w:val="20"/>
              </w:rPr>
            </w:pPr>
            <w:r w:rsidRPr="00653A45">
              <w:rPr>
                <w:rFonts w:ascii="Arial Narrow" w:hAnsi="Arial Narrow" w:cs="Arial"/>
                <w:i/>
                <w:iCs/>
                <w:color w:val="FF0000"/>
                <w:sz w:val="20"/>
                <w:szCs w:val="20"/>
              </w:rPr>
              <w:t>adalimumab 20 mg/ 0.2 mL injection, 0.2 mL syringe</w:t>
            </w:r>
          </w:p>
        </w:tc>
        <w:tc>
          <w:tcPr>
            <w:tcW w:w="927" w:type="dxa"/>
            <w:vAlign w:val="center"/>
          </w:tcPr>
          <w:p w14:paraId="532AC181" w14:textId="77777777" w:rsidR="00447ACB" w:rsidRPr="00653A45" w:rsidRDefault="00447ACB">
            <w:pPr>
              <w:keepLines/>
              <w:jc w:val="center"/>
              <w:rPr>
                <w:rFonts w:ascii="Arial Narrow" w:hAnsi="Arial Narrow" w:cs="Arial"/>
                <w:i/>
                <w:iCs/>
                <w:color w:val="FF0000"/>
                <w:sz w:val="20"/>
                <w:szCs w:val="20"/>
              </w:rPr>
            </w:pPr>
            <w:r w:rsidRPr="00653A45">
              <w:rPr>
                <w:rFonts w:ascii="Arial Narrow" w:hAnsi="Arial Narrow" w:cs="Arial"/>
                <w:i/>
                <w:iCs/>
                <w:color w:val="FF0000"/>
                <w:sz w:val="20"/>
                <w:szCs w:val="20"/>
              </w:rPr>
              <w:t>NEW</w:t>
            </w:r>
          </w:p>
        </w:tc>
        <w:tc>
          <w:tcPr>
            <w:tcW w:w="812" w:type="dxa"/>
            <w:vAlign w:val="center"/>
          </w:tcPr>
          <w:p w14:paraId="2A4E46AF" w14:textId="77777777" w:rsidR="00447ACB" w:rsidRPr="00653A45" w:rsidRDefault="00447ACB">
            <w:pPr>
              <w:keepLines/>
              <w:jc w:val="center"/>
              <w:rPr>
                <w:rFonts w:ascii="Arial Narrow" w:hAnsi="Arial Narrow" w:cs="Arial"/>
                <w:i/>
                <w:iCs/>
                <w:color w:val="FF0000"/>
                <w:sz w:val="20"/>
                <w:szCs w:val="20"/>
              </w:rPr>
            </w:pPr>
            <w:r w:rsidRPr="00653A45">
              <w:rPr>
                <w:rFonts w:ascii="Arial Narrow" w:hAnsi="Arial Narrow" w:cs="Arial"/>
                <w:i/>
                <w:iCs/>
                <w:color w:val="FF0000"/>
                <w:sz w:val="20"/>
                <w:szCs w:val="20"/>
              </w:rPr>
              <w:t>2</w:t>
            </w:r>
          </w:p>
        </w:tc>
        <w:tc>
          <w:tcPr>
            <w:tcW w:w="811" w:type="dxa"/>
            <w:vAlign w:val="center"/>
          </w:tcPr>
          <w:p w14:paraId="17FA72BB" w14:textId="77777777" w:rsidR="00447ACB" w:rsidRPr="00653A45" w:rsidRDefault="00447ACB">
            <w:pPr>
              <w:keepLines/>
              <w:jc w:val="center"/>
              <w:rPr>
                <w:rFonts w:ascii="Arial Narrow" w:hAnsi="Arial Narrow" w:cs="Arial"/>
                <w:i/>
                <w:iCs/>
                <w:color w:val="FF0000"/>
                <w:sz w:val="20"/>
                <w:szCs w:val="20"/>
              </w:rPr>
            </w:pPr>
            <w:r w:rsidRPr="00653A45">
              <w:rPr>
                <w:rFonts w:ascii="Arial Narrow" w:hAnsi="Arial Narrow" w:cs="Arial"/>
                <w:i/>
                <w:iCs/>
                <w:color w:val="FF0000"/>
                <w:sz w:val="20"/>
                <w:szCs w:val="20"/>
              </w:rPr>
              <w:t>2</w:t>
            </w:r>
          </w:p>
        </w:tc>
        <w:tc>
          <w:tcPr>
            <w:tcW w:w="812" w:type="dxa"/>
            <w:vAlign w:val="center"/>
          </w:tcPr>
          <w:p w14:paraId="7E102A86" w14:textId="77777777" w:rsidR="00447ACB" w:rsidRPr="00653A45" w:rsidRDefault="00447ACB">
            <w:pPr>
              <w:keepLines/>
              <w:jc w:val="center"/>
              <w:rPr>
                <w:rFonts w:ascii="Arial Narrow" w:hAnsi="Arial Narrow" w:cs="Arial"/>
                <w:i/>
                <w:iCs/>
                <w:color w:val="FF0000"/>
                <w:sz w:val="20"/>
                <w:szCs w:val="20"/>
              </w:rPr>
            </w:pPr>
            <w:r w:rsidRPr="00653A45">
              <w:rPr>
                <w:rFonts w:ascii="Arial Narrow" w:hAnsi="Arial Narrow" w:cs="Arial"/>
                <w:i/>
                <w:iCs/>
                <w:color w:val="FF0000"/>
                <w:sz w:val="20"/>
                <w:szCs w:val="20"/>
              </w:rPr>
              <w:t>0</w:t>
            </w:r>
          </w:p>
        </w:tc>
        <w:tc>
          <w:tcPr>
            <w:tcW w:w="1831" w:type="dxa"/>
            <w:vAlign w:val="center"/>
          </w:tcPr>
          <w:p w14:paraId="4D3C5888" w14:textId="77777777" w:rsidR="00447ACB" w:rsidRPr="00845601" w:rsidRDefault="00447ACB">
            <w:pPr>
              <w:keepLines/>
              <w:rPr>
                <w:rFonts w:ascii="Arial Narrow" w:hAnsi="Arial Narrow" w:cs="Arial"/>
                <w:i/>
                <w:iCs/>
                <w:sz w:val="20"/>
                <w:szCs w:val="20"/>
              </w:rPr>
            </w:pPr>
            <w:r w:rsidRPr="00845601">
              <w:rPr>
                <w:rFonts w:ascii="Arial Narrow" w:hAnsi="Arial Narrow" w:cs="Arial"/>
                <w:i/>
                <w:iCs/>
                <w:color w:val="FF0000"/>
                <w:sz w:val="20"/>
                <w:szCs w:val="20"/>
              </w:rPr>
              <w:t>Amgevita HC</w:t>
            </w:r>
          </w:p>
        </w:tc>
      </w:tr>
      <w:tr w:rsidR="00447ACB" w:rsidRPr="00C87DB4" w14:paraId="5FE98508" w14:textId="77777777">
        <w:trPr>
          <w:cantSplit/>
          <w:trHeight w:val="20"/>
        </w:trPr>
        <w:tc>
          <w:tcPr>
            <w:tcW w:w="3823" w:type="dxa"/>
            <w:vAlign w:val="center"/>
          </w:tcPr>
          <w:p w14:paraId="3D0797C9" w14:textId="77777777" w:rsidR="00447ACB" w:rsidRPr="004D772E" w:rsidRDefault="00447ACB">
            <w:pPr>
              <w:keepLines/>
              <w:rPr>
                <w:rFonts w:ascii="Arial Narrow" w:hAnsi="Arial Narrow" w:cs="Arial"/>
                <w:sz w:val="20"/>
                <w:szCs w:val="20"/>
              </w:rPr>
            </w:pPr>
            <w:r w:rsidRPr="004D772E">
              <w:rPr>
                <w:rFonts w:ascii="Arial Narrow" w:hAnsi="Arial Narrow" w:cs="Arial"/>
                <w:sz w:val="20"/>
                <w:szCs w:val="20"/>
              </w:rPr>
              <w:t>adalimumab 20 mg/ 0.2 mL injection, 2 x 0.2 mL syringes</w:t>
            </w:r>
          </w:p>
        </w:tc>
        <w:tc>
          <w:tcPr>
            <w:tcW w:w="927" w:type="dxa"/>
            <w:vAlign w:val="center"/>
          </w:tcPr>
          <w:p w14:paraId="6756CC5D" w14:textId="77777777" w:rsidR="00447ACB" w:rsidRPr="004D772E" w:rsidRDefault="00447ACB">
            <w:pPr>
              <w:keepLines/>
              <w:jc w:val="center"/>
              <w:rPr>
                <w:rFonts w:ascii="Arial Narrow" w:hAnsi="Arial Narrow" w:cs="Arial"/>
                <w:sz w:val="20"/>
                <w:szCs w:val="20"/>
              </w:rPr>
            </w:pPr>
            <w:r>
              <w:rPr>
                <w:rFonts w:ascii="Arial Narrow" w:hAnsi="Arial Narrow" w:cs="Arial"/>
                <w:sz w:val="20"/>
                <w:szCs w:val="20"/>
              </w:rPr>
              <w:t>12423W</w:t>
            </w:r>
          </w:p>
        </w:tc>
        <w:tc>
          <w:tcPr>
            <w:tcW w:w="812" w:type="dxa"/>
            <w:vAlign w:val="center"/>
          </w:tcPr>
          <w:p w14:paraId="07EAFD88" w14:textId="77777777" w:rsidR="00447ACB" w:rsidRPr="004D772E" w:rsidRDefault="00447ACB">
            <w:pPr>
              <w:keepLines/>
              <w:jc w:val="center"/>
              <w:rPr>
                <w:rFonts w:ascii="Arial Narrow" w:hAnsi="Arial Narrow" w:cs="Arial"/>
                <w:sz w:val="20"/>
                <w:szCs w:val="20"/>
              </w:rPr>
            </w:pPr>
            <w:r w:rsidRPr="004D772E">
              <w:rPr>
                <w:rFonts w:ascii="Arial Narrow" w:hAnsi="Arial Narrow" w:cs="Arial"/>
                <w:sz w:val="20"/>
                <w:szCs w:val="20"/>
              </w:rPr>
              <w:t>1</w:t>
            </w:r>
          </w:p>
        </w:tc>
        <w:tc>
          <w:tcPr>
            <w:tcW w:w="811" w:type="dxa"/>
            <w:vAlign w:val="center"/>
          </w:tcPr>
          <w:p w14:paraId="5D0CF38A" w14:textId="77777777" w:rsidR="00447ACB" w:rsidRPr="004D772E"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54E7EA9F" w14:textId="77777777" w:rsidR="00447ACB" w:rsidRPr="004D772E" w:rsidRDefault="00447ACB">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6020A868" w14:textId="77777777" w:rsidR="00447ACB" w:rsidRPr="004D772E" w:rsidRDefault="00447ACB">
            <w:pPr>
              <w:keepLines/>
              <w:rPr>
                <w:rFonts w:ascii="Arial Narrow" w:hAnsi="Arial Narrow" w:cs="Arial"/>
                <w:sz w:val="20"/>
                <w:szCs w:val="20"/>
              </w:rPr>
            </w:pPr>
            <w:r w:rsidRPr="004D772E">
              <w:rPr>
                <w:rFonts w:ascii="Arial Narrow" w:hAnsi="Arial Narrow" w:cs="Arial"/>
                <w:sz w:val="20"/>
                <w:szCs w:val="20"/>
              </w:rPr>
              <w:t>Humira</w:t>
            </w:r>
          </w:p>
        </w:tc>
      </w:tr>
      <w:tr w:rsidR="00447ACB" w:rsidRPr="00C87DB4" w14:paraId="7809B1C6" w14:textId="77777777">
        <w:trPr>
          <w:cantSplit/>
          <w:trHeight w:val="20"/>
        </w:trPr>
        <w:tc>
          <w:tcPr>
            <w:tcW w:w="3823" w:type="dxa"/>
            <w:vAlign w:val="center"/>
          </w:tcPr>
          <w:p w14:paraId="1CA16949" w14:textId="77777777" w:rsidR="00447ACB" w:rsidRPr="004D772E" w:rsidRDefault="00447ACB">
            <w:pPr>
              <w:keepNext/>
              <w:tabs>
                <w:tab w:val="left" w:pos="1077"/>
              </w:tabs>
              <w:rPr>
                <w:rFonts w:ascii="Arial Narrow" w:hAnsi="Arial Narrow" w:cs="Arial"/>
                <w:sz w:val="20"/>
                <w:szCs w:val="20"/>
              </w:rPr>
            </w:pPr>
            <w:r w:rsidRPr="004D772E">
              <w:rPr>
                <w:rFonts w:ascii="Arial Narrow" w:hAnsi="Arial Narrow" w:cs="Arial"/>
                <w:sz w:val="20"/>
                <w:szCs w:val="20"/>
              </w:rPr>
              <w:t>adalimumab 20 mg/ 0.4 mL, 0.4 mL syringe</w:t>
            </w:r>
          </w:p>
        </w:tc>
        <w:tc>
          <w:tcPr>
            <w:tcW w:w="927" w:type="dxa"/>
            <w:vAlign w:val="center"/>
          </w:tcPr>
          <w:p w14:paraId="7750E624" w14:textId="77777777" w:rsidR="00447ACB" w:rsidRPr="004D772E" w:rsidRDefault="00447ACB">
            <w:pPr>
              <w:keepNext/>
              <w:jc w:val="center"/>
              <w:rPr>
                <w:rFonts w:ascii="Arial Narrow" w:hAnsi="Arial Narrow" w:cs="Arial"/>
                <w:sz w:val="20"/>
                <w:szCs w:val="20"/>
              </w:rPr>
            </w:pPr>
            <w:r>
              <w:rPr>
                <w:rFonts w:ascii="Arial Narrow" w:hAnsi="Arial Narrow" w:cs="Arial"/>
                <w:sz w:val="20"/>
                <w:szCs w:val="20"/>
              </w:rPr>
              <w:t>12354F</w:t>
            </w:r>
          </w:p>
        </w:tc>
        <w:tc>
          <w:tcPr>
            <w:tcW w:w="812" w:type="dxa"/>
            <w:vAlign w:val="center"/>
          </w:tcPr>
          <w:p w14:paraId="7599DDFF" w14:textId="77777777" w:rsidR="00447ACB" w:rsidRPr="004D772E"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1" w:type="dxa"/>
            <w:vAlign w:val="center"/>
          </w:tcPr>
          <w:p w14:paraId="2AE687A2" w14:textId="77777777" w:rsidR="00447ACB" w:rsidRPr="004D772E"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2" w:type="dxa"/>
            <w:vAlign w:val="center"/>
          </w:tcPr>
          <w:p w14:paraId="68EE1F66" w14:textId="77777777" w:rsidR="00447ACB" w:rsidRPr="004D772E" w:rsidRDefault="00447ACB">
            <w:pPr>
              <w:keepNext/>
              <w:jc w:val="center"/>
              <w:rPr>
                <w:rFonts w:ascii="Arial Narrow" w:hAnsi="Arial Narrow" w:cs="Arial"/>
                <w:sz w:val="20"/>
                <w:szCs w:val="20"/>
              </w:rPr>
            </w:pPr>
            <w:r w:rsidRPr="004D772E">
              <w:rPr>
                <w:rFonts w:ascii="Arial Narrow" w:hAnsi="Arial Narrow" w:cs="Arial"/>
                <w:sz w:val="20"/>
                <w:szCs w:val="20"/>
              </w:rPr>
              <w:t>3</w:t>
            </w:r>
          </w:p>
        </w:tc>
        <w:tc>
          <w:tcPr>
            <w:tcW w:w="1831" w:type="dxa"/>
            <w:vAlign w:val="center"/>
          </w:tcPr>
          <w:p w14:paraId="12378C2F" w14:textId="77777777" w:rsidR="00447ACB" w:rsidRPr="004D772E" w:rsidRDefault="00447ACB">
            <w:pPr>
              <w:keepNext/>
              <w:rPr>
                <w:rFonts w:ascii="Arial Narrow" w:hAnsi="Arial Narrow" w:cs="Arial"/>
                <w:sz w:val="20"/>
                <w:szCs w:val="20"/>
              </w:rPr>
            </w:pPr>
            <w:r>
              <w:rPr>
                <w:rFonts w:ascii="Arial Narrow" w:hAnsi="Arial Narrow" w:cs="Arial"/>
                <w:sz w:val="20"/>
                <w:szCs w:val="20"/>
              </w:rPr>
              <w:t>Amgevita</w:t>
            </w:r>
          </w:p>
        </w:tc>
      </w:tr>
    </w:tbl>
    <w:p w14:paraId="26F5FCCE" w14:textId="77777777" w:rsidR="00447ACB" w:rsidRPr="00E65BF0" w:rsidRDefault="00447ACB" w:rsidP="00E65BF0">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rohn disease - Balance of supply for paediatric patient"/>
      </w:tblPr>
      <w:tblGrid>
        <w:gridCol w:w="3939"/>
        <w:gridCol w:w="876"/>
        <w:gridCol w:w="747"/>
        <w:gridCol w:w="811"/>
        <w:gridCol w:w="812"/>
        <w:gridCol w:w="1831"/>
      </w:tblGrid>
      <w:tr w:rsidR="00447ACB" w:rsidRPr="00C87DB4" w14:paraId="3D2D4D93" w14:textId="77777777">
        <w:trPr>
          <w:cantSplit/>
          <w:trHeight w:val="20"/>
        </w:trPr>
        <w:tc>
          <w:tcPr>
            <w:tcW w:w="3939" w:type="dxa"/>
            <w:vAlign w:val="center"/>
          </w:tcPr>
          <w:p w14:paraId="45F038B0"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2BBB8737"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543F033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106A9A8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64B75FE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69E6C42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54FF346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5D8B1EE6"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0F000BD0" w14:textId="77777777">
        <w:trPr>
          <w:cantSplit/>
          <w:trHeight w:val="20"/>
        </w:trPr>
        <w:tc>
          <w:tcPr>
            <w:tcW w:w="9016" w:type="dxa"/>
            <w:gridSpan w:val="6"/>
            <w:vAlign w:val="center"/>
          </w:tcPr>
          <w:p w14:paraId="0E05C916"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296B5928" w14:textId="77777777">
        <w:trPr>
          <w:cantSplit/>
          <w:trHeight w:val="20"/>
        </w:trPr>
        <w:tc>
          <w:tcPr>
            <w:tcW w:w="3939" w:type="dxa"/>
            <w:vAlign w:val="center"/>
          </w:tcPr>
          <w:p w14:paraId="0FD1F498"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04A13062"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12411F</w:t>
            </w:r>
          </w:p>
        </w:tc>
        <w:tc>
          <w:tcPr>
            <w:tcW w:w="747" w:type="dxa"/>
            <w:vAlign w:val="center"/>
          </w:tcPr>
          <w:p w14:paraId="36C9C5D1"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75B6AED3"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7C5DD4ED"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36BE871A"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Hadlima</w:t>
            </w:r>
          </w:p>
          <w:p w14:paraId="4651C5CA"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Humira </w:t>
            </w:r>
          </w:p>
          <w:p w14:paraId="4A1DABF3"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6F5A73BF"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7C176ADB"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73136F62" w14:textId="77777777">
        <w:trPr>
          <w:cantSplit/>
          <w:trHeight w:val="20"/>
        </w:trPr>
        <w:tc>
          <w:tcPr>
            <w:tcW w:w="3939" w:type="dxa"/>
            <w:vAlign w:val="center"/>
          </w:tcPr>
          <w:p w14:paraId="16482847"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693DEFFA"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12379M</w:t>
            </w:r>
          </w:p>
        </w:tc>
        <w:tc>
          <w:tcPr>
            <w:tcW w:w="747" w:type="dxa"/>
            <w:vAlign w:val="center"/>
          </w:tcPr>
          <w:p w14:paraId="082C2EE7"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221008AB"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5C295D2A"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39E7F451"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12949C06"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6A32486D"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26116AEC"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053F93BD"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4BA4E582" w14:textId="77777777" w:rsidR="00447ACB" w:rsidRPr="00E65BF0" w:rsidRDefault="00447ACB" w:rsidP="00E65BF0">
      <w:pPr>
        <w:rPr>
          <w:rFonts w:ascii="Arial Narrow" w:eastAsia="Calibri" w:hAnsi="Arial Narrow" w:cs="Calibri"/>
          <w:sz w:val="20"/>
          <w:szCs w:val="20"/>
        </w:rPr>
      </w:pPr>
    </w:p>
    <w:p w14:paraId="10057D14" w14:textId="77777777" w:rsidR="00447ACB" w:rsidRPr="00E65BF0" w:rsidRDefault="00447ACB" w:rsidP="00E65BF0">
      <w:pPr>
        <w:rPr>
          <w:rFonts w:ascii="Arial Narrow" w:eastAsia="Calibri" w:hAnsi="Arial Narrow" w:cs="Calibri"/>
          <w:b/>
          <w:bCs/>
          <w:sz w:val="20"/>
          <w:szCs w:val="20"/>
        </w:rPr>
      </w:pPr>
      <w:r w:rsidRPr="00E65BF0">
        <w:rPr>
          <w:rFonts w:ascii="Arial Narrow" w:eastAsia="Calibri" w:hAnsi="Arial Narrow" w:cs="Calibri"/>
          <w:b/>
          <w:bCs/>
          <w:sz w:val="20"/>
          <w:szCs w:val="20"/>
        </w:rPr>
        <w:t>First Continuing treatment of Crohn disease in a paediatric patient: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rohn disease - First continuing treatment for paediatric patient"/>
      </w:tblPr>
      <w:tblGrid>
        <w:gridCol w:w="3939"/>
        <w:gridCol w:w="811"/>
        <w:gridCol w:w="812"/>
        <w:gridCol w:w="811"/>
        <w:gridCol w:w="812"/>
        <w:gridCol w:w="1831"/>
      </w:tblGrid>
      <w:tr w:rsidR="00447ACB" w:rsidRPr="00C87DB4" w14:paraId="11DE0A01" w14:textId="77777777">
        <w:trPr>
          <w:cantSplit/>
          <w:trHeight w:val="20"/>
        </w:trPr>
        <w:tc>
          <w:tcPr>
            <w:tcW w:w="3939" w:type="dxa"/>
            <w:vAlign w:val="center"/>
          </w:tcPr>
          <w:p w14:paraId="3D9C1B5E"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28D2BA58"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3743899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3502A54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418C31F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3A65DD5F"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70EA5D06"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69FFB560"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4515B2A0" w14:textId="77777777">
        <w:trPr>
          <w:cantSplit/>
          <w:trHeight w:val="20"/>
        </w:trPr>
        <w:tc>
          <w:tcPr>
            <w:tcW w:w="9016" w:type="dxa"/>
            <w:gridSpan w:val="6"/>
            <w:vAlign w:val="center"/>
          </w:tcPr>
          <w:p w14:paraId="0E3291F2"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0CC9FDA5" w14:textId="77777777">
        <w:trPr>
          <w:cantSplit/>
          <w:trHeight w:val="20"/>
        </w:trPr>
        <w:tc>
          <w:tcPr>
            <w:tcW w:w="3939" w:type="dxa"/>
            <w:vAlign w:val="center"/>
          </w:tcPr>
          <w:p w14:paraId="6C72896D" w14:textId="77777777" w:rsidR="00447ACB" w:rsidRPr="007B06BE" w:rsidRDefault="00447ACB">
            <w:pPr>
              <w:keepLines/>
              <w:rPr>
                <w:rFonts w:ascii="Arial Narrow" w:hAnsi="Arial Narrow" w:cs="Arial"/>
                <w:i/>
                <w:iCs/>
                <w:color w:val="FF0000"/>
                <w:sz w:val="20"/>
                <w:szCs w:val="20"/>
              </w:rPr>
            </w:pPr>
            <w:r w:rsidRPr="007B06BE">
              <w:rPr>
                <w:rFonts w:ascii="Arial Narrow" w:hAnsi="Arial Narrow" w:cs="Arial"/>
                <w:i/>
                <w:iCs/>
                <w:color w:val="FF0000"/>
                <w:sz w:val="20"/>
                <w:szCs w:val="20"/>
              </w:rPr>
              <w:t>adalimumab 20 mg/ 0.2 mL injection, 0.2 mL syringe</w:t>
            </w:r>
          </w:p>
        </w:tc>
        <w:tc>
          <w:tcPr>
            <w:tcW w:w="811" w:type="dxa"/>
            <w:vAlign w:val="center"/>
          </w:tcPr>
          <w:p w14:paraId="010F0A9F"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NEW</w:t>
            </w:r>
          </w:p>
        </w:tc>
        <w:tc>
          <w:tcPr>
            <w:tcW w:w="812" w:type="dxa"/>
            <w:vAlign w:val="center"/>
          </w:tcPr>
          <w:p w14:paraId="39171828"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2</w:t>
            </w:r>
          </w:p>
        </w:tc>
        <w:tc>
          <w:tcPr>
            <w:tcW w:w="811" w:type="dxa"/>
            <w:vAlign w:val="center"/>
          </w:tcPr>
          <w:p w14:paraId="46067852"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2</w:t>
            </w:r>
          </w:p>
        </w:tc>
        <w:tc>
          <w:tcPr>
            <w:tcW w:w="812" w:type="dxa"/>
            <w:vAlign w:val="center"/>
          </w:tcPr>
          <w:p w14:paraId="0142B32A"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5</w:t>
            </w:r>
          </w:p>
        </w:tc>
        <w:tc>
          <w:tcPr>
            <w:tcW w:w="1831" w:type="dxa"/>
            <w:vAlign w:val="center"/>
          </w:tcPr>
          <w:p w14:paraId="76E00FC5" w14:textId="77777777" w:rsidR="00447ACB" w:rsidRPr="007B06BE" w:rsidRDefault="00447ACB">
            <w:pPr>
              <w:keepLines/>
              <w:rPr>
                <w:rFonts w:ascii="Arial Narrow" w:hAnsi="Arial Narrow" w:cs="Arial"/>
                <w:i/>
                <w:iCs/>
                <w:color w:val="FF0000"/>
                <w:sz w:val="20"/>
                <w:szCs w:val="20"/>
              </w:rPr>
            </w:pPr>
            <w:r w:rsidRPr="007B06BE">
              <w:rPr>
                <w:rFonts w:ascii="Arial Narrow" w:hAnsi="Arial Narrow" w:cs="Arial"/>
                <w:i/>
                <w:iCs/>
                <w:color w:val="FF0000"/>
                <w:sz w:val="20"/>
                <w:szCs w:val="20"/>
              </w:rPr>
              <w:t>Amgevita HC</w:t>
            </w:r>
          </w:p>
        </w:tc>
      </w:tr>
      <w:tr w:rsidR="00447ACB" w:rsidRPr="00C87DB4" w14:paraId="468EF04D" w14:textId="77777777">
        <w:trPr>
          <w:cantSplit/>
          <w:trHeight w:val="20"/>
        </w:trPr>
        <w:tc>
          <w:tcPr>
            <w:tcW w:w="3939" w:type="dxa"/>
            <w:vAlign w:val="center"/>
          </w:tcPr>
          <w:p w14:paraId="3C14525F" w14:textId="77777777" w:rsidR="00447ACB" w:rsidRPr="00C87DB4" w:rsidRDefault="00447ACB">
            <w:pPr>
              <w:keepLines/>
              <w:rPr>
                <w:rFonts w:ascii="Arial Narrow" w:hAnsi="Arial Narrow" w:cs="Arial"/>
                <w:sz w:val="20"/>
                <w:szCs w:val="20"/>
              </w:rPr>
            </w:pPr>
            <w:r w:rsidRPr="004D772E">
              <w:rPr>
                <w:rFonts w:ascii="Arial Narrow" w:hAnsi="Arial Narrow" w:cs="Arial"/>
                <w:sz w:val="20"/>
                <w:szCs w:val="20"/>
              </w:rPr>
              <w:t>adalimumab 20 mg/ 0.2 mL injection, 2 x 0.2 mL syringes</w:t>
            </w:r>
          </w:p>
        </w:tc>
        <w:tc>
          <w:tcPr>
            <w:tcW w:w="811" w:type="dxa"/>
            <w:vAlign w:val="center"/>
          </w:tcPr>
          <w:p w14:paraId="72A8DF86" w14:textId="77777777" w:rsidR="00447ACB" w:rsidRPr="00FC6F6F" w:rsidRDefault="00447ACB">
            <w:pPr>
              <w:keepLines/>
              <w:jc w:val="center"/>
              <w:rPr>
                <w:rFonts w:ascii="Arial Narrow" w:hAnsi="Arial Narrow" w:cs="Arial"/>
                <w:sz w:val="20"/>
                <w:szCs w:val="20"/>
              </w:rPr>
            </w:pPr>
            <w:r w:rsidRPr="00FC6F6F">
              <w:rPr>
                <w:rFonts w:ascii="Arial Narrow" w:hAnsi="Arial Narrow" w:cs="Arial"/>
                <w:sz w:val="20"/>
                <w:szCs w:val="20"/>
              </w:rPr>
              <w:t>1</w:t>
            </w:r>
            <w:r>
              <w:rPr>
                <w:rFonts w:ascii="Arial Narrow" w:hAnsi="Arial Narrow" w:cs="Arial"/>
                <w:sz w:val="20"/>
                <w:szCs w:val="20"/>
              </w:rPr>
              <w:t>2424X</w:t>
            </w:r>
          </w:p>
        </w:tc>
        <w:tc>
          <w:tcPr>
            <w:tcW w:w="812" w:type="dxa"/>
            <w:vAlign w:val="center"/>
          </w:tcPr>
          <w:p w14:paraId="53940FCA" w14:textId="77777777" w:rsidR="00447ACB" w:rsidRPr="00C87DB4" w:rsidRDefault="00447ACB">
            <w:pPr>
              <w:keepLines/>
              <w:jc w:val="center"/>
              <w:rPr>
                <w:rFonts w:ascii="Arial Narrow" w:hAnsi="Arial Narrow" w:cs="Arial"/>
                <w:color w:val="FF0000"/>
                <w:sz w:val="20"/>
                <w:szCs w:val="20"/>
              </w:rPr>
            </w:pPr>
            <w:r w:rsidRPr="004D772E">
              <w:rPr>
                <w:rFonts w:ascii="Arial Narrow" w:hAnsi="Arial Narrow" w:cs="Arial"/>
                <w:sz w:val="20"/>
                <w:szCs w:val="20"/>
              </w:rPr>
              <w:t>1</w:t>
            </w:r>
          </w:p>
        </w:tc>
        <w:tc>
          <w:tcPr>
            <w:tcW w:w="811" w:type="dxa"/>
            <w:vAlign w:val="center"/>
          </w:tcPr>
          <w:p w14:paraId="722E98D0" w14:textId="77777777" w:rsidR="00447ACB" w:rsidRPr="00C87DB4" w:rsidRDefault="00447ACB">
            <w:pPr>
              <w:keepLines/>
              <w:jc w:val="center"/>
              <w:rPr>
                <w:rFonts w:ascii="Arial Narrow" w:hAnsi="Arial Narrow" w:cs="Arial"/>
                <w:color w:val="FF0000"/>
                <w:sz w:val="20"/>
                <w:szCs w:val="20"/>
              </w:rPr>
            </w:pPr>
            <w:r>
              <w:rPr>
                <w:rFonts w:ascii="Arial Narrow" w:hAnsi="Arial Narrow" w:cs="Arial"/>
                <w:sz w:val="20"/>
                <w:szCs w:val="20"/>
              </w:rPr>
              <w:t>2</w:t>
            </w:r>
          </w:p>
        </w:tc>
        <w:tc>
          <w:tcPr>
            <w:tcW w:w="812" w:type="dxa"/>
            <w:vAlign w:val="center"/>
          </w:tcPr>
          <w:p w14:paraId="00A95B01" w14:textId="77777777" w:rsidR="00447ACB" w:rsidRPr="00C87DB4" w:rsidRDefault="00447ACB">
            <w:pPr>
              <w:keepLines/>
              <w:jc w:val="center"/>
              <w:rPr>
                <w:rFonts w:ascii="Arial Narrow" w:hAnsi="Arial Narrow" w:cs="Arial"/>
                <w:color w:val="FF0000"/>
                <w:sz w:val="20"/>
                <w:szCs w:val="20"/>
              </w:rPr>
            </w:pPr>
            <w:r>
              <w:rPr>
                <w:rFonts w:ascii="Arial Narrow" w:hAnsi="Arial Narrow" w:cs="Arial"/>
                <w:sz w:val="20"/>
                <w:szCs w:val="20"/>
              </w:rPr>
              <w:t>5</w:t>
            </w:r>
          </w:p>
        </w:tc>
        <w:tc>
          <w:tcPr>
            <w:tcW w:w="1831" w:type="dxa"/>
            <w:vAlign w:val="center"/>
          </w:tcPr>
          <w:p w14:paraId="7C14D727" w14:textId="77777777" w:rsidR="00447ACB" w:rsidRPr="00C87DB4" w:rsidRDefault="00447ACB">
            <w:pPr>
              <w:keepLines/>
              <w:rPr>
                <w:rFonts w:ascii="Arial Narrow" w:hAnsi="Arial Narrow" w:cs="Arial"/>
                <w:color w:val="FF0000"/>
                <w:sz w:val="20"/>
                <w:szCs w:val="20"/>
              </w:rPr>
            </w:pPr>
            <w:r w:rsidRPr="004D772E">
              <w:rPr>
                <w:rFonts w:ascii="Arial Narrow" w:hAnsi="Arial Narrow" w:cs="Arial"/>
                <w:sz w:val="20"/>
                <w:szCs w:val="20"/>
              </w:rPr>
              <w:t>Humira</w:t>
            </w:r>
          </w:p>
        </w:tc>
      </w:tr>
      <w:tr w:rsidR="00447ACB" w:rsidRPr="00C87DB4" w14:paraId="397F09E0" w14:textId="77777777">
        <w:trPr>
          <w:cantSplit/>
          <w:trHeight w:val="20"/>
        </w:trPr>
        <w:tc>
          <w:tcPr>
            <w:tcW w:w="3939" w:type="dxa"/>
            <w:vAlign w:val="center"/>
          </w:tcPr>
          <w:p w14:paraId="74A58606" w14:textId="77777777" w:rsidR="00447ACB" w:rsidRPr="00C87DB4" w:rsidRDefault="00447ACB">
            <w:pPr>
              <w:keepNext/>
              <w:tabs>
                <w:tab w:val="left" w:pos="1077"/>
              </w:tabs>
              <w:rPr>
                <w:rFonts w:ascii="Arial Narrow" w:hAnsi="Arial Narrow" w:cs="Arial"/>
                <w:color w:val="FF0000"/>
                <w:sz w:val="20"/>
                <w:szCs w:val="20"/>
              </w:rPr>
            </w:pPr>
            <w:r w:rsidRPr="004D772E">
              <w:rPr>
                <w:rFonts w:ascii="Arial Narrow" w:hAnsi="Arial Narrow" w:cs="Arial"/>
                <w:sz w:val="20"/>
                <w:szCs w:val="20"/>
              </w:rPr>
              <w:lastRenderedPageBreak/>
              <w:t>adalimumab 20 mg/ 0.4 mL, 0.4 mL syringe</w:t>
            </w:r>
          </w:p>
        </w:tc>
        <w:tc>
          <w:tcPr>
            <w:tcW w:w="811" w:type="dxa"/>
            <w:vAlign w:val="center"/>
          </w:tcPr>
          <w:p w14:paraId="0D137C09" w14:textId="77777777" w:rsidR="00447ACB" w:rsidRPr="00C87DB4" w:rsidRDefault="00447ACB">
            <w:pPr>
              <w:keepNext/>
              <w:jc w:val="center"/>
              <w:rPr>
                <w:rFonts w:ascii="Arial Narrow" w:hAnsi="Arial Narrow" w:cs="Arial"/>
                <w:sz w:val="20"/>
                <w:szCs w:val="20"/>
              </w:rPr>
            </w:pPr>
            <w:r>
              <w:rPr>
                <w:rFonts w:ascii="Arial Narrow" w:hAnsi="Arial Narrow" w:cs="Arial"/>
                <w:sz w:val="20"/>
                <w:szCs w:val="20"/>
              </w:rPr>
              <w:t>12440R</w:t>
            </w:r>
          </w:p>
        </w:tc>
        <w:tc>
          <w:tcPr>
            <w:tcW w:w="812" w:type="dxa"/>
            <w:vAlign w:val="center"/>
          </w:tcPr>
          <w:p w14:paraId="3F8A0F74" w14:textId="77777777" w:rsidR="00447ACB" w:rsidRPr="00C87DB4"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1" w:type="dxa"/>
            <w:vAlign w:val="center"/>
          </w:tcPr>
          <w:p w14:paraId="2E7FB919" w14:textId="77777777" w:rsidR="00447ACB" w:rsidRPr="00C87DB4"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2" w:type="dxa"/>
            <w:vAlign w:val="center"/>
          </w:tcPr>
          <w:p w14:paraId="74ECB365" w14:textId="77777777" w:rsidR="00447ACB" w:rsidRPr="00C87DB4" w:rsidRDefault="00447ACB">
            <w:pPr>
              <w:keepNext/>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37AB1630" w14:textId="77777777" w:rsidR="00447ACB" w:rsidRPr="00C87DB4" w:rsidRDefault="00447ACB">
            <w:pPr>
              <w:keepNext/>
              <w:rPr>
                <w:rFonts w:ascii="Arial Narrow" w:hAnsi="Arial Narrow" w:cs="Arial"/>
                <w:sz w:val="20"/>
                <w:szCs w:val="20"/>
              </w:rPr>
            </w:pPr>
            <w:r>
              <w:rPr>
                <w:rFonts w:ascii="Arial Narrow" w:hAnsi="Arial Narrow" w:cs="Arial"/>
                <w:sz w:val="20"/>
                <w:szCs w:val="20"/>
              </w:rPr>
              <w:t>Amgevita</w:t>
            </w:r>
          </w:p>
        </w:tc>
      </w:tr>
    </w:tbl>
    <w:p w14:paraId="59AAB96E" w14:textId="77777777" w:rsidR="00447ACB" w:rsidRPr="00E65BF0" w:rsidRDefault="00447ACB" w:rsidP="00E65BF0">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rohn disease - First continuing treatment for paediatric patient"/>
      </w:tblPr>
      <w:tblGrid>
        <w:gridCol w:w="3939"/>
        <w:gridCol w:w="811"/>
        <w:gridCol w:w="812"/>
        <w:gridCol w:w="811"/>
        <w:gridCol w:w="812"/>
        <w:gridCol w:w="1831"/>
      </w:tblGrid>
      <w:tr w:rsidR="00447ACB" w:rsidRPr="00C87DB4" w14:paraId="079B9637" w14:textId="77777777">
        <w:trPr>
          <w:cantSplit/>
          <w:trHeight w:val="20"/>
        </w:trPr>
        <w:tc>
          <w:tcPr>
            <w:tcW w:w="3939" w:type="dxa"/>
            <w:vAlign w:val="center"/>
          </w:tcPr>
          <w:p w14:paraId="05988FC0"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48CF639C"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572D2D9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7B3BC6F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3F4DA16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203640B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5C5C9054"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6619D209"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4C50053B" w14:textId="77777777">
        <w:trPr>
          <w:cantSplit/>
          <w:trHeight w:val="20"/>
        </w:trPr>
        <w:tc>
          <w:tcPr>
            <w:tcW w:w="9016" w:type="dxa"/>
            <w:gridSpan w:val="6"/>
            <w:vAlign w:val="center"/>
          </w:tcPr>
          <w:p w14:paraId="76DE6184"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59C89B73" w14:textId="77777777">
        <w:trPr>
          <w:cantSplit/>
          <w:trHeight w:val="20"/>
        </w:trPr>
        <w:tc>
          <w:tcPr>
            <w:tcW w:w="3939" w:type="dxa"/>
            <w:vAlign w:val="center"/>
          </w:tcPr>
          <w:p w14:paraId="34E58113"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adalimumab 40 mg/0.4 mL injection, 2 x 0.4 mL pen devices</w:t>
            </w:r>
          </w:p>
        </w:tc>
        <w:tc>
          <w:tcPr>
            <w:tcW w:w="811" w:type="dxa"/>
            <w:vAlign w:val="center"/>
          </w:tcPr>
          <w:p w14:paraId="63958B2B" w14:textId="77777777" w:rsidR="00447ACB" w:rsidRPr="003F0229" w:rsidRDefault="00447ACB">
            <w:pPr>
              <w:keepLines/>
              <w:jc w:val="center"/>
              <w:rPr>
                <w:rFonts w:ascii="Arial Narrow" w:hAnsi="Arial Narrow" w:cs="Arial"/>
                <w:sz w:val="20"/>
                <w:szCs w:val="20"/>
              </w:rPr>
            </w:pPr>
            <w:r>
              <w:rPr>
                <w:rFonts w:ascii="Arial Narrow" w:hAnsi="Arial Narrow" w:cs="Arial"/>
                <w:sz w:val="20"/>
                <w:szCs w:val="20"/>
              </w:rPr>
              <w:t>12341M</w:t>
            </w:r>
          </w:p>
        </w:tc>
        <w:tc>
          <w:tcPr>
            <w:tcW w:w="812" w:type="dxa"/>
            <w:vAlign w:val="center"/>
          </w:tcPr>
          <w:p w14:paraId="7B08E595" w14:textId="77777777" w:rsidR="00447ACB" w:rsidRPr="003F0229" w:rsidRDefault="00447ACB">
            <w:pPr>
              <w:keepLines/>
              <w:jc w:val="center"/>
              <w:rPr>
                <w:rFonts w:ascii="Arial Narrow" w:hAnsi="Arial Narrow" w:cs="Arial"/>
                <w:sz w:val="20"/>
                <w:szCs w:val="20"/>
              </w:rPr>
            </w:pPr>
            <w:r w:rsidRPr="003F0229">
              <w:rPr>
                <w:rFonts w:ascii="Arial Narrow" w:hAnsi="Arial Narrow" w:cs="Arial"/>
                <w:sz w:val="20"/>
                <w:szCs w:val="20"/>
              </w:rPr>
              <w:t>1</w:t>
            </w:r>
          </w:p>
        </w:tc>
        <w:tc>
          <w:tcPr>
            <w:tcW w:w="811" w:type="dxa"/>
            <w:vAlign w:val="center"/>
          </w:tcPr>
          <w:p w14:paraId="1F5C73BA" w14:textId="77777777" w:rsidR="00447ACB" w:rsidRPr="003F0229" w:rsidRDefault="00447ACB">
            <w:pPr>
              <w:keepLines/>
              <w:jc w:val="center"/>
              <w:rPr>
                <w:rFonts w:ascii="Arial Narrow" w:hAnsi="Arial Narrow" w:cs="Arial"/>
                <w:sz w:val="20"/>
                <w:szCs w:val="20"/>
              </w:rPr>
            </w:pPr>
            <w:r w:rsidRPr="003F0229">
              <w:rPr>
                <w:rFonts w:ascii="Arial Narrow" w:hAnsi="Arial Narrow" w:cs="Arial"/>
                <w:sz w:val="20"/>
                <w:szCs w:val="20"/>
              </w:rPr>
              <w:t>2</w:t>
            </w:r>
          </w:p>
        </w:tc>
        <w:tc>
          <w:tcPr>
            <w:tcW w:w="812" w:type="dxa"/>
            <w:vAlign w:val="center"/>
          </w:tcPr>
          <w:p w14:paraId="38D05DF1" w14:textId="77777777" w:rsidR="00447ACB" w:rsidRPr="003F0229" w:rsidRDefault="00447ACB">
            <w:pPr>
              <w:keepLines/>
              <w:jc w:val="center"/>
              <w:rPr>
                <w:rFonts w:ascii="Arial Narrow" w:hAnsi="Arial Narrow" w:cs="Arial"/>
                <w:sz w:val="20"/>
                <w:szCs w:val="20"/>
              </w:rPr>
            </w:pPr>
            <w:r w:rsidRPr="003F0229">
              <w:rPr>
                <w:rFonts w:ascii="Arial Narrow" w:hAnsi="Arial Narrow" w:cs="Arial"/>
                <w:sz w:val="20"/>
                <w:szCs w:val="20"/>
              </w:rPr>
              <w:t>5</w:t>
            </w:r>
          </w:p>
        </w:tc>
        <w:tc>
          <w:tcPr>
            <w:tcW w:w="1831" w:type="dxa"/>
            <w:vAlign w:val="center"/>
          </w:tcPr>
          <w:p w14:paraId="2CB0C94F"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Hadlima</w:t>
            </w:r>
          </w:p>
          <w:p w14:paraId="15279E9D"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Humira </w:t>
            </w:r>
          </w:p>
          <w:p w14:paraId="2BFCA861"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Hyrimoz </w:t>
            </w:r>
          </w:p>
          <w:p w14:paraId="16D465AF"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Yuflyma</w:t>
            </w:r>
          </w:p>
          <w:p w14:paraId="6D4DB93F" w14:textId="77777777" w:rsidR="00447ACB" w:rsidRPr="003F0229" w:rsidRDefault="00447ACB">
            <w:pPr>
              <w:keepLines/>
              <w:rPr>
                <w:rFonts w:ascii="Arial Narrow" w:hAnsi="Arial Narrow" w:cs="Arial"/>
                <w:i/>
                <w:iCs/>
                <w:color w:val="FF0000"/>
                <w:sz w:val="20"/>
                <w:szCs w:val="20"/>
              </w:rPr>
            </w:pPr>
            <w:r w:rsidRPr="003F0229">
              <w:rPr>
                <w:rFonts w:ascii="Arial Narrow" w:hAnsi="Arial Narrow" w:cs="Arial"/>
                <w:i/>
                <w:iCs/>
                <w:color w:val="FF0000"/>
                <w:sz w:val="20"/>
                <w:szCs w:val="20"/>
              </w:rPr>
              <w:t>Amgevita HC</w:t>
            </w:r>
          </w:p>
        </w:tc>
      </w:tr>
      <w:tr w:rsidR="00447ACB" w:rsidRPr="00C87DB4" w14:paraId="32B98FD9" w14:textId="77777777">
        <w:trPr>
          <w:cantSplit/>
          <w:trHeight w:val="20"/>
        </w:trPr>
        <w:tc>
          <w:tcPr>
            <w:tcW w:w="3939" w:type="dxa"/>
            <w:vAlign w:val="center"/>
          </w:tcPr>
          <w:p w14:paraId="00006479" w14:textId="77777777" w:rsidR="00447ACB" w:rsidRPr="00C87DB4" w:rsidRDefault="00447ACB">
            <w:pPr>
              <w:keepLines/>
              <w:rPr>
                <w:rFonts w:ascii="Arial Narrow" w:hAnsi="Arial Narrow" w:cs="Arial"/>
                <w:sz w:val="20"/>
                <w:szCs w:val="20"/>
              </w:rPr>
            </w:pPr>
            <w:r w:rsidRPr="003F0229">
              <w:rPr>
                <w:rFonts w:ascii="Arial Narrow" w:hAnsi="Arial Narrow" w:cs="Arial"/>
                <w:sz w:val="20"/>
                <w:szCs w:val="20"/>
              </w:rPr>
              <w:t xml:space="preserve">adalimumab 40 mg/0.4 mL injection, 2 x 0.4 mL </w:t>
            </w:r>
            <w:r>
              <w:rPr>
                <w:rFonts w:ascii="Arial Narrow" w:hAnsi="Arial Narrow" w:cs="Arial"/>
                <w:sz w:val="20"/>
                <w:szCs w:val="20"/>
              </w:rPr>
              <w:t>syringes</w:t>
            </w:r>
          </w:p>
        </w:tc>
        <w:tc>
          <w:tcPr>
            <w:tcW w:w="811" w:type="dxa"/>
            <w:vAlign w:val="center"/>
          </w:tcPr>
          <w:p w14:paraId="2A1B1355" w14:textId="77777777" w:rsidR="00447ACB" w:rsidRPr="000063B2" w:rsidRDefault="00447ACB">
            <w:pPr>
              <w:keepLines/>
              <w:jc w:val="center"/>
              <w:rPr>
                <w:rFonts w:ascii="Arial Narrow" w:hAnsi="Arial Narrow" w:cs="Arial"/>
                <w:sz w:val="20"/>
                <w:szCs w:val="20"/>
              </w:rPr>
            </w:pPr>
            <w:r>
              <w:rPr>
                <w:rFonts w:ascii="Arial Narrow" w:hAnsi="Arial Narrow" w:cs="Arial"/>
                <w:sz w:val="20"/>
                <w:szCs w:val="20"/>
              </w:rPr>
              <w:t>12413H</w:t>
            </w:r>
          </w:p>
        </w:tc>
        <w:tc>
          <w:tcPr>
            <w:tcW w:w="812" w:type="dxa"/>
            <w:vAlign w:val="center"/>
          </w:tcPr>
          <w:p w14:paraId="6BC15F25" w14:textId="77777777" w:rsidR="00447ACB" w:rsidRPr="000063B2" w:rsidRDefault="00447ACB">
            <w:pPr>
              <w:keepLines/>
              <w:jc w:val="center"/>
              <w:rPr>
                <w:rFonts w:ascii="Arial Narrow" w:hAnsi="Arial Narrow" w:cs="Arial"/>
                <w:sz w:val="20"/>
                <w:szCs w:val="20"/>
              </w:rPr>
            </w:pPr>
            <w:r w:rsidRPr="000063B2">
              <w:rPr>
                <w:rFonts w:ascii="Arial Narrow" w:hAnsi="Arial Narrow" w:cs="Arial"/>
                <w:sz w:val="20"/>
                <w:szCs w:val="20"/>
              </w:rPr>
              <w:t>1</w:t>
            </w:r>
          </w:p>
        </w:tc>
        <w:tc>
          <w:tcPr>
            <w:tcW w:w="811" w:type="dxa"/>
            <w:vAlign w:val="center"/>
          </w:tcPr>
          <w:p w14:paraId="746C1011" w14:textId="77777777" w:rsidR="00447ACB" w:rsidRPr="000063B2" w:rsidRDefault="00447ACB">
            <w:pPr>
              <w:keepLines/>
              <w:jc w:val="center"/>
              <w:rPr>
                <w:rFonts w:ascii="Arial Narrow" w:hAnsi="Arial Narrow" w:cs="Arial"/>
                <w:sz w:val="20"/>
                <w:szCs w:val="20"/>
              </w:rPr>
            </w:pPr>
            <w:r w:rsidRPr="000063B2">
              <w:rPr>
                <w:rFonts w:ascii="Arial Narrow" w:hAnsi="Arial Narrow" w:cs="Arial"/>
                <w:sz w:val="20"/>
                <w:szCs w:val="20"/>
              </w:rPr>
              <w:t>2</w:t>
            </w:r>
          </w:p>
        </w:tc>
        <w:tc>
          <w:tcPr>
            <w:tcW w:w="812" w:type="dxa"/>
            <w:vAlign w:val="center"/>
          </w:tcPr>
          <w:p w14:paraId="70B13F4E" w14:textId="77777777" w:rsidR="00447ACB" w:rsidRPr="000063B2" w:rsidRDefault="00447ACB">
            <w:pPr>
              <w:keepLines/>
              <w:jc w:val="center"/>
              <w:rPr>
                <w:rFonts w:ascii="Arial Narrow" w:hAnsi="Arial Narrow" w:cs="Arial"/>
                <w:sz w:val="20"/>
                <w:szCs w:val="20"/>
              </w:rPr>
            </w:pPr>
            <w:r w:rsidRPr="000063B2">
              <w:rPr>
                <w:rFonts w:ascii="Arial Narrow" w:hAnsi="Arial Narrow" w:cs="Arial"/>
                <w:sz w:val="20"/>
                <w:szCs w:val="20"/>
              </w:rPr>
              <w:t>5</w:t>
            </w:r>
          </w:p>
        </w:tc>
        <w:tc>
          <w:tcPr>
            <w:tcW w:w="1831" w:type="dxa"/>
            <w:vAlign w:val="center"/>
          </w:tcPr>
          <w:p w14:paraId="5AD6792A"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Hadlima</w:t>
            </w:r>
          </w:p>
          <w:p w14:paraId="70F31466"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Humira </w:t>
            </w:r>
          </w:p>
          <w:p w14:paraId="38628C95"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Hyrimoz </w:t>
            </w:r>
          </w:p>
          <w:p w14:paraId="37B80FF7"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Yuflyma</w:t>
            </w:r>
          </w:p>
          <w:p w14:paraId="2B49366C" w14:textId="77777777" w:rsidR="00447ACB" w:rsidRPr="00C87DB4" w:rsidRDefault="00447ACB">
            <w:pPr>
              <w:keepLines/>
              <w:rPr>
                <w:rFonts w:ascii="Arial Narrow" w:hAnsi="Arial Narrow" w:cs="Arial"/>
                <w:color w:val="FF0000"/>
                <w:sz w:val="20"/>
                <w:szCs w:val="20"/>
              </w:rPr>
            </w:pPr>
            <w:r w:rsidRPr="003F0229">
              <w:rPr>
                <w:rFonts w:ascii="Arial Narrow" w:hAnsi="Arial Narrow" w:cs="Arial"/>
                <w:i/>
                <w:iCs/>
                <w:color w:val="FF0000"/>
                <w:sz w:val="20"/>
                <w:szCs w:val="20"/>
              </w:rPr>
              <w:t>Amgevita HC</w:t>
            </w:r>
          </w:p>
        </w:tc>
      </w:tr>
    </w:tbl>
    <w:p w14:paraId="13D03DAB" w14:textId="77777777" w:rsidR="00447ACB" w:rsidRPr="00E65BF0" w:rsidRDefault="00447ACB" w:rsidP="00E65BF0">
      <w:pPr>
        <w:rPr>
          <w:rFonts w:ascii="Arial Narrow" w:eastAsia="Calibri" w:hAnsi="Arial Narrow" w:cs="Calibri"/>
          <w:sz w:val="20"/>
          <w:szCs w:val="20"/>
        </w:rPr>
      </w:pPr>
    </w:p>
    <w:p w14:paraId="36DA87B0" w14:textId="77777777" w:rsidR="00447ACB" w:rsidRPr="00E65BF0" w:rsidRDefault="00447ACB" w:rsidP="00E65BF0">
      <w:pPr>
        <w:rPr>
          <w:rFonts w:ascii="Arial Narrow" w:eastAsia="Calibri" w:hAnsi="Arial Narrow" w:cs="Calibri"/>
          <w:b/>
          <w:bCs/>
          <w:sz w:val="20"/>
          <w:szCs w:val="20"/>
        </w:rPr>
      </w:pPr>
      <w:r w:rsidRPr="00E65BF0">
        <w:rPr>
          <w:rFonts w:ascii="Arial Narrow" w:eastAsia="Calibri" w:hAnsi="Arial Narrow" w:cs="Calibri"/>
          <w:b/>
          <w:bCs/>
          <w:sz w:val="20"/>
          <w:szCs w:val="20"/>
        </w:rPr>
        <w:t>Subsequent Continuing treatment of Crohn disease in a paediatric patient: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rohn disease - Subsequent continuing treatment for paediatric patient"/>
      </w:tblPr>
      <w:tblGrid>
        <w:gridCol w:w="3939"/>
        <w:gridCol w:w="811"/>
        <w:gridCol w:w="812"/>
        <w:gridCol w:w="811"/>
        <w:gridCol w:w="812"/>
        <w:gridCol w:w="1831"/>
      </w:tblGrid>
      <w:tr w:rsidR="00447ACB" w:rsidRPr="00C87DB4" w14:paraId="21CECDD5" w14:textId="77777777">
        <w:trPr>
          <w:cantSplit/>
          <w:trHeight w:val="20"/>
        </w:trPr>
        <w:tc>
          <w:tcPr>
            <w:tcW w:w="3939" w:type="dxa"/>
            <w:vAlign w:val="center"/>
          </w:tcPr>
          <w:p w14:paraId="7894381C"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69398DD2"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600290A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5D74F917"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6B84C2B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5F2DEA3F"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7F806D17"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7CE6155F"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472CEB9B" w14:textId="77777777">
        <w:trPr>
          <w:cantSplit/>
          <w:trHeight w:val="20"/>
        </w:trPr>
        <w:tc>
          <w:tcPr>
            <w:tcW w:w="9016" w:type="dxa"/>
            <w:gridSpan w:val="6"/>
            <w:vAlign w:val="center"/>
          </w:tcPr>
          <w:p w14:paraId="15BB22A6"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793CAFFC" w14:textId="77777777">
        <w:trPr>
          <w:cantSplit/>
          <w:trHeight w:val="20"/>
        </w:trPr>
        <w:tc>
          <w:tcPr>
            <w:tcW w:w="3939" w:type="dxa"/>
            <w:vAlign w:val="center"/>
          </w:tcPr>
          <w:p w14:paraId="21578715" w14:textId="77777777" w:rsidR="00447ACB" w:rsidRPr="007B06BE" w:rsidRDefault="00447ACB">
            <w:pPr>
              <w:keepLines/>
              <w:rPr>
                <w:rFonts w:ascii="Arial Narrow" w:hAnsi="Arial Narrow" w:cs="Arial"/>
                <w:i/>
                <w:iCs/>
                <w:color w:val="FF0000"/>
                <w:sz w:val="20"/>
                <w:szCs w:val="20"/>
              </w:rPr>
            </w:pPr>
            <w:r w:rsidRPr="007B06BE">
              <w:rPr>
                <w:rFonts w:ascii="Arial Narrow" w:hAnsi="Arial Narrow" w:cs="Arial"/>
                <w:i/>
                <w:iCs/>
                <w:color w:val="FF0000"/>
                <w:sz w:val="20"/>
                <w:szCs w:val="20"/>
              </w:rPr>
              <w:t>adalimumab 20 mg/ 0.2 mL injection, 0.2 mL syringe</w:t>
            </w:r>
          </w:p>
        </w:tc>
        <w:tc>
          <w:tcPr>
            <w:tcW w:w="811" w:type="dxa"/>
            <w:vAlign w:val="center"/>
          </w:tcPr>
          <w:p w14:paraId="35E5E814"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NEW</w:t>
            </w:r>
          </w:p>
        </w:tc>
        <w:tc>
          <w:tcPr>
            <w:tcW w:w="812" w:type="dxa"/>
            <w:vAlign w:val="center"/>
          </w:tcPr>
          <w:p w14:paraId="50050AA0"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2</w:t>
            </w:r>
          </w:p>
        </w:tc>
        <w:tc>
          <w:tcPr>
            <w:tcW w:w="811" w:type="dxa"/>
            <w:vAlign w:val="center"/>
          </w:tcPr>
          <w:p w14:paraId="6C758147"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2</w:t>
            </w:r>
          </w:p>
        </w:tc>
        <w:tc>
          <w:tcPr>
            <w:tcW w:w="812" w:type="dxa"/>
            <w:vAlign w:val="center"/>
          </w:tcPr>
          <w:p w14:paraId="72ED62DF"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5</w:t>
            </w:r>
          </w:p>
        </w:tc>
        <w:tc>
          <w:tcPr>
            <w:tcW w:w="1831" w:type="dxa"/>
            <w:vAlign w:val="center"/>
          </w:tcPr>
          <w:p w14:paraId="17F6FC60" w14:textId="77777777" w:rsidR="00447ACB" w:rsidRPr="007B06BE" w:rsidRDefault="00447ACB">
            <w:pPr>
              <w:keepLines/>
              <w:rPr>
                <w:rFonts w:ascii="Arial Narrow" w:hAnsi="Arial Narrow" w:cs="Arial"/>
                <w:i/>
                <w:iCs/>
                <w:color w:val="FF0000"/>
                <w:sz w:val="20"/>
                <w:szCs w:val="20"/>
              </w:rPr>
            </w:pPr>
            <w:r w:rsidRPr="007B06BE">
              <w:rPr>
                <w:rFonts w:ascii="Arial Narrow" w:hAnsi="Arial Narrow" w:cs="Arial"/>
                <w:i/>
                <w:iCs/>
                <w:color w:val="FF0000"/>
                <w:sz w:val="20"/>
                <w:szCs w:val="20"/>
              </w:rPr>
              <w:t>Amgevita HC</w:t>
            </w:r>
          </w:p>
        </w:tc>
      </w:tr>
      <w:tr w:rsidR="00447ACB" w:rsidRPr="00C87DB4" w14:paraId="646E9EAF" w14:textId="77777777">
        <w:trPr>
          <w:cantSplit/>
          <w:trHeight w:val="20"/>
        </w:trPr>
        <w:tc>
          <w:tcPr>
            <w:tcW w:w="3939" w:type="dxa"/>
            <w:vAlign w:val="center"/>
          </w:tcPr>
          <w:p w14:paraId="283850D5" w14:textId="77777777" w:rsidR="00447ACB" w:rsidRPr="005173C4" w:rsidRDefault="00447ACB">
            <w:pPr>
              <w:keepLines/>
              <w:rPr>
                <w:rFonts w:ascii="Arial Narrow" w:hAnsi="Arial Narrow" w:cs="Arial"/>
                <w:sz w:val="20"/>
                <w:szCs w:val="20"/>
              </w:rPr>
            </w:pPr>
            <w:r w:rsidRPr="005173C4">
              <w:rPr>
                <w:rFonts w:ascii="Arial Narrow" w:hAnsi="Arial Narrow" w:cs="Arial"/>
                <w:sz w:val="20"/>
                <w:szCs w:val="20"/>
              </w:rPr>
              <w:t>adalimumab 20 mg/ 0.2 mL injection, 2 x 0.2 mL syringes</w:t>
            </w:r>
          </w:p>
        </w:tc>
        <w:tc>
          <w:tcPr>
            <w:tcW w:w="811" w:type="dxa"/>
            <w:vAlign w:val="center"/>
          </w:tcPr>
          <w:p w14:paraId="1381BFA4" w14:textId="77777777" w:rsidR="00447ACB" w:rsidRPr="005173C4" w:rsidRDefault="00447ACB">
            <w:pPr>
              <w:keepLines/>
              <w:jc w:val="center"/>
              <w:rPr>
                <w:rFonts w:ascii="Arial Narrow" w:hAnsi="Arial Narrow" w:cs="Arial"/>
                <w:sz w:val="20"/>
                <w:szCs w:val="20"/>
              </w:rPr>
            </w:pPr>
            <w:r>
              <w:rPr>
                <w:rFonts w:ascii="Arial Narrow" w:hAnsi="Arial Narrow" w:cs="Arial"/>
                <w:sz w:val="20"/>
                <w:szCs w:val="20"/>
              </w:rPr>
              <w:t>14995F</w:t>
            </w:r>
          </w:p>
        </w:tc>
        <w:tc>
          <w:tcPr>
            <w:tcW w:w="812" w:type="dxa"/>
            <w:vAlign w:val="center"/>
          </w:tcPr>
          <w:p w14:paraId="73A1BC42" w14:textId="77777777" w:rsidR="00447ACB" w:rsidRPr="005173C4" w:rsidRDefault="00447ACB">
            <w:pPr>
              <w:keepLines/>
              <w:jc w:val="center"/>
              <w:rPr>
                <w:rFonts w:ascii="Arial Narrow" w:hAnsi="Arial Narrow" w:cs="Arial"/>
                <w:sz w:val="20"/>
                <w:szCs w:val="20"/>
              </w:rPr>
            </w:pPr>
            <w:r w:rsidRPr="005173C4">
              <w:rPr>
                <w:rFonts w:ascii="Arial Narrow" w:hAnsi="Arial Narrow" w:cs="Arial"/>
                <w:sz w:val="20"/>
                <w:szCs w:val="20"/>
              </w:rPr>
              <w:t>1</w:t>
            </w:r>
          </w:p>
        </w:tc>
        <w:tc>
          <w:tcPr>
            <w:tcW w:w="811" w:type="dxa"/>
            <w:vAlign w:val="center"/>
          </w:tcPr>
          <w:p w14:paraId="1EC02D55" w14:textId="77777777" w:rsidR="00447ACB" w:rsidRPr="005173C4"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4D97EB5F" w14:textId="77777777" w:rsidR="00447ACB" w:rsidRPr="005173C4" w:rsidRDefault="00447ACB">
            <w:pPr>
              <w:keepLines/>
              <w:jc w:val="center"/>
              <w:rPr>
                <w:rFonts w:ascii="Arial Narrow" w:hAnsi="Arial Narrow" w:cs="Arial"/>
                <w:sz w:val="20"/>
                <w:szCs w:val="20"/>
              </w:rPr>
            </w:pPr>
            <w:r w:rsidRPr="005173C4">
              <w:rPr>
                <w:rFonts w:ascii="Arial Narrow" w:hAnsi="Arial Narrow" w:cs="Arial"/>
                <w:sz w:val="20"/>
                <w:szCs w:val="20"/>
              </w:rPr>
              <w:t>5</w:t>
            </w:r>
          </w:p>
        </w:tc>
        <w:tc>
          <w:tcPr>
            <w:tcW w:w="1831" w:type="dxa"/>
            <w:vAlign w:val="center"/>
          </w:tcPr>
          <w:p w14:paraId="582D7F04" w14:textId="77777777" w:rsidR="00447ACB" w:rsidRPr="005173C4" w:rsidRDefault="00447ACB">
            <w:pPr>
              <w:keepLines/>
              <w:rPr>
                <w:rFonts w:ascii="Arial Narrow" w:hAnsi="Arial Narrow" w:cs="Arial"/>
                <w:sz w:val="20"/>
                <w:szCs w:val="20"/>
              </w:rPr>
            </w:pPr>
            <w:r w:rsidRPr="005173C4">
              <w:rPr>
                <w:rFonts w:ascii="Arial Narrow" w:hAnsi="Arial Narrow" w:cs="Arial"/>
                <w:sz w:val="20"/>
                <w:szCs w:val="20"/>
              </w:rPr>
              <w:t>Humira</w:t>
            </w:r>
          </w:p>
        </w:tc>
      </w:tr>
      <w:tr w:rsidR="00447ACB" w:rsidRPr="00C87DB4" w14:paraId="2B465C24" w14:textId="77777777">
        <w:trPr>
          <w:cantSplit/>
          <w:trHeight w:val="20"/>
        </w:trPr>
        <w:tc>
          <w:tcPr>
            <w:tcW w:w="3939" w:type="dxa"/>
            <w:vAlign w:val="center"/>
          </w:tcPr>
          <w:p w14:paraId="02CA7E70" w14:textId="77777777" w:rsidR="00447ACB" w:rsidRPr="005173C4" w:rsidRDefault="00447ACB">
            <w:pPr>
              <w:keepNext/>
              <w:tabs>
                <w:tab w:val="left" w:pos="1077"/>
              </w:tabs>
              <w:rPr>
                <w:rFonts w:ascii="Arial Narrow" w:hAnsi="Arial Narrow" w:cs="Arial"/>
                <w:sz w:val="20"/>
                <w:szCs w:val="20"/>
              </w:rPr>
            </w:pPr>
            <w:r w:rsidRPr="005173C4">
              <w:rPr>
                <w:rFonts w:ascii="Arial Narrow" w:hAnsi="Arial Narrow" w:cs="Arial"/>
                <w:sz w:val="20"/>
                <w:szCs w:val="20"/>
              </w:rPr>
              <w:t>adalimumab 20 mg/ 0.4 mL, 0.4 mL syringe</w:t>
            </w:r>
          </w:p>
        </w:tc>
        <w:tc>
          <w:tcPr>
            <w:tcW w:w="811" w:type="dxa"/>
            <w:vAlign w:val="center"/>
          </w:tcPr>
          <w:p w14:paraId="2D614084" w14:textId="77777777" w:rsidR="00447ACB" w:rsidRPr="005173C4" w:rsidRDefault="00447ACB">
            <w:pPr>
              <w:keepNext/>
              <w:jc w:val="center"/>
              <w:rPr>
                <w:rFonts w:ascii="Arial Narrow" w:hAnsi="Arial Narrow" w:cs="Arial"/>
                <w:sz w:val="20"/>
                <w:szCs w:val="20"/>
              </w:rPr>
            </w:pPr>
            <w:r>
              <w:rPr>
                <w:rFonts w:ascii="Arial Narrow" w:hAnsi="Arial Narrow" w:cs="Arial"/>
                <w:sz w:val="20"/>
                <w:szCs w:val="20"/>
              </w:rPr>
              <w:t>12436M</w:t>
            </w:r>
          </w:p>
        </w:tc>
        <w:tc>
          <w:tcPr>
            <w:tcW w:w="812" w:type="dxa"/>
            <w:vAlign w:val="center"/>
          </w:tcPr>
          <w:p w14:paraId="06F4D9C8" w14:textId="77777777" w:rsidR="00447ACB" w:rsidRPr="005173C4" w:rsidRDefault="00447ACB">
            <w:pPr>
              <w:keepNext/>
              <w:jc w:val="center"/>
              <w:rPr>
                <w:rFonts w:ascii="Arial Narrow" w:hAnsi="Arial Narrow" w:cs="Arial"/>
                <w:sz w:val="20"/>
                <w:szCs w:val="20"/>
              </w:rPr>
            </w:pPr>
            <w:r w:rsidRPr="005173C4">
              <w:rPr>
                <w:rFonts w:ascii="Arial Narrow" w:hAnsi="Arial Narrow" w:cs="Arial"/>
                <w:sz w:val="20"/>
                <w:szCs w:val="20"/>
              </w:rPr>
              <w:t>2</w:t>
            </w:r>
          </w:p>
        </w:tc>
        <w:tc>
          <w:tcPr>
            <w:tcW w:w="811" w:type="dxa"/>
            <w:vAlign w:val="center"/>
          </w:tcPr>
          <w:p w14:paraId="7A537F41" w14:textId="77777777" w:rsidR="00447ACB" w:rsidRPr="005173C4" w:rsidRDefault="00447ACB">
            <w:pPr>
              <w:keepNext/>
              <w:jc w:val="center"/>
              <w:rPr>
                <w:rFonts w:ascii="Arial Narrow" w:hAnsi="Arial Narrow" w:cs="Arial"/>
                <w:sz w:val="20"/>
                <w:szCs w:val="20"/>
              </w:rPr>
            </w:pPr>
            <w:r w:rsidRPr="005173C4">
              <w:rPr>
                <w:rFonts w:ascii="Arial Narrow" w:hAnsi="Arial Narrow" w:cs="Arial"/>
                <w:sz w:val="20"/>
                <w:szCs w:val="20"/>
              </w:rPr>
              <w:t>2</w:t>
            </w:r>
          </w:p>
        </w:tc>
        <w:tc>
          <w:tcPr>
            <w:tcW w:w="812" w:type="dxa"/>
            <w:vAlign w:val="center"/>
          </w:tcPr>
          <w:p w14:paraId="7045EA41" w14:textId="77777777" w:rsidR="00447ACB" w:rsidRPr="005173C4" w:rsidRDefault="00447ACB">
            <w:pPr>
              <w:keepNext/>
              <w:jc w:val="center"/>
              <w:rPr>
                <w:rFonts w:ascii="Arial Narrow" w:hAnsi="Arial Narrow" w:cs="Arial"/>
                <w:sz w:val="20"/>
                <w:szCs w:val="20"/>
              </w:rPr>
            </w:pPr>
            <w:r w:rsidRPr="005173C4">
              <w:rPr>
                <w:rFonts w:ascii="Arial Narrow" w:hAnsi="Arial Narrow" w:cs="Arial"/>
                <w:sz w:val="20"/>
                <w:szCs w:val="20"/>
              </w:rPr>
              <w:t>5</w:t>
            </w:r>
          </w:p>
        </w:tc>
        <w:tc>
          <w:tcPr>
            <w:tcW w:w="1831" w:type="dxa"/>
            <w:vAlign w:val="center"/>
          </w:tcPr>
          <w:p w14:paraId="4538B361" w14:textId="77777777" w:rsidR="00447ACB" w:rsidRPr="005173C4" w:rsidRDefault="00447ACB">
            <w:pPr>
              <w:keepNext/>
              <w:rPr>
                <w:rFonts w:ascii="Arial Narrow" w:hAnsi="Arial Narrow" w:cs="Arial"/>
                <w:sz w:val="20"/>
                <w:szCs w:val="20"/>
              </w:rPr>
            </w:pPr>
            <w:r w:rsidRPr="005173C4">
              <w:rPr>
                <w:rFonts w:ascii="Arial Narrow" w:hAnsi="Arial Narrow" w:cs="Arial"/>
                <w:sz w:val="20"/>
                <w:szCs w:val="20"/>
              </w:rPr>
              <w:t>Amgevita</w:t>
            </w:r>
          </w:p>
        </w:tc>
      </w:tr>
    </w:tbl>
    <w:p w14:paraId="4549AAFE" w14:textId="77777777" w:rsidR="00447ACB" w:rsidRPr="00E65BF0" w:rsidRDefault="00447ACB" w:rsidP="00E65BF0">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rohn disease - Subsequent continuing treatment for paediatric patient"/>
      </w:tblPr>
      <w:tblGrid>
        <w:gridCol w:w="3939"/>
        <w:gridCol w:w="811"/>
        <w:gridCol w:w="812"/>
        <w:gridCol w:w="811"/>
        <w:gridCol w:w="812"/>
        <w:gridCol w:w="1831"/>
      </w:tblGrid>
      <w:tr w:rsidR="00447ACB" w:rsidRPr="00C87DB4" w14:paraId="3FC71DE6" w14:textId="77777777">
        <w:trPr>
          <w:cantSplit/>
          <w:trHeight w:val="20"/>
        </w:trPr>
        <w:tc>
          <w:tcPr>
            <w:tcW w:w="3939" w:type="dxa"/>
            <w:vAlign w:val="center"/>
          </w:tcPr>
          <w:p w14:paraId="3631AAEA"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2A76A847"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25227A6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36BE3CE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3B34077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560F695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2849649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22A57004"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3664D9A2" w14:textId="77777777">
        <w:trPr>
          <w:cantSplit/>
          <w:trHeight w:val="20"/>
        </w:trPr>
        <w:tc>
          <w:tcPr>
            <w:tcW w:w="9016" w:type="dxa"/>
            <w:gridSpan w:val="6"/>
            <w:vAlign w:val="center"/>
          </w:tcPr>
          <w:p w14:paraId="54D2CF3A"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2482086B" w14:textId="77777777">
        <w:trPr>
          <w:cantSplit/>
          <w:trHeight w:val="20"/>
        </w:trPr>
        <w:tc>
          <w:tcPr>
            <w:tcW w:w="3939" w:type="dxa"/>
            <w:vAlign w:val="center"/>
          </w:tcPr>
          <w:p w14:paraId="55FDF577" w14:textId="77777777" w:rsidR="00447ACB" w:rsidRPr="00B70E81" w:rsidRDefault="00447ACB">
            <w:pPr>
              <w:keepLines/>
              <w:rPr>
                <w:rFonts w:ascii="Arial Narrow" w:hAnsi="Arial Narrow" w:cs="Arial"/>
                <w:sz w:val="20"/>
                <w:szCs w:val="20"/>
              </w:rPr>
            </w:pPr>
            <w:r w:rsidRPr="00B70E81">
              <w:rPr>
                <w:rFonts w:ascii="Arial Narrow" w:hAnsi="Arial Narrow" w:cs="Arial"/>
                <w:sz w:val="20"/>
                <w:szCs w:val="20"/>
              </w:rPr>
              <w:t>adalimumab 40 mg/0.4 mL injection, 2 x 0.</w:t>
            </w:r>
            <w:r>
              <w:rPr>
                <w:rFonts w:ascii="Arial Narrow" w:hAnsi="Arial Narrow" w:cs="Arial"/>
                <w:sz w:val="20"/>
                <w:szCs w:val="20"/>
              </w:rPr>
              <w:t>4</w:t>
            </w:r>
            <w:r w:rsidRPr="00B70E81">
              <w:rPr>
                <w:rFonts w:ascii="Arial Narrow" w:hAnsi="Arial Narrow" w:cs="Arial"/>
                <w:sz w:val="20"/>
                <w:szCs w:val="20"/>
              </w:rPr>
              <w:t xml:space="preserve"> mL pen devices</w:t>
            </w:r>
          </w:p>
        </w:tc>
        <w:tc>
          <w:tcPr>
            <w:tcW w:w="811" w:type="dxa"/>
            <w:vAlign w:val="center"/>
          </w:tcPr>
          <w:p w14:paraId="0ABEB95D" w14:textId="77777777" w:rsidR="00447ACB" w:rsidRPr="00B70E81" w:rsidRDefault="00447ACB">
            <w:pPr>
              <w:keepLines/>
              <w:jc w:val="center"/>
              <w:rPr>
                <w:rFonts w:ascii="Arial Narrow" w:hAnsi="Arial Narrow" w:cs="Arial"/>
                <w:sz w:val="20"/>
                <w:szCs w:val="20"/>
              </w:rPr>
            </w:pPr>
            <w:r w:rsidRPr="00B70E81">
              <w:rPr>
                <w:rFonts w:ascii="Arial Narrow" w:hAnsi="Arial Narrow" w:cs="Arial"/>
                <w:sz w:val="20"/>
                <w:szCs w:val="20"/>
              </w:rPr>
              <w:t>1</w:t>
            </w:r>
            <w:r>
              <w:rPr>
                <w:rFonts w:ascii="Arial Narrow" w:hAnsi="Arial Narrow" w:cs="Arial"/>
                <w:sz w:val="20"/>
                <w:szCs w:val="20"/>
              </w:rPr>
              <w:t>3224B</w:t>
            </w:r>
          </w:p>
        </w:tc>
        <w:tc>
          <w:tcPr>
            <w:tcW w:w="812" w:type="dxa"/>
            <w:vAlign w:val="center"/>
          </w:tcPr>
          <w:p w14:paraId="51D9E42C" w14:textId="77777777" w:rsidR="00447ACB" w:rsidRPr="00B70E81" w:rsidRDefault="00447ACB">
            <w:pPr>
              <w:keepLines/>
              <w:jc w:val="center"/>
              <w:rPr>
                <w:rFonts w:ascii="Arial Narrow" w:hAnsi="Arial Narrow" w:cs="Arial"/>
                <w:sz w:val="20"/>
                <w:szCs w:val="20"/>
              </w:rPr>
            </w:pPr>
            <w:r w:rsidRPr="00B70E81">
              <w:rPr>
                <w:rFonts w:ascii="Arial Narrow" w:hAnsi="Arial Narrow" w:cs="Arial"/>
                <w:sz w:val="20"/>
                <w:szCs w:val="20"/>
              </w:rPr>
              <w:t>1</w:t>
            </w:r>
          </w:p>
        </w:tc>
        <w:tc>
          <w:tcPr>
            <w:tcW w:w="811" w:type="dxa"/>
            <w:vAlign w:val="center"/>
          </w:tcPr>
          <w:p w14:paraId="2F135F73" w14:textId="77777777" w:rsidR="00447ACB" w:rsidRPr="00B70E81" w:rsidRDefault="00447ACB">
            <w:pPr>
              <w:keepLines/>
              <w:jc w:val="center"/>
              <w:rPr>
                <w:rFonts w:ascii="Arial Narrow" w:hAnsi="Arial Narrow" w:cs="Arial"/>
                <w:sz w:val="20"/>
                <w:szCs w:val="20"/>
              </w:rPr>
            </w:pPr>
            <w:r w:rsidRPr="00B70E81">
              <w:rPr>
                <w:rFonts w:ascii="Arial Narrow" w:hAnsi="Arial Narrow" w:cs="Arial"/>
                <w:sz w:val="20"/>
                <w:szCs w:val="20"/>
              </w:rPr>
              <w:t>2</w:t>
            </w:r>
          </w:p>
        </w:tc>
        <w:tc>
          <w:tcPr>
            <w:tcW w:w="812" w:type="dxa"/>
            <w:vAlign w:val="center"/>
          </w:tcPr>
          <w:p w14:paraId="15419519" w14:textId="77777777" w:rsidR="00447ACB" w:rsidRPr="00B70E81" w:rsidRDefault="00447ACB">
            <w:pPr>
              <w:keepLines/>
              <w:jc w:val="center"/>
              <w:rPr>
                <w:rFonts w:ascii="Arial Narrow" w:hAnsi="Arial Narrow" w:cs="Arial"/>
                <w:sz w:val="20"/>
                <w:szCs w:val="20"/>
              </w:rPr>
            </w:pPr>
            <w:r w:rsidRPr="00B70E81">
              <w:rPr>
                <w:rFonts w:ascii="Arial Narrow" w:hAnsi="Arial Narrow" w:cs="Arial"/>
                <w:sz w:val="20"/>
                <w:szCs w:val="20"/>
              </w:rPr>
              <w:t>5</w:t>
            </w:r>
          </w:p>
        </w:tc>
        <w:tc>
          <w:tcPr>
            <w:tcW w:w="1831" w:type="dxa"/>
            <w:vAlign w:val="center"/>
          </w:tcPr>
          <w:p w14:paraId="10019D27"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Hadlima</w:t>
            </w:r>
          </w:p>
          <w:p w14:paraId="28F69612"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Humira </w:t>
            </w:r>
          </w:p>
          <w:p w14:paraId="16E7ED29"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Hyrimoz </w:t>
            </w:r>
          </w:p>
          <w:p w14:paraId="5A81EF59"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Yuflyma</w:t>
            </w:r>
          </w:p>
          <w:p w14:paraId="45C7FEAD" w14:textId="77777777" w:rsidR="00447ACB" w:rsidRPr="00DF518F" w:rsidRDefault="00447ACB">
            <w:pPr>
              <w:keepLines/>
              <w:rPr>
                <w:rFonts w:ascii="Arial Narrow" w:hAnsi="Arial Narrow" w:cs="Arial"/>
                <w:i/>
                <w:iCs/>
                <w:color w:val="FF0000"/>
                <w:sz w:val="20"/>
                <w:szCs w:val="20"/>
              </w:rPr>
            </w:pPr>
            <w:r w:rsidRPr="00DF518F">
              <w:rPr>
                <w:rFonts w:ascii="Arial Narrow" w:hAnsi="Arial Narrow" w:cs="Arial"/>
                <w:i/>
                <w:iCs/>
                <w:color w:val="FF0000"/>
                <w:sz w:val="20"/>
                <w:szCs w:val="20"/>
              </w:rPr>
              <w:t xml:space="preserve">Amgevita HC </w:t>
            </w:r>
          </w:p>
        </w:tc>
      </w:tr>
      <w:tr w:rsidR="00447ACB" w:rsidRPr="00C87DB4" w14:paraId="117A3DA7" w14:textId="77777777">
        <w:trPr>
          <w:cantSplit/>
          <w:trHeight w:val="20"/>
        </w:trPr>
        <w:tc>
          <w:tcPr>
            <w:tcW w:w="3939" w:type="dxa"/>
            <w:vAlign w:val="center"/>
          </w:tcPr>
          <w:p w14:paraId="2B89B4FC" w14:textId="77777777" w:rsidR="00447ACB" w:rsidRPr="00C87DB4" w:rsidRDefault="00447ACB">
            <w:pPr>
              <w:keepLines/>
              <w:rPr>
                <w:rFonts w:ascii="Arial Narrow" w:hAnsi="Arial Narrow" w:cs="Arial"/>
                <w:sz w:val="20"/>
                <w:szCs w:val="20"/>
              </w:rPr>
            </w:pPr>
            <w:r w:rsidRPr="00B70E81">
              <w:rPr>
                <w:rFonts w:ascii="Arial Narrow" w:hAnsi="Arial Narrow" w:cs="Arial"/>
                <w:sz w:val="20"/>
                <w:szCs w:val="20"/>
              </w:rPr>
              <w:t>adalimumab 40 mg/0.4 mL injection, 2 x 0.</w:t>
            </w:r>
            <w:r>
              <w:rPr>
                <w:rFonts w:ascii="Arial Narrow" w:hAnsi="Arial Narrow" w:cs="Arial"/>
                <w:sz w:val="20"/>
                <w:szCs w:val="20"/>
              </w:rPr>
              <w:t>4</w:t>
            </w:r>
            <w:r w:rsidRPr="00B70E81">
              <w:rPr>
                <w:rFonts w:ascii="Arial Narrow" w:hAnsi="Arial Narrow" w:cs="Arial"/>
                <w:sz w:val="20"/>
                <w:szCs w:val="20"/>
              </w:rPr>
              <w:t xml:space="preserve"> mL </w:t>
            </w:r>
            <w:r>
              <w:rPr>
                <w:rFonts w:ascii="Arial Narrow" w:hAnsi="Arial Narrow" w:cs="Arial"/>
                <w:sz w:val="20"/>
                <w:szCs w:val="20"/>
              </w:rPr>
              <w:t>syringes</w:t>
            </w:r>
          </w:p>
        </w:tc>
        <w:tc>
          <w:tcPr>
            <w:tcW w:w="811" w:type="dxa"/>
            <w:vAlign w:val="center"/>
          </w:tcPr>
          <w:p w14:paraId="5CF0DF4B" w14:textId="77777777" w:rsidR="00447ACB" w:rsidRPr="00332C6C" w:rsidRDefault="00447ACB">
            <w:pPr>
              <w:keepLines/>
              <w:jc w:val="center"/>
              <w:rPr>
                <w:rFonts w:ascii="Arial Narrow" w:hAnsi="Arial Narrow" w:cs="Arial"/>
                <w:sz w:val="20"/>
                <w:szCs w:val="20"/>
              </w:rPr>
            </w:pPr>
            <w:r>
              <w:rPr>
                <w:rFonts w:ascii="Arial Narrow" w:hAnsi="Arial Narrow" w:cs="Arial"/>
                <w:sz w:val="20"/>
                <w:szCs w:val="20"/>
              </w:rPr>
              <w:t>13218Q</w:t>
            </w:r>
          </w:p>
        </w:tc>
        <w:tc>
          <w:tcPr>
            <w:tcW w:w="812" w:type="dxa"/>
            <w:vAlign w:val="center"/>
          </w:tcPr>
          <w:p w14:paraId="1FB31F7B" w14:textId="77777777" w:rsidR="00447ACB" w:rsidRPr="00332C6C" w:rsidRDefault="00447ACB">
            <w:pPr>
              <w:keepLines/>
              <w:jc w:val="center"/>
              <w:rPr>
                <w:rFonts w:ascii="Arial Narrow" w:hAnsi="Arial Narrow" w:cs="Arial"/>
                <w:sz w:val="20"/>
                <w:szCs w:val="20"/>
              </w:rPr>
            </w:pPr>
            <w:r w:rsidRPr="00332C6C">
              <w:rPr>
                <w:rFonts w:ascii="Arial Narrow" w:hAnsi="Arial Narrow" w:cs="Arial"/>
                <w:sz w:val="20"/>
                <w:szCs w:val="20"/>
              </w:rPr>
              <w:t>1</w:t>
            </w:r>
          </w:p>
        </w:tc>
        <w:tc>
          <w:tcPr>
            <w:tcW w:w="811" w:type="dxa"/>
            <w:vAlign w:val="center"/>
          </w:tcPr>
          <w:p w14:paraId="35CB865A" w14:textId="77777777" w:rsidR="00447ACB" w:rsidRPr="00332C6C" w:rsidRDefault="00447ACB">
            <w:pPr>
              <w:keepLines/>
              <w:jc w:val="center"/>
              <w:rPr>
                <w:rFonts w:ascii="Arial Narrow" w:hAnsi="Arial Narrow" w:cs="Arial"/>
                <w:sz w:val="20"/>
                <w:szCs w:val="20"/>
              </w:rPr>
            </w:pPr>
            <w:r w:rsidRPr="00332C6C">
              <w:rPr>
                <w:rFonts w:ascii="Arial Narrow" w:hAnsi="Arial Narrow" w:cs="Arial"/>
                <w:sz w:val="20"/>
                <w:szCs w:val="20"/>
              </w:rPr>
              <w:t>2</w:t>
            </w:r>
          </w:p>
        </w:tc>
        <w:tc>
          <w:tcPr>
            <w:tcW w:w="812" w:type="dxa"/>
            <w:vAlign w:val="center"/>
          </w:tcPr>
          <w:p w14:paraId="5BEE0E46" w14:textId="77777777" w:rsidR="00447ACB" w:rsidRPr="00332C6C" w:rsidRDefault="00447ACB">
            <w:pPr>
              <w:keepLines/>
              <w:jc w:val="center"/>
              <w:rPr>
                <w:rFonts w:ascii="Arial Narrow" w:hAnsi="Arial Narrow" w:cs="Arial"/>
                <w:sz w:val="20"/>
                <w:szCs w:val="20"/>
              </w:rPr>
            </w:pPr>
            <w:r w:rsidRPr="00332C6C">
              <w:rPr>
                <w:rFonts w:ascii="Arial Narrow" w:hAnsi="Arial Narrow" w:cs="Arial"/>
                <w:sz w:val="20"/>
                <w:szCs w:val="20"/>
              </w:rPr>
              <w:t>5</w:t>
            </w:r>
          </w:p>
        </w:tc>
        <w:tc>
          <w:tcPr>
            <w:tcW w:w="1831" w:type="dxa"/>
            <w:vAlign w:val="center"/>
          </w:tcPr>
          <w:p w14:paraId="56A67CA1"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Hadlima</w:t>
            </w:r>
          </w:p>
          <w:p w14:paraId="4C08073A"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Humira </w:t>
            </w:r>
          </w:p>
          <w:p w14:paraId="6B0A14A2"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Hyrimoz </w:t>
            </w:r>
          </w:p>
          <w:p w14:paraId="7CC67F83"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Yuflyma</w:t>
            </w:r>
          </w:p>
          <w:p w14:paraId="6616BDBF" w14:textId="77777777" w:rsidR="00447ACB" w:rsidRPr="00C87DB4" w:rsidRDefault="00447ACB">
            <w:pPr>
              <w:keepLines/>
              <w:rPr>
                <w:rFonts w:ascii="Arial Narrow" w:hAnsi="Arial Narrow" w:cs="Arial"/>
                <w:color w:val="FF0000"/>
                <w:sz w:val="20"/>
                <w:szCs w:val="20"/>
              </w:rPr>
            </w:pPr>
            <w:r w:rsidRPr="00DF518F">
              <w:rPr>
                <w:rFonts w:ascii="Arial Narrow" w:hAnsi="Arial Narrow" w:cs="Arial"/>
                <w:i/>
                <w:iCs/>
                <w:color w:val="FF0000"/>
                <w:sz w:val="20"/>
                <w:szCs w:val="20"/>
              </w:rPr>
              <w:t>Amgevita HC</w:t>
            </w:r>
          </w:p>
        </w:tc>
      </w:tr>
    </w:tbl>
    <w:p w14:paraId="199BED69" w14:textId="77777777" w:rsidR="00447ACB" w:rsidRPr="00AD0A46" w:rsidRDefault="00447ACB" w:rsidP="00AD0A46">
      <w:pPr>
        <w:rPr>
          <w:rFonts w:ascii="Arial Narrow" w:eastAsia="Calibri" w:hAnsi="Arial Narrow" w:cs="Calibri"/>
          <w:b/>
          <w:bCs/>
          <w:sz w:val="20"/>
          <w:szCs w:val="20"/>
          <w:u w:val="single"/>
        </w:rPr>
      </w:pPr>
    </w:p>
    <w:p w14:paraId="0DEFA266" w14:textId="77777777" w:rsidR="00447ACB" w:rsidRPr="00AD0A46" w:rsidRDefault="00447ACB" w:rsidP="00AD0A46">
      <w:pPr>
        <w:rPr>
          <w:rFonts w:ascii="Arial Narrow" w:eastAsia="Calibri" w:hAnsi="Arial Narrow" w:cs="Calibri"/>
          <w:sz w:val="20"/>
          <w:szCs w:val="20"/>
        </w:rPr>
      </w:pPr>
      <w:r w:rsidRPr="00AD0A46">
        <w:rPr>
          <w:rFonts w:ascii="Arial Narrow" w:eastAsia="Calibri" w:hAnsi="Arial Narrow" w:cs="Calibri"/>
          <w:b/>
          <w:bCs/>
          <w:sz w:val="20"/>
          <w:szCs w:val="20"/>
        </w:rPr>
        <w:t>Initial treatment/Balance of Supply (adult patients):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rohn disease - Initial treatment/balance of supply for adult patient"/>
      </w:tblPr>
      <w:tblGrid>
        <w:gridCol w:w="3939"/>
        <w:gridCol w:w="876"/>
        <w:gridCol w:w="747"/>
        <w:gridCol w:w="811"/>
        <w:gridCol w:w="812"/>
        <w:gridCol w:w="1831"/>
      </w:tblGrid>
      <w:tr w:rsidR="00447ACB" w:rsidRPr="00C87DB4" w14:paraId="21A235DB" w14:textId="77777777">
        <w:trPr>
          <w:cantSplit/>
          <w:trHeight w:val="20"/>
        </w:trPr>
        <w:tc>
          <w:tcPr>
            <w:tcW w:w="3939" w:type="dxa"/>
            <w:vAlign w:val="center"/>
          </w:tcPr>
          <w:p w14:paraId="3D35E0F2"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57037F1A"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3C2FE47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145C387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30EE1C0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39B5C4E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0D4FD10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4A11A2E0"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73FCB478" w14:textId="77777777">
        <w:trPr>
          <w:cantSplit/>
          <w:trHeight w:val="20"/>
        </w:trPr>
        <w:tc>
          <w:tcPr>
            <w:tcW w:w="9016" w:type="dxa"/>
            <w:gridSpan w:val="6"/>
            <w:vAlign w:val="center"/>
          </w:tcPr>
          <w:p w14:paraId="66F8DB29"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781ED6EE" w14:textId="77777777">
        <w:trPr>
          <w:cantSplit/>
          <w:trHeight w:val="20"/>
        </w:trPr>
        <w:tc>
          <w:tcPr>
            <w:tcW w:w="3939" w:type="dxa"/>
            <w:vAlign w:val="center"/>
          </w:tcPr>
          <w:p w14:paraId="40A4541C"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7B3B7B07"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12433J</w:t>
            </w:r>
          </w:p>
        </w:tc>
        <w:tc>
          <w:tcPr>
            <w:tcW w:w="747" w:type="dxa"/>
            <w:vAlign w:val="center"/>
          </w:tcPr>
          <w:p w14:paraId="33EBB8F9"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3</w:t>
            </w:r>
          </w:p>
        </w:tc>
        <w:tc>
          <w:tcPr>
            <w:tcW w:w="811" w:type="dxa"/>
            <w:vAlign w:val="center"/>
          </w:tcPr>
          <w:p w14:paraId="752404FE"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6</w:t>
            </w:r>
          </w:p>
        </w:tc>
        <w:tc>
          <w:tcPr>
            <w:tcW w:w="812" w:type="dxa"/>
            <w:vAlign w:val="center"/>
          </w:tcPr>
          <w:p w14:paraId="01E06AA1"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0</w:t>
            </w:r>
          </w:p>
        </w:tc>
        <w:tc>
          <w:tcPr>
            <w:tcW w:w="1831" w:type="dxa"/>
            <w:vAlign w:val="center"/>
          </w:tcPr>
          <w:p w14:paraId="19675AC3"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2D11AE21"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1A51F6D1"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557666B3"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3A4EB266" w14:textId="77777777" w:rsidR="00447ACB" w:rsidRPr="00C87DB4" w:rsidRDefault="00447ACB">
            <w:pPr>
              <w:keepLines/>
              <w:rPr>
                <w:rFonts w:ascii="Arial Narrow" w:hAnsi="Arial Narrow" w:cs="Arial"/>
                <w:color w:val="FF0000"/>
                <w:sz w:val="20"/>
                <w:szCs w:val="20"/>
              </w:rPr>
            </w:pPr>
            <w:r w:rsidRPr="00845601">
              <w:rPr>
                <w:rFonts w:ascii="Arial Narrow" w:hAnsi="Arial Narrow" w:cs="Arial"/>
                <w:i/>
                <w:iCs/>
                <w:color w:val="FF0000"/>
                <w:sz w:val="20"/>
                <w:szCs w:val="20"/>
              </w:rPr>
              <w:t>Amgevita HC</w:t>
            </w:r>
          </w:p>
        </w:tc>
      </w:tr>
      <w:tr w:rsidR="00447ACB" w:rsidRPr="00C87DB4" w14:paraId="2649612E" w14:textId="77777777">
        <w:trPr>
          <w:cantSplit/>
          <w:trHeight w:val="20"/>
        </w:trPr>
        <w:tc>
          <w:tcPr>
            <w:tcW w:w="3939" w:type="dxa"/>
            <w:vAlign w:val="center"/>
          </w:tcPr>
          <w:p w14:paraId="52286D88"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lastRenderedPageBreak/>
              <w:t>adalimumab 40 mg/ 0.4 mL injection, 2 x 0.4 mL pen devices</w:t>
            </w:r>
          </w:p>
        </w:tc>
        <w:tc>
          <w:tcPr>
            <w:tcW w:w="876" w:type="dxa"/>
            <w:vAlign w:val="center"/>
          </w:tcPr>
          <w:p w14:paraId="73FEEB05"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12345R</w:t>
            </w:r>
          </w:p>
        </w:tc>
        <w:tc>
          <w:tcPr>
            <w:tcW w:w="747" w:type="dxa"/>
            <w:vAlign w:val="center"/>
          </w:tcPr>
          <w:p w14:paraId="158B1F3F"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153A7441"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7E8A9636"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1831" w:type="dxa"/>
            <w:vAlign w:val="center"/>
          </w:tcPr>
          <w:p w14:paraId="25B18317"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Hadlima</w:t>
            </w:r>
          </w:p>
          <w:p w14:paraId="25FECB5F"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Humira </w:t>
            </w:r>
          </w:p>
          <w:p w14:paraId="3ACCAFF6"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59874FE6"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37111B19"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19B59FE9" w14:textId="77777777">
        <w:trPr>
          <w:cantSplit/>
          <w:trHeight w:val="20"/>
        </w:trPr>
        <w:tc>
          <w:tcPr>
            <w:tcW w:w="3939" w:type="dxa"/>
            <w:vAlign w:val="center"/>
          </w:tcPr>
          <w:p w14:paraId="6821E60B"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77832702" w14:textId="77777777" w:rsidR="00447ACB" w:rsidRPr="00AA21FF" w:rsidRDefault="00447ACB">
            <w:pPr>
              <w:keepLines/>
              <w:jc w:val="center"/>
              <w:rPr>
                <w:rFonts w:ascii="Arial Narrow" w:hAnsi="Arial Narrow" w:cs="Arial"/>
                <w:sz w:val="20"/>
                <w:szCs w:val="20"/>
              </w:rPr>
            </w:pPr>
            <w:r>
              <w:rPr>
                <w:rFonts w:ascii="Arial Narrow" w:hAnsi="Arial Narrow" w:cs="Arial"/>
                <w:sz w:val="20"/>
                <w:szCs w:val="20"/>
              </w:rPr>
              <w:t>12453K</w:t>
            </w:r>
          </w:p>
        </w:tc>
        <w:tc>
          <w:tcPr>
            <w:tcW w:w="747" w:type="dxa"/>
            <w:vAlign w:val="center"/>
          </w:tcPr>
          <w:p w14:paraId="7D7C70F5" w14:textId="77777777" w:rsidR="00447ACB" w:rsidRDefault="00447ACB">
            <w:pPr>
              <w:keepLines/>
              <w:jc w:val="center"/>
              <w:rPr>
                <w:rFonts w:ascii="Arial Narrow" w:hAnsi="Arial Narrow" w:cs="Arial"/>
                <w:sz w:val="20"/>
                <w:szCs w:val="20"/>
              </w:rPr>
            </w:pPr>
            <w:r>
              <w:rPr>
                <w:rFonts w:ascii="Arial Narrow" w:hAnsi="Arial Narrow" w:cs="Arial"/>
                <w:sz w:val="20"/>
                <w:szCs w:val="20"/>
              </w:rPr>
              <w:t>3</w:t>
            </w:r>
          </w:p>
        </w:tc>
        <w:tc>
          <w:tcPr>
            <w:tcW w:w="811" w:type="dxa"/>
            <w:vAlign w:val="center"/>
          </w:tcPr>
          <w:p w14:paraId="2A066350" w14:textId="77777777" w:rsidR="00447ACB" w:rsidRDefault="00447ACB">
            <w:pPr>
              <w:keepLines/>
              <w:jc w:val="center"/>
              <w:rPr>
                <w:rFonts w:ascii="Arial Narrow" w:hAnsi="Arial Narrow" w:cs="Arial"/>
                <w:sz w:val="20"/>
                <w:szCs w:val="20"/>
              </w:rPr>
            </w:pPr>
            <w:r>
              <w:rPr>
                <w:rFonts w:ascii="Arial Narrow" w:hAnsi="Arial Narrow" w:cs="Arial"/>
                <w:sz w:val="20"/>
                <w:szCs w:val="20"/>
              </w:rPr>
              <w:t>6</w:t>
            </w:r>
          </w:p>
        </w:tc>
        <w:tc>
          <w:tcPr>
            <w:tcW w:w="812" w:type="dxa"/>
            <w:vAlign w:val="center"/>
          </w:tcPr>
          <w:p w14:paraId="521CB4BA" w14:textId="77777777" w:rsidR="00447ACB" w:rsidRDefault="00447ACB">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324E140B"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7863C6FB"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26D574FC"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65F5AD4E"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1D06674C" w14:textId="77777777" w:rsidR="00447ACB" w:rsidRPr="00496302"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r w:rsidR="00447ACB" w:rsidRPr="00C87DB4" w14:paraId="052028A7" w14:textId="77777777">
        <w:trPr>
          <w:cantSplit/>
          <w:trHeight w:val="20"/>
        </w:trPr>
        <w:tc>
          <w:tcPr>
            <w:tcW w:w="3939" w:type="dxa"/>
            <w:vAlign w:val="center"/>
          </w:tcPr>
          <w:p w14:paraId="67C46431"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74448EA1"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12451H</w:t>
            </w:r>
          </w:p>
        </w:tc>
        <w:tc>
          <w:tcPr>
            <w:tcW w:w="747" w:type="dxa"/>
            <w:vAlign w:val="center"/>
          </w:tcPr>
          <w:p w14:paraId="0520A6BC"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50A931AB"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05E34FE1"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1831" w:type="dxa"/>
            <w:vAlign w:val="center"/>
          </w:tcPr>
          <w:p w14:paraId="7C7C2DA5"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42F01B03"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1049168A"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5EF25471"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119E689E"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3DC44B6F" w14:textId="77777777" w:rsidR="00447ACB" w:rsidRPr="00AD0A46" w:rsidRDefault="00447ACB" w:rsidP="00AD0A46">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rohn disease - Initial treatment/balance of supply for adult patient"/>
      </w:tblPr>
      <w:tblGrid>
        <w:gridCol w:w="3939"/>
        <w:gridCol w:w="811"/>
        <w:gridCol w:w="812"/>
        <w:gridCol w:w="811"/>
        <w:gridCol w:w="812"/>
        <w:gridCol w:w="1831"/>
      </w:tblGrid>
      <w:tr w:rsidR="00447ACB" w:rsidRPr="00C87DB4" w14:paraId="6D06A3B1" w14:textId="77777777">
        <w:trPr>
          <w:cantSplit/>
          <w:trHeight w:val="20"/>
        </w:trPr>
        <w:tc>
          <w:tcPr>
            <w:tcW w:w="3939" w:type="dxa"/>
            <w:vAlign w:val="center"/>
          </w:tcPr>
          <w:p w14:paraId="2E8EC714"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3678175E"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38254777"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093383A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184EC5A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2101A104"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568AC7E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2523E4A0"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70AB351D" w14:textId="77777777">
        <w:trPr>
          <w:cantSplit/>
          <w:trHeight w:val="20"/>
        </w:trPr>
        <w:tc>
          <w:tcPr>
            <w:tcW w:w="9016" w:type="dxa"/>
            <w:gridSpan w:val="6"/>
            <w:vAlign w:val="center"/>
          </w:tcPr>
          <w:p w14:paraId="32C2A7C6"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7AC952E0" w14:textId="77777777">
        <w:trPr>
          <w:cantSplit/>
          <w:trHeight w:val="20"/>
        </w:trPr>
        <w:tc>
          <w:tcPr>
            <w:tcW w:w="3939" w:type="dxa"/>
            <w:vAlign w:val="center"/>
          </w:tcPr>
          <w:p w14:paraId="73217FBC" w14:textId="77777777" w:rsidR="00447ACB" w:rsidRPr="00B70E81" w:rsidRDefault="00447ACB">
            <w:pPr>
              <w:keepLines/>
              <w:rPr>
                <w:rFonts w:ascii="Arial Narrow" w:hAnsi="Arial Narrow" w:cs="Arial"/>
                <w:sz w:val="20"/>
                <w:szCs w:val="20"/>
              </w:rPr>
            </w:pPr>
            <w:r w:rsidRPr="00B70E81">
              <w:rPr>
                <w:rFonts w:ascii="Arial Narrow" w:hAnsi="Arial Narrow" w:cs="Arial"/>
                <w:sz w:val="20"/>
                <w:szCs w:val="20"/>
              </w:rPr>
              <w:t xml:space="preserve">adalimumab </w:t>
            </w:r>
            <w:r>
              <w:rPr>
                <w:rFonts w:ascii="Arial Narrow" w:hAnsi="Arial Narrow" w:cs="Arial"/>
                <w:sz w:val="20"/>
                <w:szCs w:val="20"/>
              </w:rPr>
              <w:t>80 mg/0.8 mL</w:t>
            </w:r>
            <w:r w:rsidRPr="00B70E81">
              <w:rPr>
                <w:rFonts w:ascii="Arial Narrow" w:hAnsi="Arial Narrow" w:cs="Arial"/>
                <w:sz w:val="20"/>
                <w:szCs w:val="20"/>
              </w:rPr>
              <w:t xml:space="preserve"> injection, </w:t>
            </w:r>
            <w:r>
              <w:rPr>
                <w:rFonts w:ascii="Arial Narrow" w:hAnsi="Arial Narrow" w:cs="Arial"/>
                <w:sz w:val="20"/>
                <w:szCs w:val="20"/>
              </w:rPr>
              <w:t>0.8</w:t>
            </w:r>
            <w:r w:rsidRPr="00B70E81">
              <w:rPr>
                <w:rFonts w:ascii="Arial Narrow" w:hAnsi="Arial Narrow" w:cs="Arial"/>
                <w:sz w:val="20"/>
                <w:szCs w:val="20"/>
              </w:rPr>
              <w:t xml:space="preserve"> mL pen device</w:t>
            </w:r>
          </w:p>
        </w:tc>
        <w:tc>
          <w:tcPr>
            <w:tcW w:w="811" w:type="dxa"/>
            <w:vAlign w:val="center"/>
          </w:tcPr>
          <w:p w14:paraId="672E4635"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12419P</w:t>
            </w:r>
          </w:p>
        </w:tc>
        <w:tc>
          <w:tcPr>
            <w:tcW w:w="812" w:type="dxa"/>
            <w:vAlign w:val="center"/>
          </w:tcPr>
          <w:p w14:paraId="75484348"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3</w:t>
            </w:r>
          </w:p>
        </w:tc>
        <w:tc>
          <w:tcPr>
            <w:tcW w:w="811" w:type="dxa"/>
            <w:vAlign w:val="center"/>
          </w:tcPr>
          <w:p w14:paraId="704A0DCD"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3</w:t>
            </w:r>
          </w:p>
        </w:tc>
        <w:tc>
          <w:tcPr>
            <w:tcW w:w="812" w:type="dxa"/>
            <w:vAlign w:val="center"/>
          </w:tcPr>
          <w:p w14:paraId="640059FF"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7C897475"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Humira </w:t>
            </w:r>
          </w:p>
          <w:p w14:paraId="4045B121"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Hyrimoz </w:t>
            </w:r>
          </w:p>
          <w:p w14:paraId="4CA905F2"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Yuflyma</w:t>
            </w:r>
          </w:p>
          <w:p w14:paraId="0B55EF48" w14:textId="77777777" w:rsidR="00447ACB" w:rsidRPr="00DF518F" w:rsidRDefault="00447ACB">
            <w:pPr>
              <w:keepLines/>
              <w:rPr>
                <w:rFonts w:ascii="Arial Narrow" w:hAnsi="Arial Narrow" w:cs="Arial"/>
                <w:i/>
                <w:iCs/>
                <w:color w:val="FF0000"/>
                <w:sz w:val="20"/>
                <w:szCs w:val="20"/>
              </w:rPr>
            </w:pPr>
            <w:r w:rsidRPr="00DF518F">
              <w:rPr>
                <w:rFonts w:ascii="Arial Narrow" w:hAnsi="Arial Narrow" w:cs="Arial"/>
                <w:i/>
                <w:iCs/>
                <w:color w:val="FF0000"/>
                <w:sz w:val="20"/>
                <w:szCs w:val="20"/>
              </w:rPr>
              <w:t xml:space="preserve">Amgevita HC </w:t>
            </w:r>
          </w:p>
        </w:tc>
      </w:tr>
    </w:tbl>
    <w:p w14:paraId="187D64A5" w14:textId="77777777" w:rsidR="00447ACB" w:rsidRPr="00AD0A46" w:rsidRDefault="00447ACB" w:rsidP="00AD0A46">
      <w:pPr>
        <w:rPr>
          <w:rFonts w:ascii="Arial Narrow" w:eastAsia="Calibri" w:hAnsi="Arial Narrow" w:cs="Calibri"/>
          <w:sz w:val="20"/>
          <w:szCs w:val="20"/>
        </w:rPr>
      </w:pPr>
    </w:p>
    <w:p w14:paraId="1D8ADECB" w14:textId="77777777" w:rsidR="00447ACB" w:rsidRPr="00AD0A46" w:rsidRDefault="00447ACB" w:rsidP="00AD0A46">
      <w:pPr>
        <w:rPr>
          <w:rFonts w:ascii="Arial Narrow" w:eastAsia="Calibri" w:hAnsi="Arial Narrow" w:cs="Calibri"/>
          <w:b/>
          <w:bCs/>
          <w:sz w:val="20"/>
          <w:szCs w:val="20"/>
        </w:rPr>
      </w:pPr>
      <w:r w:rsidRPr="00AD0A46">
        <w:rPr>
          <w:rFonts w:ascii="Arial Narrow" w:eastAsia="Calibri" w:hAnsi="Arial Narrow" w:cs="Calibri"/>
          <w:b/>
          <w:bCs/>
          <w:sz w:val="20"/>
          <w:szCs w:val="20"/>
        </w:rPr>
        <w:t xml:space="preserve">First Continuing/Subsequent Continuing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rohn disease - First continuing/subsequent continuing"/>
      </w:tblPr>
      <w:tblGrid>
        <w:gridCol w:w="3939"/>
        <w:gridCol w:w="811"/>
        <w:gridCol w:w="812"/>
        <w:gridCol w:w="811"/>
        <w:gridCol w:w="812"/>
        <w:gridCol w:w="1831"/>
      </w:tblGrid>
      <w:tr w:rsidR="00447ACB" w:rsidRPr="00C87DB4" w14:paraId="14352871" w14:textId="77777777">
        <w:trPr>
          <w:cantSplit/>
          <w:trHeight w:val="20"/>
        </w:trPr>
        <w:tc>
          <w:tcPr>
            <w:tcW w:w="3939" w:type="dxa"/>
            <w:vAlign w:val="center"/>
          </w:tcPr>
          <w:p w14:paraId="7391C4D8"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3A398E07"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4D0A6A4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239AEC9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0972764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0730687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6723B16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5F59D45F"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4ED672FB" w14:textId="77777777">
        <w:trPr>
          <w:cantSplit/>
          <w:trHeight w:val="20"/>
        </w:trPr>
        <w:tc>
          <w:tcPr>
            <w:tcW w:w="9016" w:type="dxa"/>
            <w:gridSpan w:val="6"/>
            <w:vAlign w:val="center"/>
          </w:tcPr>
          <w:p w14:paraId="565D280E"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173AE600" w14:textId="77777777">
        <w:trPr>
          <w:cantSplit/>
          <w:trHeight w:val="20"/>
        </w:trPr>
        <w:tc>
          <w:tcPr>
            <w:tcW w:w="3939" w:type="dxa"/>
            <w:vAlign w:val="center"/>
          </w:tcPr>
          <w:p w14:paraId="1405F57B"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adalimumab 40 mg/0.4 mL injection, 2 x 0.4 mL pen devices</w:t>
            </w:r>
          </w:p>
        </w:tc>
        <w:tc>
          <w:tcPr>
            <w:tcW w:w="811" w:type="dxa"/>
            <w:vAlign w:val="center"/>
          </w:tcPr>
          <w:p w14:paraId="43A7318C" w14:textId="77777777" w:rsidR="00447ACB" w:rsidRPr="003F0229" w:rsidRDefault="00447ACB">
            <w:pPr>
              <w:keepLines/>
              <w:jc w:val="center"/>
              <w:rPr>
                <w:rFonts w:ascii="Arial Narrow" w:hAnsi="Arial Narrow" w:cs="Arial"/>
                <w:sz w:val="20"/>
                <w:szCs w:val="20"/>
              </w:rPr>
            </w:pPr>
            <w:r>
              <w:rPr>
                <w:rFonts w:ascii="Arial Narrow" w:hAnsi="Arial Narrow" w:cs="Arial"/>
                <w:sz w:val="20"/>
                <w:szCs w:val="20"/>
              </w:rPr>
              <w:t>12389C</w:t>
            </w:r>
          </w:p>
        </w:tc>
        <w:tc>
          <w:tcPr>
            <w:tcW w:w="812" w:type="dxa"/>
            <w:vAlign w:val="center"/>
          </w:tcPr>
          <w:p w14:paraId="002494BD" w14:textId="77777777" w:rsidR="00447ACB" w:rsidRPr="003F0229" w:rsidRDefault="00447ACB">
            <w:pPr>
              <w:keepLines/>
              <w:jc w:val="center"/>
              <w:rPr>
                <w:rFonts w:ascii="Arial Narrow" w:hAnsi="Arial Narrow" w:cs="Arial"/>
                <w:sz w:val="20"/>
                <w:szCs w:val="20"/>
              </w:rPr>
            </w:pPr>
            <w:r w:rsidRPr="003F0229">
              <w:rPr>
                <w:rFonts w:ascii="Arial Narrow" w:hAnsi="Arial Narrow" w:cs="Arial"/>
                <w:sz w:val="20"/>
                <w:szCs w:val="20"/>
              </w:rPr>
              <w:t>1</w:t>
            </w:r>
          </w:p>
        </w:tc>
        <w:tc>
          <w:tcPr>
            <w:tcW w:w="811" w:type="dxa"/>
            <w:vAlign w:val="center"/>
          </w:tcPr>
          <w:p w14:paraId="166AD813" w14:textId="77777777" w:rsidR="00447ACB" w:rsidRPr="003F0229" w:rsidRDefault="00447ACB">
            <w:pPr>
              <w:keepLines/>
              <w:jc w:val="center"/>
              <w:rPr>
                <w:rFonts w:ascii="Arial Narrow" w:hAnsi="Arial Narrow" w:cs="Arial"/>
                <w:sz w:val="20"/>
                <w:szCs w:val="20"/>
              </w:rPr>
            </w:pPr>
            <w:r w:rsidRPr="003F0229">
              <w:rPr>
                <w:rFonts w:ascii="Arial Narrow" w:hAnsi="Arial Narrow" w:cs="Arial"/>
                <w:sz w:val="20"/>
                <w:szCs w:val="20"/>
              </w:rPr>
              <w:t>2</w:t>
            </w:r>
          </w:p>
        </w:tc>
        <w:tc>
          <w:tcPr>
            <w:tcW w:w="812" w:type="dxa"/>
            <w:vAlign w:val="center"/>
          </w:tcPr>
          <w:p w14:paraId="1BF01A56" w14:textId="77777777" w:rsidR="00447ACB" w:rsidRPr="003F0229" w:rsidRDefault="00447ACB">
            <w:pPr>
              <w:keepLines/>
              <w:jc w:val="center"/>
              <w:rPr>
                <w:rFonts w:ascii="Arial Narrow" w:hAnsi="Arial Narrow" w:cs="Arial"/>
                <w:sz w:val="20"/>
                <w:szCs w:val="20"/>
              </w:rPr>
            </w:pPr>
            <w:r w:rsidRPr="003F0229">
              <w:rPr>
                <w:rFonts w:ascii="Arial Narrow" w:hAnsi="Arial Narrow" w:cs="Arial"/>
                <w:sz w:val="20"/>
                <w:szCs w:val="20"/>
              </w:rPr>
              <w:t>5</w:t>
            </w:r>
          </w:p>
        </w:tc>
        <w:tc>
          <w:tcPr>
            <w:tcW w:w="1831" w:type="dxa"/>
            <w:vAlign w:val="center"/>
          </w:tcPr>
          <w:p w14:paraId="652F1762"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Hadlima</w:t>
            </w:r>
          </w:p>
          <w:p w14:paraId="5AA0FB38"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Humira </w:t>
            </w:r>
          </w:p>
          <w:p w14:paraId="6CD26D68"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Hyrimoz </w:t>
            </w:r>
          </w:p>
          <w:p w14:paraId="5FBC155B"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Yuflyma</w:t>
            </w:r>
          </w:p>
          <w:p w14:paraId="4D8C3786" w14:textId="77777777" w:rsidR="00447ACB" w:rsidRPr="003F0229" w:rsidRDefault="00447ACB">
            <w:pPr>
              <w:keepLines/>
              <w:rPr>
                <w:rFonts w:ascii="Arial Narrow" w:hAnsi="Arial Narrow" w:cs="Arial"/>
                <w:i/>
                <w:iCs/>
                <w:color w:val="FF0000"/>
                <w:sz w:val="20"/>
                <w:szCs w:val="20"/>
              </w:rPr>
            </w:pPr>
            <w:r w:rsidRPr="003F0229">
              <w:rPr>
                <w:rFonts w:ascii="Arial Narrow" w:hAnsi="Arial Narrow" w:cs="Arial"/>
                <w:i/>
                <w:iCs/>
                <w:color w:val="FF0000"/>
                <w:sz w:val="20"/>
                <w:szCs w:val="20"/>
              </w:rPr>
              <w:t>Amgevita HC</w:t>
            </w:r>
          </w:p>
        </w:tc>
      </w:tr>
      <w:tr w:rsidR="00447ACB" w:rsidRPr="00C87DB4" w14:paraId="23EDB792" w14:textId="77777777">
        <w:trPr>
          <w:cantSplit/>
          <w:trHeight w:val="20"/>
        </w:trPr>
        <w:tc>
          <w:tcPr>
            <w:tcW w:w="3939" w:type="dxa"/>
            <w:vAlign w:val="center"/>
          </w:tcPr>
          <w:p w14:paraId="49964B11" w14:textId="77777777" w:rsidR="00447ACB" w:rsidRPr="00C87DB4" w:rsidRDefault="00447ACB">
            <w:pPr>
              <w:keepLines/>
              <w:rPr>
                <w:rFonts w:ascii="Arial Narrow" w:hAnsi="Arial Narrow" w:cs="Arial"/>
                <w:sz w:val="20"/>
                <w:szCs w:val="20"/>
              </w:rPr>
            </w:pPr>
            <w:r w:rsidRPr="003F0229">
              <w:rPr>
                <w:rFonts w:ascii="Arial Narrow" w:hAnsi="Arial Narrow" w:cs="Arial"/>
                <w:sz w:val="20"/>
                <w:szCs w:val="20"/>
              </w:rPr>
              <w:t xml:space="preserve">adalimumab 40 mg/0.4 mL injection, 2 x 0.4 mL </w:t>
            </w:r>
            <w:r>
              <w:rPr>
                <w:rFonts w:ascii="Arial Narrow" w:hAnsi="Arial Narrow" w:cs="Arial"/>
                <w:sz w:val="20"/>
                <w:szCs w:val="20"/>
              </w:rPr>
              <w:t>syringes</w:t>
            </w:r>
          </w:p>
        </w:tc>
        <w:tc>
          <w:tcPr>
            <w:tcW w:w="811" w:type="dxa"/>
            <w:vAlign w:val="center"/>
          </w:tcPr>
          <w:p w14:paraId="25CAA671" w14:textId="77777777" w:rsidR="00447ACB" w:rsidRPr="000063B2" w:rsidRDefault="00447ACB">
            <w:pPr>
              <w:keepLines/>
              <w:jc w:val="center"/>
              <w:rPr>
                <w:rFonts w:ascii="Arial Narrow" w:hAnsi="Arial Narrow" w:cs="Arial"/>
                <w:sz w:val="20"/>
                <w:szCs w:val="20"/>
              </w:rPr>
            </w:pPr>
            <w:r>
              <w:rPr>
                <w:rFonts w:ascii="Arial Narrow" w:hAnsi="Arial Narrow" w:cs="Arial"/>
                <w:sz w:val="20"/>
                <w:szCs w:val="20"/>
              </w:rPr>
              <w:t>12410E</w:t>
            </w:r>
          </w:p>
        </w:tc>
        <w:tc>
          <w:tcPr>
            <w:tcW w:w="812" w:type="dxa"/>
            <w:vAlign w:val="center"/>
          </w:tcPr>
          <w:p w14:paraId="6A5FF9AA" w14:textId="77777777" w:rsidR="00447ACB" w:rsidRPr="000063B2" w:rsidRDefault="00447ACB">
            <w:pPr>
              <w:keepLines/>
              <w:jc w:val="center"/>
              <w:rPr>
                <w:rFonts w:ascii="Arial Narrow" w:hAnsi="Arial Narrow" w:cs="Arial"/>
                <w:sz w:val="20"/>
                <w:szCs w:val="20"/>
              </w:rPr>
            </w:pPr>
            <w:r w:rsidRPr="000063B2">
              <w:rPr>
                <w:rFonts w:ascii="Arial Narrow" w:hAnsi="Arial Narrow" w:cs="Arial"/>
                <w:sz w:val="20"/>
                <w:szCs w:val="20"/>
              </w:rPr>
              <w:t>1</w:t>
            </w:r>
          </w:p>
        </w:tc>
        <w:tc>
          <w:tcPr>
            <w:tcW w:w="811" w:type="dxa"/>
            <w:vAlign w:val="center"/>
          </w:tcPr>
          <w:p w14:paraId="7EF9ECEF" w14:textId="77777777" w:rsidR="00447ACB" w:rsidRPr="000063B2" w:rsidRDefault="00447ACB">
            <w:pPr>
              <w:keepLines/>
              <w:jc w:val="center"/>
              <w:rPr>
                <w:rFonts w:ascii="Arial Narrow" w:hAnsi="Arial Narrow" w:cs="Arial"/>
                <w:sz w:val="20"/>
                <w:szCs w:val="20"/>
              </w:rPr>
            </w:pPr>
            <w:r w:rsidRPr="000063B2">
              <w:rPr>
                <w:rFonts w:ascii="Arial Narrow" w:hAnsi="Arial Narrow" w:cs="Arial"/>
                <w:sz w:val="20"/>
                <w:szCs w:val="20"/>
              </w:rPr>
              <w:t>2</w:t>
            </w:r>
          </w:p>
        </w:tc>
        <w:tc>
          <w:tcPr>
            <w:tcW w:w="812" w:type="dxa"/>
            <w:vAlign w:val="center"/>
          </w:tcPr>
          <w:p w14:paraId="55038888" w14:textId="77777777" w:rsidR="00447ACB" w:rsidRPr="000063B2" w:rsidRDefault="00447ACB">
            <w:pPr>
              <w:keepLines/>
              <w:jc w:val="center"/>
              <w:rPr>
                <w:rFonts w:ascii="Arial Narrow" w:hAnsi="Arial Narrow" w:cs="Arial"/>
                <w:sz w:val="20"/>
                <w:szCs w:val="20"/>
              </w:rPr>
            </w:pPr>
            <w:r w:rsidRPr="000063B2">
              <w:rPr>
                <w:rFonts w:ascii="Arial Narrow" w:hAnsi="Arial Narrow" w:cs="Arial"/>
                <w:sz w:val="20"/>
                <w:szCs w:val="20"/>
              </w:rPr>
              <w:t>5</w:t>
            </w:r>
          </w:p>
        </w:tc>
        <w:tc>
          <w:tcPr>
            <w:tcW w:w="1831" w:type="dxa"/>
            <w:vAlign w:val="center"/>
          </w:tcPr>
          <w:p w14:paraId="03999F0E"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Hadlima</w:t>
            </w:r>
          </w:p>
          <w:p w14:paraId="377780CD"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Humira </w:t>
            </w:r>
          </w:p>
          <w:p w14:paraId="7E951275"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Hyrimoz </w:t>
            </w:r>
          </w:p>
          <w:p w14:paraId="37F2187A"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Yuflyma</w:t>
            </w:r>
          </w:p>
          <w:p w14:paraId="5DA1D177" w14:textId="77777777" w:rsidR="00447ACB" w:rsidRPr="00C87DB4" w:rsidRDefault="00447ACB">
            <w:pPr>
              <w:keepLines/>
              <w:rPr>
                <w:rFonts w:ascii="Arial Narrow" w:hAnsi="Arial Narrow" w:cs="Arial"/>
                <w:color w:val="FF0000"/>
                <w:sz w:val="20"/>
                <w:szCs w:val="20"/>
              </w:rPr>
            </w:pPr>
            <w:r w:rsidRPr="003F0229">
              <w:rPr>
                <w:rFonts w:ascii="Arial Narrow" w:hAnsi="Arial Narrow" w:cs="Arial"/>
                <w:i/>
                <w:iCs/>
                <w:color w:val="FF0000"/>
                <w:sz w:val="20"/>
                <w:szCs w:val="20"/>
              </w:rPr>
              <w:t>Amgevita HC</w:t>
            </w:r>
          </w:p>
        </w:tc>
      </w:tr>
    </w:tbl>
    <w:p w14:paraId="71A820BF" w14:textId="77777777" w:rsidR="00447ACB" w:rsidRPr="00AD0A46" w:rsidRDefault="00447ACB" w:rsidP="00AD0A46">
      <w:pPr>
        <w:rPr>
          <w:rFonts w:ascii="Arial Narrow" w:eastAsia="Calibri" w:hAnsi="Arial Narrow" w:cs="Calibri"/>
          <w:sz w:val="20"/>
          <w:szCs w:val="20"/>
        </w:rPr>
      </w:pPr>
    </w:p>
    <w:p w14:paraId="59FD2EE1" w14:textId="77777777" w:rsidR="00447ACB" w:rsidRPr="00AD0A46" w:rsidRDefault="00447ACB" w:rsidP="00AD0A46">
      <w:pPr>
        <w:rPr>
          <w:rFonts w:ascii="Arial Narrow" w:eastAsia="Calibri" w:hAnsi="Arial Narrow" w:cs="Calibri"/>
          <w:b/>
          <w:bCs/>
          <w:sz w:val="20"/>
          <w:szCs w:val="20"/>
        </w:rPr>
      </w:pPr>
      <w:r w:rsidRPr="00AD0A46">
        <w:rPr>
          <w:rFonts w:ascii="Arial Narrow" w:eastAsia="Calibri" w:hAnsi="Arial Narrow" w:cs="Calibri"/>
          <w:b/>
          <w:bCs/>
          <w:sz w:val="20"/>
          <w:szCs w:val="20"/>
        </w:rPr>
        <w:t>Subsequent Continuing (adult patients):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rohn disease - Subsequent continuing for adult patient"/>
      </w:tblPr>
      <w:tblGrid>
        <w:gridCol w:w="3939"/>
        <w:gridCol w:w="811"/>
        <w:gridCol w:w="812"/>
        <w:gridCol w:w="811"/>
        <w:gridCol w:w="812"/>
        <w:gridCol w:w="1831"/>
      </w:tblGrid>
      <w:tr w:rsidR="00447ACB" w:rsidRPr="00C87DB4" w14:paraId="4BCDEB64" w14:textId="77777777">
        <w:trPr>
          <w:cantSplit/>
          <w:trHeight w:val="20"/>
        </w:trPr>
        <w:tc>
          <w:tcPr>
            <w:tcW w:w="3939" w:type="dxa"/>
            <w:vAlign w:val="center"/>
          </w:tcPr>
          <w:p w14:paraId="60FC525E"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4AF0B7D0"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0FC89456"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1CEF5EB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26106FA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5F988B8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7A2E5BF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5F89FD79"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74D0336C" w14:textId="77777777">
        <w:trPr>
          <w:cantSplit/>
          <w:trHeight w:val="20"/>
        </w:trPr>
        <w:tc>
          <w:tcPr>
            <w:tcW w:w="9016" w:type="dxa"/>
            <w:gridSpan w:val="6"/>
            <w:vAlign w:val="center"/>
          </w:tcPr>
          <w:p w14:paraId="35CC2C67"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1D634D14" w14:textId="77777777">
        <w:trPr>
          <w:cantSplit/>
          <w:trHeight w:val="20"/>
        </w:trPr>
        <w:tc>
          <w:tcPr>
            <w:tcW w:w="3939" w:type="dxa"/>
            <w:vAlign w:val="center"/>
          </w:tcPr>
          <w:p w14:paraId="7251A56D" w14:textId="77777777" w:rsidR="00447ACB" w:rsidRPr="00B70E81" w:rsidRDefault="00447ACB">
            <w:pPr>
              <w:keepLines/>
              <w:rPr>
                <w:rFonts w:ascii="Arial Narrow" w:hAnsi="Arial Narrow" w:cs="Arial"/>
                <w:sz w:val="20"/>
                <w:szCs w:val="20"/>
              </w:rPr>
            </w:pPr>
            <w:r w:rsidRPr="00B70E81">
              <w:rPr>
                <w:rFonts w:ascii="Arial Narrow" w:hAnsi="Arial Narrow" w:cs="Arial"/>
                <w:sz w:val="20"/>
                <w:szCs w:val="20"/>
              </w:rPr>
              <w:t>adalimumab 40 mg/0.4 mL injection, 2 x 0.</w:t>
            </w:r>
            <w:r>
              <w:rPr>
                <w:rFonts w:ascii="Arial Narrow" w:hAnsi="Arial Narrow" w:cs="Arial"/>
                <w:sz w:val="20"/>
                <w:szCs w:val="20"/>
              </w:rPr>
              <w:t>4</w:t>
            </w:r>
            <w:r w:rsidRPr="00B70E81">
              <w:rPr>
                <w:rFonts w:ascii="Arial Narrow" w:hAnsi="Arial Narrow" w:cs="Arial"/>
                <w:sz w:val="20"/>
                <w:szCs w:val="20"/>
              </w:rPr>
              <w:t xml:space="preserve"> mL pen devices</w:t>
            </w:r>
          </w:p>
        </w:tc>
        <w:tc>
          <w:tcPr>
            <w:tcW w:w="811" w:type="dxa"/>
            <w:vAlign w:val="center"/>
          </w:tcPr>
          <w:p w14:paraId="414435B7"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13225C</w:t>
            </w:r>
          </w:p>
        </w:tc>
        <w:tc>
          <w:tcPr>
            <w:tcW w:w="812" w:type="dxa"/>
            <w:vAlign w:val="center"/>
          </w:tcPr>
          <w:p w14:paraId="70CD95B4" w14:textId="77777777" w:rsidR="00447ACB" w:rsidRPr="00B70E81" w:rsidRDefault="00447ACB">
            <w:pPr>
              <w:keepLines/>
              <w:jc w:val="center"/>
              <w:rPr>
                <w:rFonts w:ascii="Arial Narrow" w:hAnsi="Arial Narrow" w:cs="Arial"/>
                <w:sz w:val="20"/>
                <w:szCs w:val="20"/>
              </w:rPr>
            </w:pPr>
            <w:r w:rsidRPr="00B70E81">
              <w:rPr>
                <w:rFonts w:ascii="Arial Narrow" w:hAnsi="Arial Narrow" w:cs="Arial"/>
                <w:sz w:val="20"/>
                <w:szCs w:val="20"/>
              </w:rPr>
              <w:t>1</w:t>
            </w:r>
          </w:p>
        </w:tc>
        <w:tc>
          <w:tcPr>
            <w:tcW w:w="811" w:type="dxa"/>
            <w:vAlign w:val="center"/>
          </w:tcPr>
          <w:p w14:paraId="19F50DA2" w14:textId="77777777" w:rsidR="00447ACB" w:rsidRPr="00B70E81" w:rsidRDefault="00447ACB">
            <w:pPr>
              <w:keepLines/>
              <w:jc w:val="center"/>
              <w:rPr>
                <w:rFonts w:ascii="Arial Narrow" w:hAnsi="Arial Narrow" w:cs="Arial"/>
                <w:sz w:val="20"/>
                <w:szCs w:val="20"/>
              </w:rPr>
            </w:pPr>
            <w:r w:rsidRPr="00B70E81">
              <w:rPr>
                <w:rFonts w:ascii="Arial Narrow" w:hAnsi="Arial Narrow" w:cs="Arial"/>
                <w:sz w:val="20"/>
                <w:szCs w:val="20"/>
              </w:rPr>
              <w:t>2</w:t>
            </w:r>
          </w:p>
        </w:tc>
        <w:tc>
          <w:tcPr>
            <w:tcW w:w="812" w:type="dxa"/>
            <w:vAlign w:val="center"/>
          </w:tcPr>
          <w:p w14:paraId="6918C169" w14:textId="77777777" w:rsidR="00447ACB" w:rsidRPr="00B70E81" w:rsidRDefault="00447ACB">
            <w:pPr>
              <w:keepLines/>
              <w:jc w:val="center"/>
              <w:rPr>
                <w:rFonts w:ascii="Arial Narrow" w:hAnsi="Arial Narrow" w:cs="Arial"/>
                <w:sz w:val="20"/>
                <w:szCs w:val="20"/>
              </w:rPr>
            </w:pPr>
            <w:r w:rsidRPr="00B70E81">
              <w:rPr>
                <w:rFonts w:ascii="Arial Narrow" w:hAnsi="Arial Narrow" w:cs="Arial"/>
                <w:sz w:val="20"/>
                <w:szCs w:val="20"/>
              </w:rPr>
              <w:t>5</w:t>
            </w:r>
          </w:p>
        </w:tc>
        <w:tc>
          <w:tcPr>
            <w:tcW w:w="1831" w:type="dxa"/>
            <w:vAlign w:val="center"/>
          </w:tcPr>
          <w:p w14:paraId="75C0D6DF"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Hadlima</w:t>
            </w:r>
          </w:p>
          <w:p w14:paraId="02002147"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Hyrimoz </w:t>
            </w:r>
          </w:p>
          <w:p w14:paraId="5A09426F"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Yuflyma</w:t>
            </w:r>
          </w:p>
          <w:p w14:paraId="30468B85" w14:textId="77777777" w:rsidR="00447ACB" w:rsidRPr="00DF518F" w:rsidRDefault="00447ACB">
            <w:pPr>
              <w:keepLines/>
              <w:rPr>
                <w:rFonts w:ascii="Arial Narrow" w:hAnsi="Arial Narrow" w:cs="Arial"/>
                <w:i/>
                <w:iCs/>
                <w:color w:val="FF0000"/>
                <w:sz w:val="20"/>
                <w:szCs w:val="20"/>
              </w:rPr>
            </w:pPr>
            <w:r w:rsidRPr="00DF518F">
              <w:rPr>
                <w:rFonts w:ascii="Arial Narrow" w:hAnsi="Arial Narrow" w:cs="Arial"/>
                <w:i/>
                <w:iCs/>
                <w:color w:val="FF0000"/>
                <w:sz w:val="20"/>
                <w:szCs w:val="20"/>
              </w:rPr>
              <w:t xml:space="preserve">Amgevita HC </w:t>
            </w:r>
          </w:p>
        </w:tc>
      </w:tr>
      <w:tr w:rsidR="00447ACB" w:rsidRPr="00C87DB4" w14:paraId="4D7BA879" w14:textId="77777777">
        <w:trPr>
          <w:cantSplit/>
          <w:trHeight w:val="20"/>
        </w:trPr>
        <w:tc>
          <w:tcPr>
            <w:tcW w:w="3939" w:type="dxa"/>
            <w:vAlign w:val="center"/>
          </w:tcPr>
          <w:p w14:paraId="0590B0FE" w14:textId="77777777" w:rsidR="00447ACB" w:rsidRPr="00C87DB4" w:rsidRDefault="00447ACB">
            <w:pPr>
              <w:keepLines/>
              <w:rPr>
                <w:rFonts w:ascii="Arial Narrow" w:hAnsi="Arial Narrow" w:cs="Arial"/>
                <w:sz w:val="20"/>
                <w:szCs w:val="20"/>
              </w:rPr>
            </w:pPr>
            <w:r w:rsidRPr="00B70E81">
              <w:rPr>
                <w:rFonts w:ascii="Arial Narrow" w:hAnsi="Arial Narrow" w:cs="Arial"/>
                <w:sz w:val="20"/>
                <w:szCs w:val="20"/>
              </w:rPr>
              <w:lastRenderedPageBreak/>
              <w:t>adalimumab 40 mg/0.4 mL injection, 2 x 0.</w:t>
            </w:r>
            <w:r>
              <w:rPr>
                <w:rFonts w:ascii="Arial Narrow" w:hAnsi="Arial Narrow" w:cs="Arial"/>
                <w:sz w:val="20"/>
                <w:szCs w:val="20"/>
              </w:rPr>
              <w:t>4</w:t>
            </w:r>
            <w:r w:rsidRPr="00B70E81">
              <w:rPr>
                <w:rFonts w:ascii="Arial Narrow" w:hAnsi="Arial Narrow" w:cs="Arial"/>
                <w:sz w:val="20"/>
                <w:szCs w:val="20"/>
              </w:rPr>
              <w:t xml:space="preserve"> mL </w:t>
            </w:r>
            <w:r>
              <w:rPr>
                <w:rFonts w:ascii="Arial Narrow" w:hAnsi="Arial Narrow" w:cs="Arial"/>
                <w:sz w:val="20"/>
                <w:szCs w:val="20"/>
              </w:rPr>
              <w:t>syringes</w:t>
            </w:r>
          </w:p>
        </w:tc>
        <w:tc>
          <w:tcPr>
            <w:tcW w:w="811" w:type="dxa"/>
            <w:vAlign w:val="center"/>
          </w:tcPr>
          <w:p w14:paraId="1AE2A0A5" w14:textId="77777777" w:rsidR="00447ACB" w:rsidRPr="00332C6C" w:rsidRDefault="00447ACB">
            <w:pPr>
              <w:keepLines/>
              <w:jc w:val="center"/>
              <w:rPr>
                <w:rFonts w:ascii="Arial Narrow" w:hAnsi="Arial Narrow" w:cs="Arial"/>
                <w:sz w:val="20"/>
                <w:szCs w:val="20"/>
              </w:rPr>
            </w:pPr>
            <w:r>
              <w:rPr>
                <w:rFonts w:ascii="Arial Narrow" w:hAnsi="Arial Narrow" w:cs="Arial"/>
                <w:sz w:val="20"/>
                <w:szCs w:val="20"/>
              </w:rPr>
              <w:t>13219R</w:t>
            </w:r>
          </w:p>
        </w:tc>
        <w:tc>
          <w:tcPr>
            <w:tcW w:w="812" w:type="dxa"/>
            <w:vAlign w:val="center"/>
          </w:tcPr>
          <w:p w14:paraId="03399F67" w14:textId="77777777" w:rsidR="00447ACB" w:rsidRPr="00332C6C" w:rsidRDefault="00447ACB">
            <w:pPr>
              <w:keepLines/>
              <w:jc w:val="center"/>
              <w:rPr>
                <w:rFonts w:ascii="Arial Narrow" w:hAnsi="Arial Narrow" w:cs="Arial"/>
                <w:sz w:val="20"/>
                <w:szCs w:val="20"/>
              </w:rPr>
            </w:pPr>
            <w:r w:rsidRPr="00332C6C">
              <w:rPr>
                <w:rFonts w:ascii="Arial Narrow" w:hAnsi="Arial Narrow" w:cs="Arial"/>
                <w:sz w:val="20"/>
                <w:szCs w:val="20"/>
              </w:rPr>
              <w:t>1</w:t>
            </w:r>
          </w:p>
        </w:tc>
        <w:tc>
          <w:tcPr>
            <w:tcW w:w="811" w:type="dxa"/>
            <w:vAlign w:val="center"/>
          </w:tcPr>
          <w:p w14:paraId="54A4F481" w14:textId="77777777" w:rsidR="00447ACB" w:rsidRPr="00332C6C" w:rsidRDefault="00447ACB">
            <w:pPr>
              <w:keepLines/>
              <w:jc w:val="center"/>
              <w:rPr>
                <w:rFonts w:ascii="Arial Narrow" w:hAnsi="Arial Narrow" w:cs="Arial"/>
                <w:sz w:val="20"/>
                <w:szCs w:val="20"/>
              </w:rPr>
            </w:pPr>
            <w:r w:rsidRPr="00332C6C">
              <w:rPr>
                <w:rFonts w:ascii="Arial Narrow" w:hAnsi="Arial Narrow" w:cs="Arial"/>
                <w:sz w:val="20"/>
                <w:szCs w:val="20"/>
              </w:rPr>
              <w:t>2</w:t>
            </w:r>
          </w:p>
        </w:tc>
        <w:tc>
          <w:tcPr>
            <w:tcW w:w="812" w:type="dxa"/>
            <w:vAlign w:val="center"/>
          </w:tcPr>
          <w:p w14:paraId="5744DAA5" w14:textId="77777777" w:rsidR="00447ACB" w:rsidRPr="00332C6C" w:rsidRDefault="00447ACB">
            <w:pPr>
              <w:keepLines/>
              <w:jc w:val="center"/>
              <w:rPr>
                <w:rFonts w:ascii="Arial Narrow" w:hAnsi="Arial Narrow" w:cs="Arial"/>
                <w:sz w:val="20"/>
                <w:szCs w:val="20"/>
              </w:rPr>
            </w:pPr>
            <w:r w:rsidRPr="00332C6C">
              <w:rPr>
                <w:rFonts w:ascii="Arial Narrow" w:hAnsi="Arial Narrow" w:cs="Arial"/>
                <w:sz w:val="20"/>
                <w:szCs w:val="20"/>
              </w:rPr>
              <w:t>5</w:t>
            </w:r>
          </w:p>
        </w:tc>
        <w:tc>
          <w:tcPr>
            <w:tcW w:w="1831" w:type="dxa"/>
            <w:vAlign w:val="center"/>
          </w:tcPr>
          <w:p w14:paraId="0784DE5C"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Hadlima</w:t>
            </w:r>
          </w:p>
          <w:p w14:paraId="0F5330EA"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Humira </w:t>
            </w:r>
          </w:p>
          <w:p w14:paraId="05882B0C"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Hyrimoz </w:t>
            </w:r>
          </w:p>
          <w:p w14:paraId="53E81B03"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Yuflyma</w:t>
            </w:r>
          </w:p>
          <w:p w14:paraId="0A613003" w14:textId="77777777" w:rsidR="00447ACB" w:rsidRPr="00C87DB4" w:rsidRDefault="00447ACB">
            <w:pPr>
              <w:keepLines/>
              <w:rPr>
                <w:rFonts w:ascii="Arial Narrow" w:hAnsi="Arial Narrow" w:cs="Arial"/>
                <w:color w:val="FF0000"/>
                <w:sz w:val="20"/>
                <w:szCs w:val="20"/>
              </w:rPr>
            </w:pPr>
            <w:r w:rsidRPr="00DF518F">
              <w:rPr>
                <w:rFonts w:ascii="Arial Narrow" w:hAnsi="Arial Narrow" w:cs="Arial"/>
                <w:i/>
                <w:iCs/>
                <w:color w:val="FF0000"/>
                <w:sz w:val="20"/>
                <w:szCs w:val="20"/>
              </w:rPr>
              <w:t>Amgevita HC</w:t>
            </w:r>
          </w:p>
        </w:tc>
      </w:tr>
    </w:tbl>
    <w:p w14:paraId="1BFB0B71" w14:textId="77777777" w:rsidR="00447ACB" w:rsidRPr="00AD0A46" w:rsidRDefault="00447ACB" w:rsidP="00AD0A46">
      <w:pPr>
        <w:rPr>
          <w:rFonts w:ascii="Arial Narrow" w:eastAsia="Calibri" w:hAnsi="Arial Narrow" w:cs="Calibri"/>
          <w:b/>
          <w:bCs/>
          <w:sz w:val="20"/>
          <w:szCs w:val="20"/>
          <w:u w:val="single"/>
        </w:rPr>
      </w:pPr>
    </w:p>
    <w:p w14:paraId="08F2AD98" w14:textId="7B24DC27" w:rsidR="00447ACB" w:rsidRPr="00AD0A46" w:rsidRDefault="00447ACB" w:rsidP="00AD0A46">
      <w:pPr>
        <w:rPr>
          <w:rFonts w:ascii="Arial Narrow" w:eastAsia="Calibri" w:hAnsi="Arial Narrow" w:cs="Calibri"/>
          <w:b/>
          <w:bCs/>
          <w:sz w:val="20"/>
          <w:szCs w:val="20"/>
          <w:u w:val="single"/>
        </w:rPr>
      </w:pPr>
      <w:r w:rsidRPr="00AD0A46">
        <w:rPr>
          <w:rFonts w:ascii="Arial Narrow" w:eastAsia="Calibri" w:hAnsi="Arial Narrow" w:cs="Calibri"/>
          <w:b/>
          <w:bCs/>
          <w:sz w:val="20"/>
          <w:szCs w:val="20"/>
          <w:u w:val="single"/>
        </w:rPr>
        <w:t xml:space="preserve">Complex refractory fistulising </w:t>
      </w:r>
      <w:r w:rsidR="00F40D94">
        <w:rPr>
          <w:rFonts w:ascii="Arial Narrow" w:eastAsia="Calibri" w:hAnsi="Arial Narrow" w:cs="Calibri"/>
          <w:b/>
          <w:bCs/>
          <w:sz w:val="20"/>
          <w:szCs w:val="20"/>
          <w:u w:val="single"/>
        </w:rPr>
        <w:t>C</w:t>
      </w:r>
      <w:r w:rsidRPr="00AD0A46">
        <w:rPr>
          <w:rFonts w:ascii="Arial Narrow" w:eastAsia="Calibri" w:hAnsi="Arial Narrow" w:cs="Calibri"/>
          <w:b/>
          <w:bCs/>
          <w:sz w:val="20"/>
          <w:szCs w:val="20"/>
          <w:u w:val="single"/>
        </w:rPr>
        <w:t>rohn disease:</w:t>
      </w:r>
    </w:p>
    <w:p w14:paraId="60FA54E4" w14:textId="77777777" w:rsidR="00447ACB" w:rsidRPr="00AD0A46" w:rsidRDefault="00447ACB" w:rsidP="00AD0A46">
      <w:pPr>
        <w:rPr>
          <w:rFonts w:ascii="Arial Narrow" w:eastAsia="Calibri" w:hAnsi="Arial Narrow" w:cs="Calibri"/>
          <w:b/>
          <w:bCs/>
          <w:sz w:val="20"/>
          <w:szCs w:val="20"/>
          <w:u w:val="single"/>
        </w:rPr>
      </w:pPr>
    </w:p>
    <w:p w14:paraId="7E97A343" w14:textId="77777777" w:rsidR="00447ACB" w:rsidRPr="00AD0A46" w:rsidRDefault="00447ACB" w:rsidP="00AD0A46">
      <w:pPr>
        <w:rPr>
          <w:rFonts w:ascii="Arial Narrow" w:eastAsia="Calibri" w:hAnsi="Arial Narrow" w:cs="Calibri"/>
          <w:sz w:val="20"/>
          <w:szCs w:val="20"/>
        </w:rPr>
      </w:pPr>
      <w:r w:rsidRPr="00AD0A46">
        <w:rPr>
          <w:rFonts w:ascii="Arial Narrow" w:eastAsia="Calibri" w:hAnsi="Arial Narrow" w:cs="Calibri"/>
          <w:b/>
          <w:bCs/>
          <w:sz w:val="20"/>
          <w:szCs w:val="20"/>
        </w:rPr>
        <w:t>Initial treatment/Balance of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Complex refractory fistulising Crohn disease - Initial treatment/balance of supply"/>
      </w:tblPr>
      <w:tblGrid>
        <w:gridCol w:w="3939"/>
        <w:gridCol w:w="876"/>
        <w:gridCol w:w="747"/>
        <w:gridCol w:w="811"/>
        <w:gridCol w:w="812"/>
        <w:gridCol w:w="1831"/>
      </w:tblGrid>
      <w:tr w:rsidR="00447ACB" w:rsidRPr="00C87DB4" w14:paraId="7557A93B" w14:textId="77777777">
        <w:trPr>
          <w:cantSplit/>
          <w:trHeight w:val="20"/>
        </w:trPr>
        <w:tc>
          <w:tcPr>
            <w:tcW w:w="3939" w:type="dxa"/>
            <w:vAlign w:val="center"/>
          </w:tcPr>
          <w:p w14:paraId="1A5F4BE3"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54EEF165"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6DAF96C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0438C13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1058276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20EB7F0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0574A0F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664EBA8D"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2112A57A" w14:textId="77777777">
        <w:trPr>
          <w:cantSplit/>
          <w:trHeight w:val="20"/>
        </w:trPr>
        <w:tc>
          <w:tcPr>
            <w:tcW w:w="9016" w:type="dxa"/>
            <w:gridSpan w:val="6"/>
            <w:vAlign w:val="center"/>
          </w:tcPr>
          <w:p w14:paraId="3F043FDC"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60536FCF" w14:textId="77777777">
        <w:trPr>
          <w:cantSplit/>
          <w:trHeight w:val="20"/>
        </w:trPr>
        <w:tc>
          <w:tcPr>
            <w:tcW w:w="3939" w:type="dxa"/>
            <w:vAlign w:val="center"/>
          </w:tcPr>
          <w:p w14:paraId="636308E4"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69590F48"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 xml:space="preserve">12340L </w:t>
            </w:r>
          </w:p>
        </w:tc>
        <w:tc>
          <w:tcPr>
            <w:tcW w:w="747" w:type="dxa"/>
            <w:vAlign w:val="center"/>
          </w:tcPr>
          <w:p w14:paraId="18AC320C"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2108B7A0"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6679309E"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1831" w:type="dxa"/>
            <w:vAlign w:val="center"/>
          </w:tcPr>
          <w:p w14:paraId="524AFFC7"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22436217"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0E16DC4F"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1E0E6EE9"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2AC19A91" w14:textId="77777777" w:rsidR="00447ACB" w:rsidRPr="00C87DB4" w:rsidRDefault="00447ACB">
            <w:pPr>
              <w:keepLines/>
              <w:rPr>
                <w:rFonts w:ascii="Arial Narrow" w:hAnsi="Arial Narrow" w:cs="Arial"/>
                <w:color w:val="FF0000"/>
                <w:sz w:val="20"/>
                <w:szCs w:val="20"/>
              </w:rPr>
            </w:pPr>
            <w:r w:rsidRPr="00845601">
              <w:rPr>
                <w:rFonts w:ascii="Arial Narrow" w:hAnsi="Arial Narrow" w:cs="Arial"/>
                <w:i/>
                <w:iCs/>
                <w:color w:val="FF0000"/>
                <w:sz w:val="20"/>
                <w:szCs w:val="20"/>
              </w:rPr>
              <w:t>Amgevita HC</w:t>
            </w:r>
          </w:p>
        </w:tc>
      </w:tr>
      <w:tr w:rsidR="00447ACB" w:rsidRPr="00C87DB4" w14:paraId="1B6AB72C" w14:textId="77777777">
        <w:trPr>
          <w:cantSplit/>
          <w:trHeight w:val="20"/>
        </w:trPr>
        <w:tc>
          <w:tcPr>
            <w:tcW w:w="3939" w:type="dxa"/>
            <w:vAlign w:val="center"/>
          </w:tcPr>
          <w:p w14:paraId="7BF54ECF"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0CDD49A6" w14:textId="77777777" w:rsidR="00447ACB" w:rsidRDefault="00447ACB">
            <w:pPr>
              <w:keepLines/>
              <w:jc w:val="center"/>
              <w:rPr>
                <w:rFonts w:ascii="Arial Narrow" w:hAnsi="Arial Narrow" w:cs="Arial"/>
                <w:sz w:val="20"/>
                <w:szCs w:val="20"/>
              </w:rPr>
            </w:pPr>
            <w:r>
              <w:rPr>
                <w:rFonts w:ascii="Arial Narrow" w:hAnsi="Arial Narrow" w:cs="Arial"/>
                <w:sz w:val="20"/>
                <w:szCs w:val="20"/>
              </w:rPr>
              <w:t>12381P</w:t>
            </w:r>
          </w:p>
        </w:tc>
        <w:tc>
          <w:tcPr>
            <w:tcW w:w="747" w:type="dxa"/>
            <w:vAlign w:val="center"/>
          </w:tcPr>
          <w:p w14:paraId="205F0EE4" w14:textId="77777777" w:rsidR="00447ACB" w:rsidRDefault="00447ACB">
            <w:pPr>
              <w:keepLines/>
              <w:jc w:val="center"/>
              <w:rPr>
                <w:rFonts w:ascii="Arial Narrow" w:hAnsi="Arial Narrow" w:cs="Arial"/>
                <w:sz w:val="20"/>
                <w:szCs w:val="20"/>
              </w:rPr>
            </w:pPr>
            <w:r>
              <w:rPr>
                <w:rFonts w:ascii="Arial Narrow" w:hAnsi="Arial Narrow" w:cs="Arial"/>
                <w:sz w:val="20"/>
                <w:szCs w:val="20"/>
              </w:rPr>
              <w:t>3</w:t>
            </w:r>
          </w:p>
        </w:tc>
        <w:tc>
          <w:tcPr>
            <w:tcW w:w="811" w:type="dxa"/>
            <w:vAlign w:val="center"/>
          </w:tcPr>
          <w:p w14:paraId="79CB1365" w14:textId="77777777" w:rsidR="00447ACB" w:rsidRDefault="00447ACB">
            <w:pPr>
              <w:keepLines/>
              <w:jc w:val="center"/>
              <w:rPr>
                <w:rFonts w:ascii="Arial Narrow" w:hAnsi="Arial Narrow" w:cs="Arial"/>
                <w:sz w:val="20"/>
                <w:szCs w:val="20"/>
              </w:rPr>
            </w:pPr>
            <w:r>
              <w:rPr>
                <w:rFonts w:ascii="Arial Narrow" w:hAnsi="Arial Narrow" w:cs="Arial"/>
                <w:sz w:val="20"/>
                <w:szCs w:val="20"/>
              </w:rPr>
              <w:t>6</w:t>
            </w:r>
          </w:p>
        </w:tc>
        <w:tc>
          <w:tcPr>
            <w:tcW w:w="812" w:type="dxa"/>
            <w:vAlign w:val="center"/>
          </w:tcPr>
          <w:p w14:paraId="7EB41056" w14:textId="77777777" w:rsidR="00447ACB" w:rsidRDefault="00447ACB">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5CE39CD1"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2303D538"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65179045"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5406997B"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1C3AEB89" w14:textId="77777777" w:rsidR="00447ACB" w:rsidRPr="00496302"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r w:rsidR="00447ACB" w:rsidRPr="00C87DB4" w14:paraId="1594F7ED" w14:textId="77777777">
        <w:trPr>
          <w:cantSplit/>
          <w:trHeight w:val="20"/>
        </w:trPr>
        <w:tc>
          <w:tcPr>
            <w:tcW w:w="3939" w:type="dxa"/>
            <w:vAlign w:val="center"/>
          </w:tcPr>
          <w:p w14:paraId="6801C2A3"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2694D523" w14:textId="77777777" w:rsidR="00447ACB" w:rsidRPr="000D0FE7" w:rsidRDefault="00447ACB">
            <w:pPr>
              <w:keepLines/>
              <w:jc w:val="center"/>
              <w:rPr>
                <w:rFonts w:ascii="Arial Narrow" w:hAnsi="Arial Narrow" w:cs="Arial"/>
                <w:sz w:val="20"/>
                <w:szCs w:val="20"/>
              </w:rPr>
            </w:pPr>
            <w:r>
              <w:rPr>
                <w:rFonts w:ascii="Arial Narrow" w:hAnsi="Arial Narrow" w:cs="Arial"/>
                <w:sz w:val="20"/>
                <w:szCs w:val="20"/>
              </w:rPr>
              <w:t>12397L</w:t>
            </w:r>
          </w:p>
        </w:tc>
        <w:tc>
          <w:tcPr>
            <w:tcW w:w="747" w:type="dxa"/>
            <w:vAlign w:val="center"/>
          </w:tcPr>
          <w:p w14:paraId="36C16519" w14:textId="77777777" w:rsidR="00447ACB"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34505191" w14:textId="77777777" w:rsidR="00447ACB"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0855E738" w14:textId="77777777" w:rsidR="00447ACB" w:rsidRDefault="00447ACB">
            <w:pPr>
              <w:keepLines/>
              <w:jc w:val="center"/>
              <w:rPr>
                <w:rFonts w:ascii="Arial Narrow" w:hAnsi="Arial Narrow" w:cs="Arial"/>
                <w:sz w:val="20"/>
                <w:szCs w:val="20"/>
              </w:rPr>
            </w:pPr>
            <w:r>
              <w:rPr>
                <w:rFonts w:ascii="Arial Narrow" w:hAnsi="Arial Narrow" w:cs="Arial"/>
                <w:sz w:val="20"/>
                <w:szCs w:val="20"/>
              </w:rPr>
              <w:t>2</w:t>
            </w:r>
          </w:p>
        </w:tc>
        <w:tc>
          <w:tcPr>
            <w:tcW w:w="1831" w:type="dxa"/>
            <w:vAlign w:val="center"/>
          </w:tcPr>
          <w:p w14:paraId="62940404"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636B01E4"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1B346C03"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45205CF2"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059A900D" w14:textId="77777777" w:rsidR="00447ACB" w:rsidRPr="00496302"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r w:rsidR="00447ACB" w:rsidRPr="00C87DB4" w14:paraId="7EA952FF" w14:textId="77777777">
        <w:trPr>
          <w:cantSplit/>
          <w:trHeight w:val="20"/>
        </w:trPr>
        <w:tc>
          <w:tcPr>
            <w:tcW w:w="3939" w:type="dxa"/>
            <w:vAlign w:val="center"/>
          </w:tcPr>
          <w:p w14:paraId="0EF7F13A"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58EE0567" w14:textId="77777777" w:rsidR="00447ACB" w:rsidRDefault="00447ACB">
            <w:pPr>
              <w:keepLines/>
              <w:jc w:val="center"/>
              <w:rPr>
                <w:rFonts w:ascii="Arial Narrow" w:hAnsi="Arial Narrow" w:cs="Arial"/>
                <w:sz w:val="20"/>
                <w:szCs w:val="20"/>
              </w:rPr>
            </w:pPr>
            <w:r>
              <w:rPr>
                <w:rFonts w:ascii="Arial Narrow" w:hAnsi="Arial Narrow" w:cs="Arial"/>
                <w:sz w:val="20"/>
                <w:szCs w:val="20"/>
              </w:rPr>
              <w:t>12380N</w:t>
            </w:r>
          </w:p>
        </w:tc>
        <w:tc>
          <w:tcPr>
            <w:tcW w:w="747" w:type="dxa"/>
            <w:vAlign w:val="center"/>
          </w:tcPr>
          <w:p w14:paraId="3E521743" w14:textId="77777777" w:rsidR="00447ACB" w:rsidRDefault="00447ACB">
            <w:pPr>
              <w:keepLines/>
              <w:jc w:val="center"/>
              <w:rPr>
                <w:rFonts w:ascii="Arial Narrow" w:hAnsi="Arial Narrow" w:cs="Arial"/>
                <w:sz w:val="20"/>
                <w:szCs w:val="20"/>
              </w:rPr>
            </w:pPr>
            <w:r>
              <w:rPr>
                <w:rFonts w:ascii="Arial Narrow" w:hAnsi="Arial Narrow" w:cs="Arial"/>
                <w:sz w:val="20"/>
                <w:szCs w:val="20"/>
              </w:rPr>
              <w:t>3</w:t>
            </w:r>
          </w:p>
        </w:tc>
        <w:tc>
          <w:tcPr>
            <w:tcW w:w="811" w:type="dxa"/>
            <w:vAlign w:val="center"/>
          </w:tcPr>
          <w:p w14:paraId="6E532CD2" w14:textId="77777777" w:rsidR="00447ACB" w:rsidRDefault="00447ACB">
            <w:pPr>
              <w:keepLines/>
              <w:jc w:val="center"/>
              <w:rPr>
                <w:rFonts w:ascii="Arial Narrow" w:hAnsi="Arial Narrow" w:cs="Arial"/>
                <w:sz w:val="20"/>
                <w:szCs w:val="20"/>
              </w:rPr>
            </w:pPr>
            <w:r>
              <w:rPr>
                <w:rFonts w:ascii="Arial Narrow" w:hAnsi="Arial Narrow" w:cs="Arial"/>
                <w:sz w:val="20"/>
                <w:szCs w:val="20"/>
              </w:rPr>
              <w:t>6</w:t>
            </w:r>
          </w:p>
        </w:tc>
        <w:tc>
          <w:tcPr>
            <w:tcW w:w="812" w:type="dxa"/>
            <w:vAlign w:val="center"/>
          </w:tcPr>
          <w:p w14:paraId="07EB5912" w14:textId="77777777" w:rsidR="00447ACB" w:rsidRDefault="00447ACB">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6AC4C6DA"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1A0D85B2"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13CEB1BE"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7B8582B6"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4BF48544" w14:textId="77777777" w:rsidR="00447ACB" w:rsidRPr="00496302"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40E203E9" w14:textId="77777777" w:rsidR="00447ACB" w:rsidRPr="00AD0A46" w:rsidRDefault="00447ACB" w:rsidP="00AD0A46">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Complex refractory fistulising Crohn disease - Initial treatment/balance of supply"/>
      </w:tblPr>
      <w:tblGrid>
        <w:gridCol w:w="3939"/>
        <w:gridCol w:w="811"/>
        <w:gridCol w:w="812"/>
        <w:gridCol w:w="811"/>
        <w:gridCol w:w="812"/>
        <w:gridCol w:w="1831"/>
      </w:tblGrid>
      <w:tr w:rsidR="00447ACB" w:rsidRPr="00C87DB4" w14:paraId="54A92526" w14:textId="77777777">
        <w:trPr>
          <w:cantSplit/>
          <w:trHeight w:val="20"/>
        </w:trPr>
        <w:tc>
          <w:tcPr>
            <w:tcW w:w="3939" w:type="dxa"/>
            <w:vAlign w:val="center"/>
          </w:tcPr>
          <w:p w14:paraId="39BCE47A"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1E95E634"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77AD101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454FFD5B"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28B75737"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1C999394"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4ABF49E4"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2782815A"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2521BD6F" w14:textId="77777777">
        <w:trPr>
          <w:cantSplit/>
          <w:trHeight w:val="20"/>
        </w:trPr>
        <w:tc>
          <w:tcPr>
            <w:tcW w:w="9016" w:type="dxa"/>
            <w:gridSpan w:val="6"/>
            <w:vAlign w:val="center"/>
          </w:tcPr>
          <w:p w14:paraId="7802F945"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DF518F" w14:paraId="202E1782" w14:textId="77777777">
        <w:trPr>
          <w:cantSplit/>
          <w:trHeight w:val="20"/>
        </w:trPr>
        <w:tc>
          <w:tcPr>
            <w:tcW w:w="3939" w:type="dxa"/>
            <w:vAlign w:val="center"/>
          </w:tcPr>
          <w:p w14:paraId="1A6D1E6C" w14:textId="77777777" w:rsidR="00447ACB" w:rsidRPr="00B70E81" w:rsidRDefault="00447ACB">
            <w:pPr>
              <w:keepLines/>
              <w:rPr>
                <w:rFonts w:ascii="Arial Narrow" w:hAnsi="Arial Narrow" w:cs="Arial"/>
                <w:sz w:val="20"/>
                <w:szCs w:val="20"/>
              </w:rPr>
            </w:pPr>
            <w:r w:rsidRPr="00B70E81">
              <w:rPr>
                <w:rFonts w:ascii="Arial Narrow" w:hAnsi="Arial Narrow" w:cs="Arial"/>
                <w:sz w:val="20"/>
                <w:szCs w:val="20"/>
              </w:rPr>
              <w:t xml:space="preserve">adalimumab </w:t>
            </w:r>
            <w:r>
              <w:rPr>
                <w:rFonts w:ascii="Arial Narrow" w:hAnsi="Arial Narrow" w:cs="Arial"/>
                <w:sz w:val="20"/>
                <w:szCs w:val="20"/>
              </w:rPr>
              <w:t>80 mg/0.8 mL</w:t>
            </w:r>
            <w:r w:rsidRPr="00B70E81">
              <w:rPr>
                <w:rFonts w:ascii="Arial Narrow" w:hAnsi="Arial Narrow" w:cs="Arial"/>
                <w:sz w:val="20"/>
                <w:szCs w:val="20"/>
              </w:rPr>
              <w:t xml:space="preserve"> injection, </w:t>
            </w:r>
            <w:r>
              <w:rPr>
                <w:rFonts w:ascii="Arial Narrow" w:hAnsi="Arial Narrow" w:cs="Arial"/>
                <w:sz w:val="20"/>
                <w:szCs w:val="20"/>
              </w:rPr>
              <w:t>0.8</w:t>
            </w:r>
            <w:r w:rsidRPr="00B70E81">
              <w:rPr>
                <w:rFonts w:ascii="Arial Narrow" w:hAnsi="Arial Narrow" w:cs="Arial"/>
                <w:sz w:val="20"/>
                <w:szCs w:val="20"/>
              </w:rPr>
              <w:t xml:space="preserve"> mL pen device</w:t>
            </w:r>
          </w:p>
        </w:tc>
        <w:tc>
          <w:tcPr>
            <w:tcW w:w="811" w:type="dxa"/>
            <w:vAlign w:val="center"/>
          </w:tcPr>
          <w:p w14:paraId="6734D991"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12360M</w:t>
            </w:r>
          </w:p>
        </w:tc>
        <w:tc>
          <w:tcPr>
            <w:tcW w:w="812" w:type="dxa"/>
            <w:vAlign w:val="center"/>
          </w:tcPr>
          <w:p w14:paraId="718B82B0"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3</w:t>
            </w:r>
          </w:p>
        </w:tc>
        <w:tc>
          <w:tcPr>
            <w:tcW w:w="811" w:type="dxa"/>
            <w:vAlign w:val="center"/>
          </w:tcPr>
          <w:p w14:paraId="1021932D"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3</w:t>
            </w:r>
          </w:p>
        </w:tc>
        <w:tc>
          <w:tcPr>
            <w:tcW w:w="812" w:type="dxa"/>
            <w:vAlign w:val="center"/>
          </w:tcPr>
          <w:p w14:paraId="7317D4ED"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74506F0C"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Humira </w:t>
            </w:r>
          </w:p>
          <w:p w14:paraId="4CC10F60"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Hyrimoz </w:t>
            </w:r>
          </w:p>
          <w:p w14:paraId="2577C4FF"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Yuflyma</w:t>
            </w:r>
          </w:p>
          <w:p w14:paraId="7ECD2C6C" w14:textId="77777777" w:rsidR="00447ACB" w:rsidRPr="00DF518F" w:rsidRDefault="00447ACB">
            <w:pPr>
              <w:keepLines/>
              <w:rPr>
                <w:rFonts w:ascii="Arial Narrow" w:hAnsi="Arial Narrow" w:cs="Arial"/>
                <w:i/>
                <w:iCs/>
                <w:color w:val="FF0000"/>
                <w:sz w:val="20"/>
                <w:szCs w:val="20"/>
              </w:rPr>
            </w:pPr>
            <w:r w:rsidRPr="00DF518F">
              <w:rPr>
                <w:rFonts w:ascii="Arial Narrow" w:hAnsi="Arial Narrow" w:cs="Arial"/>
                <w:i/>
                <w:iCs/>
                <w:color w:val="FF0000"/>
                <w:sz w:val="20"/>
                <w:szCs w:val="20"/>
              </w:rPr>
              <w:t xml:space="preserve">Amgevita HC </w:t>
            </w:r>
          </w:p>
        </w:tc>
      </w:tr>
    </w:tbl>
    <w:p w14:paraId="338F30C4" w14:textId="77777777" w:rsidR="00447ACB" w:rsidRPr="00AD0A46" w:rsidRDefault="00447ACB" w:rsidP="00AD0A46">
      <w:pPr>
        <w:rPr>
          <w:rFonts w:ascii="Arial Narrow" w:eastAsia="Calibri" w:hAnsi="Arial Narrow" w:cs="Calibri"/>
          <w:sz w:val="20"/>
          <w:szCs w:val="20"/>
        </w:rPr>
      </w:pPr>
    </w:p>
    <w:p w14:paraId="174EA8BF" w14:textId="77777777" w:rsidR="00447ACB" w:rsidRPr="00AD0A46" w:rsidRDefault="00447ACB" w:rsidP="00AD0A46">
      <w:pPr>
        <w:rPr>
          <w:rFonts w:ascii="Arial Narrow" w:eastAsia="Calibri" w:hAnsi="Arial Narrow" w:cs="Calibri"/>
          <w:b/>
          <w:bCs/>
          <w:sz w:val="20"/>
          <w:szCs w:val="20"/>
        </w:rPr>
      </w:pPr>
      <w:r w:rsidRPr="00AD0A46">
        <w:rPr>
          <w:rFonts w:ascii="Arial Narrow" w:eastAsia="Calibri" w:hAnsi="Arial Narrow" w:cs="Calibri"/>
          <w:b/>
          <w:bCs/>
          <w:sz w:val="20"/>
          <w:szCs w:val="20"/>
        </w:rPr>
        <w:t>First continuing treatment/Subsequent continuing treatment/Balance of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Complex refractory fistulising Crohn disease - First continuing treatment/subsequent continuing treatment/balance of supply"/>
      </w:tblPr>
      <w:tblGrid>
        <w:gridCol w:w="3939"/>
        <w:gridCol w:w="876"/>
        <w:gridCol w:w="747"/>
        <w:gridCol w:w="811"/>
        <w:gridCol w:w="812"/>
        <w:gridCol w:w="1831"/>
      </w:tblGrid>
      <w:tr w:rsidR="00447ACB" w:rsidRPr="00C87DB4" w14:paraId="332F3525" w14:textId="77777777">
        <w:trPr>
          <w:cantSplit/>
          <w:trHeight w:val="20"/>
        </w:trPr>
        <w:tc>
          <w:tcPr>
            <w:tcW w:w="3939" w:type="dxa"/>
            <w:vAlign w:val="center"/>
          </w:tcPr>
          <w:p w14:paraId="3FAC5D30"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527FBDF2"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09A6E00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61EC603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44337C9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063E79B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25CFBC9E"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2D83C527"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42041DAC" w14:textId="77777777">
        <w:trPr>
          <w:cantSplit/>
          <w:trHeight w:val="20"/>
        </w:trPr>
        <w:tc>
          <w:tcPr>
            <w:tcW w:w="9016" w:type="dxa"/>
            <w:gridSpan w:val="6"/>
            <w:vAlign w:val="center"/>
          </w:tcPr>
          <w:p w14:paraId="3516AD53"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60F1DEBD" w14:textId="77777777">
        <w:trPr>
          <w:cantSplit/>
          <w:trHeight w:val="20"/>
        </w:trPr>
        <w:tc>
          <w:tcPr>
            <w:tcW w:w="3939" w:type="dxa"/>
            <w:vAlign w:val="center"/>
          </w:tcPr>
          <w:p w14:paraId="32F32521"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34E42E11"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12446C</w:t>
            </w:r>
          </w:p>
        </w:tc>
        <w:tc>
          <w:tcPr>
            <w:tcW w:w="747" w:type="dxa"/>
            <w:vAlign w:val="center"/>
          </w:tcPr>
          <w:p w14:paraId="30C81C2A"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07ED56DF"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372A53CC"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6DDD8815"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Hadlima</w:t>
            </w:r>
          </w:p>
          <w:p w14:paraId="66BA78B3"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Humira </w:t>
            </w:r>
          </w:p>
          <w:p w14:paraId="1AB55A99"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3A6164D1"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45657979"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28615696" w14:textId="77777777">
        <w:trPr>
          <w:cantSplit/>
          <w:trHeight w:val="20"/>
        </w:trPr>
        <w:tc>
          <w:tcPr>
            <w:tcW w:w="3939" w:type="dxa"/>
            <w:vAlign w:val="center"/>
          </w:tcPr>
          <w:p w14:paraId="39FAD2F3"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lastRenderedPageBreak/>
              <w:t xml:space="preserve">adalimumab 40 mg/ 0.4 mL injection, 2 x 0.4 mL </w:t>
            </w:r>
            <w:r>
              <w:rPr>
                <w:rFonts w:ascii="Arial Narrow" w:hAnsi="Arial Narrow" w:cs="Arial"/>
                <w:sz w:val="20"/>
                <w:szCs w:val="20"/>
              </w:rPr>
              <w:t>syringes</w:t>
            </w:r>
          </w:p>
        </w:tc>
        <w:tc>
          <w:tcPr>
            <w:tcW w:w="876" w:type="dxa"/>
            <w:vAlign w:val="center"/>
          </w:tcPr>
          <w:p w14:paraId="667B8965"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12405X</w:t>
            </w:r>
          </w:p>
        </w:tc>
        <w:tc>
          <w:tcPr>
            <w:tcW w:w="747" w:type="dxa"/>
            <w:vAlign w:val="center"/>
          </w:tcPr>
          <w:p w14:paraId="2C52CEB8"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7FD13950"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1890B56A"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028C6706"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5F58F78B"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731D6956"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4A5EF0EB"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374D37C5"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3943800D" w14:textId="77777777" w:rsidR="00447ACB" w:rsidRPr="00AD0A46" w:rsidRDefault="00447ACB" w:rsidP="00AD0A46">
      <w:pPr>
        <w:rPr>
          <w:rFonts w:ascii="Arial Narrow" w:eastAsia="Calibri" w:hAnsi="Arial Narrow" w:cs="Calibri"/>
          <w:b/>
          <w:bCs/>
          <w:sz w:val="20"/>
          <w:szCs w:val="20"/>
          <w:u w:val="single"/>
        </w:rPr>
      </w:pPr>
    </w:p>
    <w:p w14:paraId="6D94381B" w14:textId="4613AC88" w:rsidR="00447ACB" w:rsidRPr="00AD0A46" w:rsidRDefault="00447ACB" w:rsidP="00AD0A46">
      <w:pPr>
        <w:rPr>
          <w:rFonts w:ascii="Arial Narrow" w:eastAsia="Calibri" w:hAnsi="Arial Narrow" w:cs="Calibri"/>
          <w:b/>
          <w:bCs/>
          <w:sz w:val="20"/>
          <w:szCs w:val="20"/>
        </w:rPr>
      </w:pPr>
      <w:r w:rsidRPr="00AD0A46">
        <w:rPr>
          <w:rFonts w:ascii="Arial Narrow" w:eastAsia="Calibri" w:hAnsi="Arial Narrow" w:cs="Calibri"/>
          <w:b/>
          <w:bCs/>
          <w:sz w:val="20"/>
          <w:szCs w:val="20"/>
        </w:rPr>
        <w:t>Subsequent 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Complex refractory fistulising Crohn disease - Subsequent continuing treatment"/>
      </w:tblPr>
      <w:tblGrid>
        <w:gridCol w:w="3939"/>
        <w:gridCol w:w="876"/>
        <w:gridCol w:w="747"/>
        <w:gridCol w:w="811"/>
        <w:gridCol w:w="812"/>
        <w:gridCol w:w="1831"/>
      </w:tblGrid>
      <w:tr w:rsidR="00447ACB" w:rsidRPr="00C87DB4" w14:paraId="17707688" w14:textId="77777777">
        <w:trPr>
          <w:cantSplit/>
          <w:trHeight w:val="20"/>
        </w:trPr>
        <w:tc>
          <w:tcPr>
            <w:tcW w:w="3939" w:type="dxa"/>
            <w:vAlign w:val="center"/>
          </w:tcPr>
          <w:p w14:paraId="6A39454A"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32240DDD"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2C3492EE"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77F57E6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1FFF8D1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29D36FA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2F6F7FD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6388F01D"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5B4FEED6" w14:textId="77777777">
        <w:trPr>
          <w:cantSplit/>
          <w:trHeight w:val="20"/>
        </w:trPr>
        <w:tc>
          <w:tcPr>
            <w:tcW w:w="9016" w:type="dxa"/>
            <w:gridSpan w:val="6"/>
            <w:vAlign w:val="center"/>
          </w:tcPr>
          <w:p w14:paraId="50800BC2"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7965A95F" w14:textId="77777777">
        <w:trPr>
          <w:cantSplit/>
          <w:trHeight w:val="20"/>
        </w:trPr>
        <w:tc>
          <w:tcPr>
            <w:tcW w:w="3939" w:type="dxa"/>
            <w:vAlign w:val="center"/>
          </w:tcPr>
          <w:p w14:paraId="248A6E05"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6DAB8D55"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13230H</w:t>
            </w:r>
          </w:p>
        </w:tc>
        <w:tc>
          <w:tcPr>
            <w:tcW w:w="747" w:type="dxa"/>
            <w:vAlign w:val="center"/>
          </w:tcPr>
          <w:p w14:paraId="6959D5B6"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36688D3F"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63FF7377"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59FD844E"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Hadlima</w:t>
            </w:r>
          </w:p>
          <w:p w14:paraId="6DC989A3"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67B2223B"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37D8208E"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72AC625F" w14:textId="77777777">
        <w:trPr>
          <w:cantSplit/>
          <w:trHeight w:val="20"/>
        </w:trPr>
        <w:tc>
          <w:tcPr>
            <w:tcW w:w="3939" w:type="dxa"/>
            <w:vAlign w:val="center"/>
          </w:tcPr>
          <w:p w14:paraId="4C1F8DC8"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718F1DA0"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13220T</w:t>
            </w:r>
          </w:p>
        </w:tc>
        <w:tc>
          <w:tcPr>
            <w:tcW w:w="747" w:type="dxa"/>
            <w:vAlign w:val="center"/>
          </w:tcPr>
          <w:p w14:paraId="1A707984"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67F27021"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5AC47E26"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3F2861AE"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0B381CF1"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02BAFD08"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5A89C737"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5A46BBBD" w14:textId="77777777" w:rsidR="00447ACB" w:rsidRPr="00AD0A46" w:rsidRDefault="00447ACB" w:rsidP="00AD0A46">
      <w:pPr>
        <w:rPr>
          <w:rFonts w:ascii="Arial Narrow" w:eastAsia="Calibri" w:hAnsi="Arial Narrow" w:cs="Calibri"/>
          <w:b/>
          <w:bCs/>
          <w:sz w:val="20"/>
          <w:szCs w:val="20"/>
          <w:u w:val="single"/>
        </w:rPr>
      </w:pPr>
    </w:p>
    <w:p w14:paraId="669D2AC8" w14:textId="77777777" w:rsidR="00447ACB" w:rsidRPr="00AD0A46" w:rsidRDefault="00447ACB" w:rsidP="00AD0A46">
      <w:pPr>
        <w:rPr>
          <w:rFonts w:ascii="Arial Narrow" w:eastAsia="Calibri" w:hAnsi="Arial Narrow" w:cs="Calibri"/>
          <w:b/>
          <w:bCs/>
          <w:sz w:val="20"/>
          <w:szCs w:val="20"/>
          <w:u w:val="single"/>
        </w:rPr>
      </w:pPr>
      <w:r w:rsidRPr="00AD0A46">
        <w:rPr>
          <w:rFonts w:ascii="Arial Narrow" w:eastAsia="Calibri" w:hAnsi="Arial Narrow" w:cs="Calibri"/>
          <w:b/>
          <w:bCs/>
          <w:sz w:val="20"/>
          <w:szCs w:val="20"/>
          <w:u w:val="single"/>
        </w:rPr>
        <w:t>Severe active juvenile idiopathic arthritis</w:t>
      </w:r>
    </w:p>
    <w:p w14:paraId="367F34CA" w14:textId="77777777" w:rsidR="00447ACB" w:rsidRPr="00AD0A46" w:rsidRDefault="00447ACB" w:rsidP="00AD0A46">
      <w:pPr>
        <w:rPr>
          <w:rFonts w:ascii="Arial Narrow" w:eastAsia="Calibri" w:hAnsi="Arial Narrow" w:cs="Calibri"/>
          <w:b/>
          <w:bCs/>
          <w:sz w:val="20"/>
          <w:szCs w:val="20"/>
          <w:u w:val="single"/>
        </w:rPr>
      </w:pPr>
    </w:p>
    <w:p w14:paraId="49190612" w14:textId="77777777" w:rsidR="00447ACB" w:rsidRPr="00AD0A46" w:rsidRDefault="00447ACB" w:rsidP="00AD0A46">
      <w:pPr>
        <w:rPr>
          <w:rFonts w:ascii="Arial Narrow" w:eastAsia="Calibri" w:hAnsi="Arial Narrow" w:cs="Calibri"/>
          <w:sz w:val="20"/>
          <w:szCs w:val="20"/>
        </w:rPr>
      </w:pPr>
      <w:r w:rsidRPr="00AD0A46">
        <w:rPr>
          <w:rFonts w:ascii="Arial Narrow" w:eastAsia="Calibri" w:hAnsi="Arial Narrow" w:cs="Calibri"/>
          <w:b/>
          <w:bCs/>
          <w:sz w:val="20"/>
          <w:szCs w:val="20"/>
        </w:rPr>
        <w:t>Initial treatment/Balance of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active juvenile idiopathic arthritis - Initial treatment/balance of supply"/>
      </w:tblPr>
      <w:tblGrid>
        <w:gridCol w:w="3939"/>
        <w:gridCol w:w="811"/>
        <w:gridCol w:w="812"/>
        <w:gridCol w:w="811"/>
        <w:gridCol w:w="812"/>
        <w:gridCol w:w="1831"/>
      </w:tblGrid>
      <w:tr w:rsidR="00447ACB" w:rsidRPr="00C87DB4" w14:paraId="4B17D964" w14:textId="77777777">
        <w:trPr>
          <w:cantSplit/>
          <w:trHeight w:val="20"/>
        </w:trPr>
        <w:tc>
          <w:tcPr>
            <w:tcW w:w="3939" w:type="dxa"/>
            <w:vAlign w:val="center"/>
          </w:tcPr>
          <w:p w14:paraId="600AAE76"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14D3E17A"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1F7DBB6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358BD74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50CDBB3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7F942EAE"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72CFB32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2518FFBE"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0C8691F2" w14:textId="77777777">
        <w:trPr>
          <w:cantSplit/>
          <w:trHeight w:val="20"/>
        </w:trPr>
        <w:tc>
          <w:tcPr>
            <w:tcW w:w="9016" w:type="dxa"/>
            <w:gridSpan w:val="6"/>
            <w:vAlign w:val="center"/>
          </w:tcPr>
          <w:p w14:paraId="6CFBA219"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7EDCD515" w14:textId="77777777">
        <w:trPr>
          <w:cantSplit/>
          <w:trHeight w:val="20"/>
        </w:trPr>
        <w:tc>
          <w:tcPr>
            <w:tcW w:w="3939" w:type="dxa"/>
            <w:vAlign w:val="center"/>
          </w:tcPr>
          <w:p w14:paraId="2199A3F1" w14:textId="77777777" w:rsidR="00447ACB" w:rsidRPr="00294D45" w:rsidRDefault="00447ACB">
            <w:pPr>
              <w:keepLines/>
              <w:rPr>
                <w:rFonts w:ascii="Arial Narrow" w:hAnsi="Arial Narrow" w:cs="Arial"/>
                <w:i/>
                <w:iCs/>
                <w:sz w:val="20"/>
                <w:szCs w:val="20"/>
              </w:rPr>
            </w:pPr>
            <w:r w:rsidRPr="00294D45">
              <w:rPr>
                <w:rFonts w:ascii="Arial Narrow" w:hAnsi="Arial Narrow" w:cs="Arial"/>
                <w:i/>
                <w:iCs/>
                <w:color w:val="FF0000"/>
                <w:sz w:val="20"/>
                <w:szCs w:val="20"/>
              </w:rPr>
              <w:t>adalimumab 20 mg/ 0.2 mL injection, 0.2 mL syringe</w:t>
            </w:r>
          </w:p>
        </w:tc>
        <w:tc>
          <w:tcPr>
            <w:tcW w:w="811" w:type="dxa"/>
            <w:vAlign w:val="center"/>
          </w:tcPr>
          <w:p w14:paraId="1E3322C7" w14:textId="77777777" w:rsidR="00447ACB" w:rsidRPr="00BE0C6D" w:rsidRDefault="00447ACB">
            <w:pPr>
              <w:keepLines/>
              <w:jc w:val="center"/>
              <w:rPr>
                <w:rFonts w:ascii="Arial Narrow" w:hAnsi="Arial Narrow" w:cs="Arial"/>
                <w:i/>
                <w:iCs/>
                <w:sz w:val="20"/>
                <w:szCs w:val="20"/>
              </w:rPr>
            </w:pPr>
            <w:r w:rsidRPr="00BE0C6D">
              <w:rPr>
                <w:rFonts w:ascii="Arial Narrow" w:hAnsi="Arial Narrow" w:cs="Arial"/>
                <w:i/>
                <w:iCs/>
                <w:color w:val="FF0000"/>
                <w:sz w:val="20"/>
                <w:szCs w:val="20"/>
              </w:rPr>
              <w:t>NEW</w:t>
            </w:r>
          </w:p>
        </w:tc>
        <w:tc>
          <w:tcPr>
            <w:tcW w:w="812" w:type="dxa"/>
            <w:vAlign w:val="center"/>
          </w:tcPr>
          <w:p w14:paraId="2AC9F80C" w14:textId="77777777" w:rsidR="00447ACB" w:rsidRPr="00294D45" w:rsidRDefault="00447ACB">
            <w:pPr>
              <w:keepLines/>
              <w:jc w:val="center"/>
              <w:rPr>
                <w:rFonts w:ascii="Arial Narrow" w:hAnsi="Arial Narrow" w:cs="Arial"/>
                <w:i/>
                <w:iCs/>
                <w:color w:val="FF0000"/>
                <w:sz w:val="20"/>
                <w:szCs w:val="20"/>
              </w:rPr>
            </w:pPr>
            <w:r w:rsidRPr="00294D45">
              <w:rPr>
                <w:rFonts w:ascii="Arial Narrow" w:hAnsi="Arial Narrow" w:cs="Arial"/>
                <w:i/>
                <w:iCs/>
                <w:color w:val="FF0000"/>
                <w:sz w:val="20"/>
                <w:szCs w:val="20"/>
              </w:rPr>
              <w:t>2</w:t>
            </w:r>
          </w:p>
        </w:tc>
        <w:tc>
          <w:tcPr>
            <w:tcW w:w="811" w:type="dxa"/>
            <w:vAlign w:val="center"/>
          </w:tcPr>
          <w:p w14:paraId="213DB057" w14:textId="77777777" w:rsidR="00447ACB" w:rsidRPr="00294D45" w:rsidRDefault="00447ACB">
            <w:pPr>
              <w:keepLines/>
              <w:jc w:val="center"/>
              <w:rPr>
                <w:rFonts w:ascii="Arial Narrow" w:hAnsi="Arial Narrow" w:cs="Arial"/>
                <w:i/>
                <w:iCs/>
                <w:color w:val="FF0000"/>
                <w:sz w:val="20"/>
                <w:szCs w:val="20"/>
              </w:rPr>
            </w:pPr>
            <w:r w:rsidRPr="00294D45">
              <w:rPr>
                <w:rFonts w:ascii="Arial Narrow" w:hAnsi="Arial Narrow" w:cs="Arial"/>
                <w:i/>
                <w:iCs/>
                <w:color w:val="FF0000"/>
                <w:sz w:val="20"/>
                <w:szCs w:val="20"/>
              </w:rPr>
              <w:t>2</w:t>
            </w:r>
          </w:p>
        </w:tc>
        <w:tc>
          <w:tcPr>
            <w:tcW w:w="812" w:type="dxa"/>
            <w:vAlign w:val="center"/>
          </w:tcPr>
          <w:p w14:paraId="56A2B420" w14:textId="77777777" w:rsidR="00447ACB" w:rsidRPr="00294D45" w:rsidRDefault="00447ACB">
            <w:pPr>
              <w:keepLines/>
              <w:jc w:val="center"/>
              <w:rPr>
                <w:rFonts w:ascii="Arial Narrow" w:hAnsi="Arial Narrow" w:cs="Arial"/>
                <w:i/>
                <w:iCs/>
                <w:color w:val="FF0000"/>
                <w:sz w:val="20"/>
                <w:szCs w:val="20"/>
              </w:rPr>
            </w:pPr>
            <w:r>
              <w:rPr>
                <w:rFonts w:ascii="Arial Narrow" w:hAnsi="Arial Narrow" w:cs="Arial"/>
                <w:i/>
                <w:iCs/>
                <w:color w:val="FF0000"/>
                <w:sz w:val="20"/>
                <w:szCs w:val="20"/>
              </w:rPr>
              <w:t>0</w:t>
            </w:r>
          </w:p>
        </w:tc>
        <w:tc>
          <w:tcPr>
            <w:tcW w:w="1831" w:type="dxa"/>
            <w:vAlign w:val="center"/>
          </w:tcPr>
          <w:p w14:paraId="3AE50425" w14:textId="77777777" w:rsidR="00447ACB" w:rsidRPr="00845601" w:rsidRDefault="00447ACB">
            <w:pPr>
              <w:keepLines/>
              <w:rPr>
                <w:rFonts w:ascii="Arial Narrow" w:hAnsi="Arial Narrow" w:cs="Arial"/>
                <w:i/>
                <w:iCs/>
                <w:sz w:val="20"/>
                <w:szCs w:val="20"/>
              </w:rPr>
            </w:pPr>
            <w:r w:rsidRPr="00845601">
              <w:rPr>
                <w:rFonts w:ascii="Arial Narrow" w:hAnsi="Arial Narrow" w:cs="Arial"/>
                <w:i/>
                <w:iCs/>
                <w:color w:val="FF0000"/>
                <w:sz w:val="20"/>
                <w:szCs w:val="20"/>
              </w:rPr>
              <w:t>Amgevita HC</w:t>
            </w:r>
          </w:p>
        </w:tc>
      </w:tr>
      <w:tr w:rsidR="00447ACB" w:rsidRPr="00C87DB4" w14:paraId="3A89A93E" w14:textId="77777777">
        <w:trPr>
          <w:cantSplit/>
          <w:trHeight w:val="20"/>
        </w:trPr>
        <w:tc>
          <w:tcPr>
            <w:tcW w:w="3939" w:type="dxa"/>
            <w:vAlign w:val="center"/>
          </w:tcPr>
          <w:p w14:paraId="78E77811" w14:textId="77777777" w:rsidR="00447ACB" w:rsidRPr="004D772E" w:rsidRDefault="00447ACB">
            <w:pPr>
              <w:keepLines/>
              <w:rPr>
                <w:rFonts w:ascii="Arial Narrow" w:hAnsi="Arial Narrow" w:cs="Arial"/>
                <w:sz w:val="20"/>
                <w:szCs w:val="20"/>
              </w:rPr>
            </w:pPr>
            <w:r w:rsidRPr="004D772E">
              <w:rPr>
                <w:rFonts w:ascii="Arial Narrow" w:hAnsi="Arial Narrow" w:cs="Arial"/>
                <w:sz w:val="20"/>
                <w:szCs w:val="20"/>
              </w:rPr>
              <w:t>adalimumab 20 mg/ 0.2 mL injection, 2 x 0.2 mL syringes</w:t>
            </w:r>
          </w:p>
        </w:tc>
        <w:tc>
          <w:tcPr>
            <w:tcW w:w="811" w:type="dxa"/>
            <w:vAlign w:val="center"/>
          </w:tcPr>
          <w:p w14:paraId="62F624AD" w14:textId="77777777" w:rsidR="00447ACB" w:rsidRDefault="00447ACB">
            <w:pPr>
              <w:keepLines/>
              <w:jc w:val="center"/>
              <w:rPr>
                <w:rFonts w:ascii="Arial Narrow" w:hAnsi="Arial Narrow" w:cs="Arial"/>
                <w:sz w:val="20"/>
                <w:szCs w:val="20"/>
              </w:rPr>
            </w:pPr>
            <w:r>
              <w:rPr>
                <w:rFonts w:ascii="Arial Narrow" w:hAnsi="Arial Narrow" w:cs="Arial"/>
                <w:sz w:val="20"/>
                <w:szCs w:val="20"/>
              </w:rPr>
              <w:t xml:space="preserve">12406Y (HB) </w:t>
            </w:r>
          </w:p>
          <w:p w14:paraId="17E9EE78" w14:textId="77777777" w:rsidR="00447ACB" w:rsidRPr="004D772E" w:rsidRDefault="00447ACB">
            <w:pPr>
              <w:keepLines/>
              <w:jc w:val="center"/>
              <w:rPr>
                <w:rFonts w:ascii="Arial Narrow" w:hAnsi="Arial Narrow" w:cs="Arial"/>
                <w:sz w:val="20"/>
                <w:szCs w:val="20"/>
              </w:rPr>
            </w:pPr>
            <w:r>
              <w:rPr>
                <w:rFonts w:ascii="Arial Narrow" w:hAnsi="Arial Narrow" w:cs="Arial"/>
                <w:sz w:val="20"/>
                <w:szCs w:val="20"/>
              </w:rPr>
              <w:t>12443X (HS)</w:t>
            </w:r>
          </w:p>
        </w:tc>
        <w:tc>
          <w:tcPr>
            <w:tcW w:w="812" w:type="dxa"/>
            <w:vAlign w:val="center"/>
          </w:tcPr>
          <w:p w14:paraId="046E4179" w14:textId="77777777" w:rsidR="00447ACB" w:rsidRPr="004D772E" w:rsidRDefault="00447ACB">
            <w:pPr>
              <w:keepLines/>
              <w:jc w:val="center"/>
              <w:rPr>
                <w:rFonts w:ascii="Arial Narrow" w:hAnsi="Arial Narrow" w:cs="Arial"/>
                <w:sz w:val="20"/>
                <w:szCs w:val="20"/>
              </w:rPr>
            </w:pPr>
            <w:r w:rsidRPr="004D772E">
              <w:rPr>
                <w:rFonts w:ascii="Arial Narrow" w:hAnsi="Arial Narrow" w:cs="Arial"/>
                <w:sz w:val="20"/>
                <w:szCs w:val="20"/>
              </w:rPr>
              <w:t>1</w:t>
            </w:r>
          </w:p>
        </w:tc>
        <w:tc>
          <w:tcPr>
            <w:tcW w:w="811" w:type="dxa"/>
            <w:vAlign w:val="center"/>
          </w:tcPr>
          <w:p w14:paraId="14D26433" w14:textId="77777777" w:rsidR="00447ACB" w:rsidRPr="004D772E"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665AB691" w14:textId="77777777" w:rsidR="00447ACB" w:rsidRPr="004D772E" w:rsidRDefault="00447ACB">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411AC1CD" w14:textId="77777777" w:rsidR="00447ACB" w:rsidRPr="004D772E" w:rsidRDefault="00447ACB">
            <w:pPr>
              <w:keepLines/>
              <w:rPr>
                <w:rFonts w:ascii="Arial Narrow" w:hAnsi="Arial Narrow" w:cs="Arial"/>
                <w:sz w:val="20"/>
                <w:szCs w:val="20"/>
              </w:rPr>
            </w:pPr>
            <w:r w:rsidRPr="004D772E">
              <w:rPr>
                <w:rFonts w:ascii="Arial Narrow" w:hAnsi="Arial Narrow" w:cs="Arial"/>
                <w:sz w:val="20"/>
                <w:szCs w:val="20"/>
              </w:rPr>
              <w:t>Humira</w:t>
            </w:r>
          </w:p>
        </w:tc>
      </w:tr>
      <w:tr w:rsidR="00447ACB" w:rsidRPr="00C87DB4" w14:paraId="5E99A77B" w14:textId="77777777">
        <w:trPr>
          <w:cantSplit/>
          <w:trHeight w:val="20"/>
        </w:trPr>
        <w:tc>
          <w:tcPr>
            <w:tcW w:w="3939" w:type="dxa"/>
            <w:vAlign w:val="center"/>
          </w:tcPr>
          <w:p w14:paraId="4E2E8C36" w14:textId="77777777" w:rsidR="00447ACB" w:rsidRPr="004D772E" w:rsidRDefault="00447ACB">
            <w:pPr>
              <w:keepNext/>
              <w:tabs>
                <w:tab w:val="left" w:pos="1077"/>
              </w:tabs>
              <w:rPr>
                <w:rFonts w:ascii="Arial Narrow" w:hAnsi="Arial Narrow" w:cs="Arial"/>
                <w:sz w:val="20"/>
                <w:szCs w:val="20"/>
              </w:rPr>
            </w:pPr>
            <w:r w:rsidRPr="004D772E">
              <w:rPr>
                <w:rFonts w:ascii="Arial Narrow" w:hAnsi="Arial Narrow" w:cs="Arial"/>
                <w:sz w:val="20"/>
                <w:szCs w:val="20"/>
              </w:rPr>
              <w:t>adalimumab 20 mg/ 0.4 mL, 0.4 mL syringe</w:t>
            </w:r>
          </w:p>
        </w:tc>
        <w:tc>
          <w:tcPr>
            <w:tcW w:w="811" w:type="dxa"/>
            <w:vAlign w:val="center"/>
          </w:tcPr>
          <w:p w14:paraId="6AC5C18A" w14:textId="77777777" w:rsidR="00447ACB" w:rsidRDefault="00447ACB">
            <w:pPr>
              <w:keepNext/>
              <w:jc w:val="center"/>
              <w:rPr>
                <w:rFonts w:ascii="Arial Narrow" w:hAnsi="Arial Narrow" w:cs="Arial"/>
                <w:sz w:val="20"/>
                <w:szCs w:val="20"/>
              </w:rPr>
            </w:pPr>
            <w:r>
              <w:rPr>
                <w:rFonts w:ascii="Arial Narrow" w:hAnsi="Arial Narrow" w:cs="Arial"/>
                <w:sz w:val="20"/>
                <w:szCs w:val="20"/>
              </w:rPr>
              <w:t xml:space="preserve">12435L (HB) </w:t>
            </w:r>
          </w:p>
          <w:p w14:paraId="3F9EC7BD" w14:textId="77777777" w:rsidR="00447ACB" w:rsidRPr="004D772E" w:rsidRDefault="00447ACB">
            <w:pPr>
              <w:keepNext/>
              <w:jc w:val="center"/>
              <w:rPr>
                <w:rFonts w:ascii="Arial Narrow" w:hAnsi="Arial Narrow" w:cs="Arial"/>
                <w:sz w:val="20"/>
                <w:szCs w:val="20"/>
              </w:rPr>
            </w:pPr>
            <w:r>
              <w:rPr>
                <w:rFonts w:ascii="Arial Narrow" w:hAnsi="Arial Narrow" w:cs="Arial"/>
                <w:sz w:val="20"/>
                <w:szCs w:val="20"/>
              </w:rPr>
              <w:t>12439Q (HS)</w:t>
            </w:r>
          </w:p>
        </w:tc>
        <w:tc>
          <w:tcPr>
            <w:tcW w:w="812" w:type="dxa"/>
            <w:vAlign w:val="center"/>
          </w:tcPr>
          <w:p w14:paraId="49617A32" w14:textId="77777777" w:rsidR="00447ACB" w:rsidRPr="004D772E"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1" w:type="dxa"/>
            <w:vAlign w:val="center"/>
          </w:tcPr>
          <w:p w14:paraId="3B99B684" w14:textId="77777777" w:rsidR="00447ACB" w:rsidRPr="004D772E"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2" w:type="dxa"/>
            <w:vAlign w:val="center"/>
          </w:tcPr>
          <w:p w14:paraId="12FBC471" w14:textId="77777777" w:rsidR="00447ACB" w:rsidRPr="004D772E" w:rsidRDefault="00447ACB">
            <w:pPr>
              <w:keepNext/>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5FABD866" w14:textId="77777777" w:rsidR="00447ACB" w:rsidRPr="004D772E" w:rsidRDefault="00447ACB">
            <w:pPr>
              <w:keepNext/>
              <w:rPr>
                <w:rFonts w:ascii="Arial Narrow" w:hAnsi="Arial Narrow" w:cs="Arial"/>
                <w:sz w:val="20"/>
                <w:szCs w:val="20"/>
              </w:rPr>
            </w:pPr>
            <w:r>
              <w:rPr>
                <w:rFonts w:ascii="Arial Narrow" w:hAnsi="Arial Narrow" w:cs="Arial"/>
                <w:sz w:val="20"/>
                <w:szCs w:val="20"/>
              </w:rPr>
              <w:t>Amgevita</w:t>
            </w:r>
          </w:p>
        </w:tc>
      </w:tr>
    </w:tbl>
    <w:p w14:paraId="47BAFF23" w14:textId="77777777" w:rsidR="00447ACB" w:rsidRPr="00AD0A46" w:rsidRDefault="00447ACB" w:rsidP="00AD0A46">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active juvenile idiopathic arthritis - Initial treatment/balance of supply"/>
      </w:tblPr>
      <w:tblGrid>
        <w:gridCol w:w="3939"/>
        <w:gridCol w:w="876"/>
        <w:gridCol w:w="747"/>
        <w:gridCol w:w="811"/>
        <w:gridCol w:w="812"/>
        <w:gridCol w:w="1831"/>
      </w:tblGrid>
      <w:tr w:rsidR="00447ACB" w:rsidRPr="00C87DB4" w14:paraId="5C559ACB" w14:textId="77777777">
        <w:trPr>
          <w:cantSplit/>
          <w:trHeight w:val="20"/>
        </w:trPr>
        <w:tc>
          <w:tcPr>
            <w:tcW w:w="3939" w:type="dxa"/>
            <w:vAlign w:val="center"/>
          </w:tcPr>
          <w:p w14:paraId="6BDAB94E"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4103CC23"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49BB3CA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2F126F4B"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7144528E"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6520084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18EA347B"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6BEC1E5C"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7FB073C3" w14:textId="77777777">
        <w:trPr>
          <w:cantSplit/>
          <w:trHeight w:val="20"/>
        </w:trPr>
        <w:tc>
          <w:tcPr>
            <w:tcW w:w="9016" w:type="dxa"/>
            <w:gridSpan w:val="6"/>
            <w:vAlign w:val="center"/>
          </w:tcPr>
          <w:p w14:paraId="5B2042D3"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11C7B653" w14:textId="77777777">
        <w:trPr>
          <w:cantSplit/>
          <w:trHeight w:val="20"/>
        </w:trPr>
        <w:tc>
          <w:tcPr>
            <w:tcW w:w="3939" w:type="dxa"/>
            <w:vAlign w:val="center"/>
          </w:tcPr>
          <w:p w14:paraId="2F55FB40"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10948006"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 xml:space="preserve">12428D </w:t>
            </w:r>
          </w:p>
        </w:tc>
        <w:tc>
          <w:tcPr>
            <w:tcW w:w="747" w:type="dxa"/>
            <w:vAlign w:val="center"/>
          </w:tcPr>
          <w:p w14:paraId="2C001B61"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1B2730BB"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49853D44"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3</w:t>
            </w:r>
          </w:p>
        </w:tc>
        <w:tc>
          <w:tcPr>
            <w:tcW w:w="1831" w:type="dxa"/>
            <w:vAlign w:val="center"/>
          </w:tcPr>
          <w:p w14:paraId="178C308C"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782F3256"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45AB1862"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4FD34D47"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78488949" w14:textId="77777777" w:rsidR="00447ACB" w:rsidRPr="00C87DB4" w:rsidRDefault="00447ACB">
            <w:pPr>
              <w:keepLines/>
              <w:rPr>
                <w:rFonts w:ascii="Arial Narrow" w:hAnsi="Arial Narrow" w:cs="Arial"/>
                <w:color w:val="FF0000"/>
                <w:sz w:val="20"/>
                <w:szCs w:val="20"/>
              </w:rPr>
            </w:pPr>
            <w:r w:rsidRPr="00845601">
              <w:rPr>
                <w:rFonts w:ascii="Arial Narrow" w:hAnsi="Arial Narrow" w:cs="Arial"/>
                <w:i/>
                <w:iCs/>
                <w:color w:val="FF0000"/>
                <w:sz w:val="20"/>
                <w:szCs w:val="20"/>
              </w:rPr>
              <w:t>Amgevita HC</w:t>
            </w:r>
          </w:p>
        </w:tc>
      </w:tr>
      <w:tr w:rsidR="00447ACB" w:rsidRPr="00C87DB4" w14:paraId="073B25C9" w14:textId="77777777">
        <w:trPr>
          <w:cantSplit/>
          <w:trHeight w:val="20"/>
        </w:trPr>
        <w:tc>
          <w:tcPr>
            <w:tcW w:w="3939" w:type="dxa"/>
            <w:vAlign w:val="center"/>
          </w:tcPr>
          <w:p w14:paraId="35AA4AEC"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6108FF1F"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12444Y (HB) 12335F (HS)</w:t>
            </w:r>
          </w:p>
        </w:tc>
        <w:tc>
          <w:tcPr>
            <w:tcW w:w="747" w:type="dxa"/>
            <w:vAlign w:val="center"/>
          </w:tcPr>
          <w:p w14:paraId="31303BBA"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227024E4"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4343FBE5"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22235B75"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Hadlima</w:t>
            </w:r>
          </w:p>
          <w:p w14:paraId="4178541F"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Humira </w:t>
            </w:r>
          </w:p>
          <w:p w14:paraId="40400114"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7276319B"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3B5A033E"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1BEF62D0" w14:textId="77777777">
        <w:trPr>
          <w:cantSplit/>
          <w:trHeight w:val="20"/>
        </w:trPr>
        <w:tc>
          <w:tcPr>
            <w:tcW w:w="3939" w:type="dxa"/>
            <w:vAlign w:val="center"/>
          </w:tcPr>
          <w:p w14:paraId="032555B5"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lastRenderedPageBreak/>
              <w:t xml:space="preserve">adalimumab 40 mg/ 0.4 mL injection, 2 x 0.4 mL </w:t>
            </w:r>
            <w:r>
              <w:rPr>
                <w:rFonts w:ascii="Arial Narrow" w:hAnsi="Arial Narrow" w:cs="Arial"/>
                <w:sz w:val="20"/>
                <w:szCs w:val="20"/>
              </w:rPr>
              <w:t>syringes</w:t>
            </w:r>
          </w:p>
        </w:tc>
        <w:tc>
          <w:tcPr>
            <w:tcW w:w="876" w:type="dxa"/>
            <w:vAlign w:val="center"/>
          </w:tcPr>
          <w:p w14:paraId="4A55B162" w14:textId="77777777" w:rsidR="00447ACB" w:rsidRDefault="00447ACB">
            <w:pPr>
              <w:keepLines/>
              <w:jc w:val="center"/>
              <w:rPr>
                <w:rFonts w:ascii="Arial Narrow" w:hAnsi="Arial Narrow" w:cs="Arial"/>
                <w:sz w:val="20"/>
                <w:szCs w:val="20"/>
              </w:rPr>
            </w:pPr>
            <w:r>
              <w:rPr>
                <w:rFonts w:ascii="Arial Narrow" w:hAnsi="Arial Narrow" w:cs="Arial"/>
                <w:sz w:val="20"/>
                <w:szCs w:val="20"/>
              </w:rPr>
              <w:t>12364R</w:t>
            </w:r>
          </w:p>
        </w:tc>
        <w:tc>
          <w:tcPr>
            <w:tcW w:w="747" w:type="dxa"/>
            <w:vAlign w:val="center"/>
          </w:tcPr>
          <w:p w14:paraId="5482D205" w14:textId="77777777" w:rsidR="00447ACB"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39BFFD5B" w14:textId="77777777" w:rsidR="00447ACB"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15676959" w14:textId="77777777" w:rsidR="00447ACB" w:rsidRDefault="00447ACB">
            <w:pPr>
              <w:keepLines/>
              <w:jc w:val="center"/>
              <w:rPr>
                <w:rFonts w:ascii="Arial Narrow" w:hAnsi="Arial Narrow" w:cs="Arial"/>
                <w:sz w:val="20"/>
                <w:szCs w:val="20"/>
              </w:rPr>
            </w:pPr>
            <w:r>
              <w:rPr>
                <w:rFonts w:ascii="Arial Narrow" w:hAnsi="Arial Narrow" w:cs="Arial"/>
                <w:sz w:val="20"/>
                <w:szCs w:val="20"/>
              </w:rPr>
              <w:t>3</w:t>
            </w:r>
          </w:p>
        </w:tc>
        <w:tc>
          <w:tcPr>
            <w:tcW w:w="1831" w:type="dxa"/>
            <w:vAlign w:val="center"/>
          </w:tcPr>
          <w:p w14:paraId="3B413447"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4F7F636E"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6516526B"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2464BC72"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479E38A1" w14:textId="77777777" w:rsidR="00447ACB" w:rsidRPr="00496302"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r w:rsidR="00447ACB" w:rsidRPr="00C87DB4" w14:paraId="6430062E" w14:textId="77777777">
        <w:trPr>
          <w:cantSplit/>
          <w:trHeight w:val="20"/>
        </w:trPr>
        <w:tc>
          <w:tcPr>
            <w:tcW w:w="3939" w:type="dxa"/>
            <w:vAlign w:val="center"/>
          </w:tcPr>
          <w:p w14:paraId="49AE95BC"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49B334C6"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12431G (HB) 12396K (HS)</w:t>
            </w:r>
          </w:p>
        </w:tc>
        <w:tc>
          <w:tcPr>
            <w:tcW w:w="747" w:type="dxa"/>
            <w:vAlign w:val="center"/>
          </w:tcPr>
          <w:p w14:paraId="7AFC63D9"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3F8F6675"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7B5A5C42"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1831" w:type="dxa"/>
            <w:vAlign w:val="center"/>
          </w:tcPr>
          <w:p w14:paraId="5492544D"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0CB8DF6C"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2B5FF6B8"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1B88CB6F"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69F12BF3"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216A0B0C" w14:textId="77777777" w:rsidR="00447ACB" w:rsidRPr="00AD0A46" w:rsidRDefault="00447ACB" w:rsidP="00AD0A46">
      <w:pPr>
        <w:rPr>
          <w:rFonts w:ascii="Arial Narrow" w:eastAsia="Calibri" w:hAnsi="Arial Narrow" w:cs="Calibri"/>
          <w:sz w:val="20"/>
          <w:szCs w:val="20"/>
        </w:rPr>
      </w:pPr>
    </w:p>
    <w:p w14:paraId="7C369A41" w14:textId="77777777" w:rsidR="00447ACB" w:rsidRPr="00AD0A46" w:rsidRDefault="00447ACB" w:rsidP="00AD0A46">
      <w:pPr>
        <w:rPr>
          <w:rFonts w:ascii="Arial Narrow" w:eastAsia="Calibri" w:hAnsi="Arial Narrow" w:cs="Calibri"/>
          <w:b/>
          <w:bCs/>
          <w:sz w:val="20"/>
          <w:szCs w:val="20"/>
        </w:rPr>
      </w:pPr>
      <w:r w:rsidRPr="00AD0A46">
        <w:rPr>
          <w:rFonts w:ascii="Arial Narrow" w:eastAsia="Calibri" w:hAnsi="Arial Narrow" w:cs="Calibri"/>
          <w:b/>
          <w:bCs/>
          <w:sz w:val="20"/>
          <w:szCs w:val="20"/>
        </w:rPr>
        <w:t>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active juvenile idiopathic arthritis - Continuing treatment"/>
      </w:tblPr>
      <w:tblGrid>
        <w:gridCol w:w="3823"/>
        <w:gridCol w:w="927"/>
        <w:gridCol w:w="812"/>
        <w:gridCol w:w="811"/>
        <w:gridCol w:w="812"/>
        <w:gridCol w:w="1831"/>
      </w:tblGrid>
      <w:tr w:rsidR="00447ACB" w:rsidRPr="00C87DB4" w14:paraId="1C42F2EF" w14:textId="77777777">
        <w:trPr>
          <w:cantSplit/>
          <w:trHeight w:val="20"/>
        </w:trPr>
        <w:tc>
          <w:tcPr>
            <w:tcW w:w="3823" w:type="dxa"/>
            <w:vAlign w:val="center"/>
          </w:tcPr>
          <w:p w14:paraId="55C8BA14"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109784E2"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927" w:type="dxa"/>
            <w:vAlign w:val="center"/>
          </w:tcPr>
          <w:p w14:paraId="1FD18FFF"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458DDE76"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6E9C30E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790C03A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5CF5D8E4"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5E8E82F6"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5A5693F9" w14:textId="77777777">
        <w:trPr>
          <w:cantSplit/>
          <w:trHeight w:val="20"/>
        </w:trPr>
        <w:tc>
          <w:tcPr>
            <w:tcW w:w="9016" w:type="dxa"/>
            <w:gridSpan w:val="6"/>
            <w:vAlign w:val="center"/>
          </w:tcPr>
          <w:p w14:paraId="4F6E6CF3"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081842B2" w14:textId="77777777">
        <w:trPr>
          <w:cantSplit/>
          <w:trHeight w:val="20"/>
        </w:trPr>
        <w:tc>
          <w:tcPr>
            <w:tcW w:w="3823" w:type="dxa"/>
            <w:vAlign w:val="center"/>
          </w:tcPr>
          <w:p w14:paraId="46778E4D" w14:textId="77777777" w:rsidR="00447ACB" w:rsidRPr="00653A45" w:rsidRDefault="00447ACB">
            <w:pPr>
              <w:keepLines/>
              <w:rPr>
                <w:rFonts w:ascii="Arial Narrow" w:hAnsi="Arial Narrow" w:cs="Arial"/>
                <w:i/>
                <w:iCs/>
                <w:color w:val="FF0000"/>
                <w:sz w:val="20"/>
                <w:szCs w:val="20"/>
              </w:rPr>
            </w:pPr>
            <w:r w:rsidRPr="00653A45">
              <w:rPr>
                <w:rFonts w:ascii="Arial Narrow" w:hAnsi="Arial Narrow" w:cs="Arial"/>
                <w:i/>
                <w:iCs/>
                <w:color w:val="FF0000"/>
                <w:sz w:val="20"/>
                <w:szCs w:val="20"/>
              </w:rPr>
              <w:t>adalimumab 20 mg/ 0.2 mL injection, 0.2 mL syringe</w:t>
            </w:r>
          </w:p>
        </w:tc>
        <w:tc>
          <w:tcPr>
            <w:tcW w:w="927" w:type="dxa"/>
            <w:vAlign w:val="center"/>
          </w:tcPr>
          <w:p w14:paraId="739AE774" w14:textId="77777777" w:rsidR="00447ACB" w:rsidRPr="00653A45" w:rsidRDefault="00447ACB">
            <w:pPr>
              <w:keepLines/>
              <w:jc w:val="center"/>
              <w:rPr>
                <w:rFonts w:ascii="Arial Narrow" w:hAnsi="Arial Narrow" w:cs="Arial"/>
                <w:i/>
                <w:iCs/>
                <w:color w:val="FF0000"/>
                <w:sz w:val="20"/>
                <w:szCs w:val="20"/>
              </w:rPr>
            </w:pPr>
            <w:r w:rsidRPr="00653A45">
              <w:rPr>
                <w:rFonts w:ascii="Arial Narrow" w:hAnsi="Arial Narrow" w:cs="Arial"/>
                <w:i/>
                <w:iCs/>
                <w:color w:val="FF0000"/>
                <w:sz w:val="20"/>
                <w:szCs w:val="20"/>
              </w:rPr>
              <w:t>NEW</w:t>
            </w:r>
          </w:p>
        </w:tc>
        <w:tc>
          <w:tcPr>
            <w:tcW w:w="812" w:type="dxa"/>
            <w:vAlign w:val="center"/>
          </w:tcPr>
          <w:p w14:paraId="18AE31EC" w14:textId="77777777" w:rsidR="00447ACB" w:rsidRPr="00653A45" w:rsidRDefault="00447ACB">
            <w:pPr>
              <w:keepLines/>
              <w:jc w:val="center"/>
              <w:rPr>
                <w:rFonts w:ascii="Arial Narrow" w:hAnsi="Arial Narrow" w:cs="Arial"/>
                <w:i/>
                <w:iCs/>
                <w:color w:val="FF0000"/>
                <w:sz w:val="20"/>
                <w:szCs w:val="20"/>
              </w:rPr>
            </w:pPr>
            <w:r w:rsidRPr="00653A45">
              <w:rPr>
                <w:rFonts w:ascii="Arial Narrow" w:hAnsi="Arial Narrow" w:cs="Arial"/>
                <w:i/>
                <w:iCs/>
                <w:color w:val="FF0000"/>
                <w:sz w:val="20"/>
                <w:szCs w:val="20"/>
              </w:rPr>
              <w:t>2</w:t>
            </w:r>
          </w:p>
        </w:tc>
        <w:tc>
          <w:tcPr>
            <w:tcW w:w="811" w:type="dxa"/>
            <w:vAlign w:val="center"/>
          </w:tcPr>
          <w:p w14:paraId="6DBDEA0C" w14:textId="77777777" w:rsidR="00447ACB" w:rsidRPr="00653A45" w:rsidRDefault="00447ACB">
            <w:pPr>
              <w:keepLines/>
              <w:jc w:val="center"/>
              <w:rPr>
                <w:rFonts w:ascii="Arial Narrow" w:hAnsi="Arial Narrow" w:cs="Arial"/>
                <w:i/>
                <w:iCs/>
                <w:color w:val="FF0000"/>
                <w:sz w:val="20"/>
                <w:szCs w:val="20"/>
              </w:rPr>
            </w:pPr>
            <w:r w:rsidRPr="00653A45">
              <w:rPr>
                <w:rFonts w:ascii="Arial Narrow" w:hAnsi="Arial Narrow" w:cs="Arial"/>
                <w:i/>
                <w:iCs/>
                <w:color w:val="FF0000"/>
                <w:sz w:val="20"/>
                <w:szCs w:val="20"/>
              </w:rPr>
              <w:t>2</w:t>
            </w:r>
          </w:p>
        </w:tc>
        <w:tc>
          <w:tcPr>
            <w:tcW w:w="812" w:type="dxa"/>
            <w:vAlign w:val="center"/>
          </w:tcPr>
          <w:p w14:paraId="29C8BADB" w14:textId="77777777" w:rsidR="00447ACB" w:rsidRPr="00653A45" w:rsidRDefault="00447ACB">
            <w:pPr>
              <w:keepLines/>
              <w:jc w:val="center"/>
              <w:rPr>
                <w:rFonts w:ascii="Arial Narrow" w:hAnsi="Arial Narrow" w:cs="Arial"/>
                <w:i/>
                <w:iCs/>
                <w:color w:val="FF0000"/>
                <w:sz w:val="20"/>
                <w:szCs w:val="20"/>
              </w:rPr>
            </w:pPr>
            <w:r>
              <w:rPr>
                <w:rFonts w:ascii="Arial Narrow" w:hAnsi="Arial Narrow" w:cs="Arial"/>
                <w:i/>
                <w:iCs/>
                <w:color w:val="FF0000"/>
                <w:sz w:val="20"/>
                <w:szCs w:val="20"/>
              </w:rPr>
              <w:t>5</w:t>
            </w:r>
          </w:p>
        </w:tc>
        <w:tc>
          <w:tcPr>
            <w:tcW w:w="1831" w:type="dxa"/>
            <w:vAlign w:val="center"/>
          </w:tcPr>
          <w:p w14:paraId="14B53E00" w14:textId="77777777" w:rsidR="00447ACB" w:rsidRPr="00845601" w:rsidRDefault="00447ACB">
            <w:pPr>
              <w:keepLines/>
              <w:rPr>
                <w:rFonts w:ascii="Arial Narrow" w:hAnsi="Arial Narrow" w:cs="Arial"/>
                <w:i/>
                <w:iCs/>
                <w:sz w:val="20"/>
                <w:szCs w:val="20"/>
              </w:rPr>
            </w:pPr>
            <w:r w:rsidRPr="00845601">
              <w:rPr>
                <w:rFonts w:ascii="Arial Narrow" w:hAnsi="Arial Narrow" w:cs="Arial"/>
                <w:i/>
                <w:iCs/>
                <w:color w:val="FF0000"/>
                <w:sz w:val="20"/>
                <w:szCs w:val="20"/>
              </w:rPr>
              <w:t>Amgevita HC</w:t>
            </w:r>
          </w:p>
        </w:tc>
      </w:tr>
      <w:tr w:rsidR="00447ACB" w:rsidRPr="00C87DB4" w14:paraId="6BD24348" w14:textId="77777777">
        <w:trPr>
          <w:cantSplit/>
          <w:trHeight w:val="20"/>
        </w:trPr>
        <w:tc>
          <w:tcPr>
            <w:tcW w:w="3823" w:type="dxa"/>
            <w:vAlign w:val="center"/>
          </w:tcPr>
          <w:p w14:paraId="25C35F16" w14:textId="77777777" w:rsidR="00447ACB" w:rsidRPr="004D772E" w:rsidRDefault="00447ACB">
            <w:pPr>
              <w:keepLines/>
              <w:rPr>
                <w:rFonts w:ascii="Arial Narrow" w:hAnsi="Arial Narrow" w:cs="Arial"/>
                <w:sz w:val="20"/>
                <w:szCs w:val="20"/>
              </w:rPr>
            </w:pPr>
            <w:r w:rsidRPr="004D772E">
              <w:rPr>
                <w:rFonts w:ascii="Arial Narrow" w:hAnsi="Arial Narrow" w:cs="Arial"/>
                <w:sz w:val="20"/>
                <w:szCs w:val="20"/>
              </w:rPr>
              <w:t>adalimumab 20 mg/ 0.2 mL injection, 2 x 0.2 mL syringes</w:t>
            </w:r>
          </w:p>
        </w:tc>
        <w:tc>
          <w:tcPr>
            <w:tcW w:w="927" w:type="dxa"/>
            <w:vAlign w:val="center"/>
          </w:tcPr>
          <w:p w14:paraId="5323A037" w14:textId="77777777" w:rsidR="00447ACB" w:rsidRDefault="00447ACB">
            <w:pPr>
              <w:keepLines/>
              <w:jc w:val="center"/>
              <w:rPr>
                <w:rFonts w:ascii="Arial Narrow" w:hAnsi="Arial Narrow" w:cs="Arial"/>
                <w:sz w:val="20"/>
                <w:szCs w:val="20"/>
              </w:rPr>
            </w:pPr>
            <w:r>
              <w:rPr>
                <w:rFonts w:ascii="Arial Narrow" w:hAnsi="Arial Narrow" w:cs="Arial"/>
                <w:sz w:val="20"/>
                <w:szCs w:val="20"/>
              </w:rPr>
              <w:t>13293P (HB)</w:t>
            </w:r>
          </w:p>
          <w:p w14:paraId="18C633ED" w14:textId="77777777" w:rsidR="00447ACB" w:rsidRPr="004D772E" w:rsidRDefault="00447ACB">
            <w:pPr>
              <w:keepLines/>
              <w:jc w:val="center"/>
              <w:rPr>
                <w:rFonts w:ascii="Arial Narrow" w:hAnsi="Arial Narrow" w:cs="Arial"/>
                <w:sz w:val="20"/>
                <w:szCs w:val="20"/>
              </w:rPr>
            </w:pPr>
            <w:r>
              <w:rPr>
                <w:rFonts w:ascii="Arial Narrow" w:hAnsi="Arial Narrow" w:cs="Arial"/>
                <w:sz w:val="20"/>
                <w:szCs w:val="20"/>
              </w:rPr>
              <w:t>13292N (HS)</w:t>
            </w:r>
          </w:p>
        </w:tc>
        <w:tc>
          <w:tcPr>
            <w:tcW w:w="812" w:type="dxa"/>
            <w:vAlign w:val="center"/>
          </w:tcPr>
          <w:p w14:paraId="06C2CBB1" w14:textId="77777777" w:rsidR="00447ACB" w:rsidRPr="004D772E" w:rsidRDefault="00447ACB">
            <w:pPr>
              <w:keepLines/>
              <w:jc w:val="center"/>
              <w:rPr>
                <w:rFonts w:ascii="Arial Narrow" w:hAnsi="Arial Narrow" w:cs="Arial"/>
                <w:sz w:val="20"/>
                <w:szCs w:val="20"/>
              </w:rPr>
            </w:pPr>
            <w:r w:rsidRPr="004D772E">
              <w:rPr>
                <w:rFonts w:ascii="Arial Narrow" w:hAnsi="Arial Narrow" w:cs="Arial"/>
                <w:sz w:val="20"/>
                <w:szCs w:val="20"/>
              </w:rPr>
              <w:t>1</w:t>
            </w:r>
          </w:p>
        </w:tc>
        <w:tc>
          <w:tcPr>
            <w:tcW w:w="811" w:type="dxa"/>
            <w:vAlign w:val="center"/>
          </w:tcPr>
          <w:p w14:paraId="7A0CE870" w14:textId="77777777" w:rsidR="00447ACB" w:rsidRPr="004D772E"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5C3E1828" w14:textId="77777777" w:rsidR="00447ACB" w:rsidRPr="004D772E"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55319FF4" w14:textId="77777777" w:rsidR="00447ACB" w:rsidRPr="004D772E" w:rsidRDefault="00447ACB">
            <w:pPr>
              <w:keepLines/>
              <w:rPr>
                <w:rFonts w:ascii="Arial Narrow" w:hAnsi="Arial Narrow" w:cs="Arial"/>
                <w:sz w:val="20"/>
                <w:szCs w:val="20"/>
              </w:rPr>
            </w:pPr>
            <w:r w:rsidRPr="004D772E">
              <w:rPr>
                <w:rFonts w:ascii="Arial Narrow" w:hAnsi="Arial Narrow" w:cs="Arial"/>
                <w:sz w:val="20"/>
                <w:szCs w:val="20"/>
              </w:rPr>
              <w:t>Humira</w:t>
            </w:r>
          </w:p>
        </w:tc>
      </w:tr>
      <w:tr w:rsidR="00447ACB" w:rsidRPr="00C87DB4" w14:paraId="3D706102" w14:textId="77777777">
        <w:trPr>
          <w:cantSplit/>
          <w:trHeight w:val="20"/>
        </w:trPr>
        <w:tc>
          <w:tcPr>
            <w:tcW w:w="3823" w:type="dxa"/>
            <w:vAlign w:val="center"/>
          </w:tcPr>
          <w:p w14:paraId="7C6C13B8" w14:textId="77777777" w:rsidR="00447ACB" w:rsidRPr="004D772E" w:rsidRDefault="00447ACB">
            <w:pPr>
              <w:keepNext/>
              <w:tabs>
                <w:tab w:val="left" w:pos="1077"/>
              </w:tabs>
              <w:rPr>
                <w:rFonts w:ascii="Arial Narrow" w:hAnsi="Arial Narrow" w:cs="Arial"/>
                <w:sz w:val="20"/>
                <w:szCs w:val="20"/>
              </w:rPr>
            </w:pPr>
            <w:r w:rsidRPr="004D772E">
              <w:rPr>
                <w:rFonts w:ascii="Arial Narrow" w:hAnsi="Arial Narrow" w:cs="Arial"/>
                <w:sz w:val="20"/>
                <w:szCs w:val="20"/>
              </w:rPr>
              <w:t>adalimumab 20 mg/ 0.4 mL, 0.4 mL syringe</w:t>
            </w:r>
          </w:p>
        </w:tc>
        <w:tc>
          <w:tcPr>
            <w:tcW w:w="927" w:type="dxa"/>
            <w:vAlign w:val="center"/>
          </w:tcPr>
          <w:p w14:paraId="593D6FB4" w14:textId="77777777" w:rsidR="00447ACB" w:rsidRDefault="00447ACB">
            <w:pPr>
              <w:keepNext/>
              <w:jc w:val="center"/>
              <w:rPr>
                <w:rFonts w:ascii="Arial Narrow" w:hAnsi="Arial Narrow" w:cs="Arial"/>
                <w:sz w:val="20"/>
                <w:szCs w:val="20"/>
              </w:rPr>
            </w:pPr>
            <w:r>
              <w:rPr>
                <w:rFonts w:ascii="Arial Narrow" w:hAnsi="Arial Narrow" w:cs="Arial"/>
                <w:sz w:val="20"/>
                <w:szCs w:val="20"/>
              </w:rPr>
              <w:t xml:space="preserve">12417M (HB) </w:t>
            </w:r>
          </w:p>
          <w:p w14:paraId="24F341F5" w14:textId="77777777" w:rsidR="00447ACB" w:rsidRPr="004D772E" w:rsidRDefault="00447ACB">
            <w:pPr>
              <w:keepNext/>
              <w:jc w:val="center"/>
              <w:rPr>
                <w:rFonts w:ascii="Arial Narrow" w:hAnsi="Arial Narrow" w:cs="Arial"/>
                <w:sz w:val="20"/>
                <w:szCs w:val="20"/>
              </w:rPr>
            </w:pPr>
            <w:r>
              <w:rPr>
                <w:rFonts w:ascii="Arial Narrow" w:hAnsi="Arial Narrow" w:cs="Arial"/>
                <w:sz w:val="20"/>
                <w:szCs w:val="20"/>
              </w:rPr>
              <w:t>12349Y (HS)</w:t>
            </w:r>
          </w:p>
        </w:tc>
        <w:tc>
          <w:tcPr>
            <w:tcW w:w="812" w:type="dxa"/>
            <w:vAlign w:val="center"/>
          </w:tcPr>
          <w:p w14:paraId="23360742" w14:textId="77777777" w:rsidR="00447ACB" w:rsidRPr="004D772E"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1" w:type="dxa"/>
            <w:vAlign w:val="center"/>
          </w:tcPr>
          <w:p w14:paraId="6AC12BBE" w14:textId="77777777" w:rsidR="00447ACB" w:rsidRPr="004D772E"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2" w:type="dxa"/>
            <w:vAlign w:val="center"/>
          </w:tcPr>
          <w:p w14:paraId="0FB7FDC8" w14:textId="77777777" w:rsidR="00447ACB" w:rsidRPr="004D772E" w:rsidRDefault="00447ACB">
            <w:pPr>
              <w:keepNext/>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208F8865" w14:textId="77777777" w:rsidR="00447ACB" w:rsidRPr="004D772E" w:rsidRDefault="00447ACB">
            <w:pPr>
              <w:keepNext/>
              <w:rPr>
                <w:rFonts w:ascii="Arial Narrow" w:hAnsi="Arial Narrow" w:cs="Arial"/>
                <w:sz w:val="20"/>
                <w:szCs w:val="20"/>
              </w:rPr>
            </w:pPr>
            <w:r>
              <w:rPr>
                <w:rFonts w:ascii="Arial Narrow" w:hAnsi="Arial Narrow" w:cs="Arial"/>
                <w:sz w:val="20"/>
                <w:szCs w:val="20"/>
              </w:rPr>
              <w:t>Amgevita</w:t>
            </w:r>
          </w:p>
        </w:tc>
      </w:tr>
    </w:tbl>
    <w:p w14:paraId="1B466D29" w14:textId="77777777" w:rsidR="00447ACB" w:rsidRPr="00AD0A46" w:rsidRDefault="00447ACB" w:rsidP="00AD0A46">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active juvenile idiopathic arthritis - Continuing treatment"/>
      </w:tblPr>
      <w:tblGrid>
        <w:gridCol w:w="3939"/>
        <w:gridCol w:w="876"/>
        <w:gridCol w:w="747"/>
        <w:gridCol w:w="811"/>
        <w:gridCol w:w="812"/>
        <w:gridCol w:w="1831"/>
      </w:tblGrid>
      <w:tr w:rsidR="00447ACB" w:rsidRPr="00C87DB4" w14:paraId="273DB448" w14:textId="77777777">
        <w:trPr>
          <w:cantSplit/>
          <w:trHeight w:val="20"/>
        </w:trPr>
        <w:tc>
          <w:tcPr>
            <w:tcW w:w="3939" w:type="dxa"/>
            <w:vAlign w:val="center"/>
          </w:tcPr>
          <w:p w14:paraId="77D672CA"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78FEB8B9"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5F018F76"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59E97E4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6D9D5C07"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48E05F4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62B3B51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23379AE3"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1D79FD03" w14:textId="77777777">
        <w:trPr>
          <w:cantSplit/>
          <w:trHeight w:val="20"/>
        </w:trPr>
        <w:tc>
          <w:tcPr>
            <w:tcW w:w="9016" w:type="dxa"/>
            <w:gridSpan w:val="6"/>
            <w:vAlign w:val="center"/>
          </w:tcPr>
          <w:p w14:paraId="053A0261"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715DA114" w14:textId="77777777">
        <w:trPr>
          <w:cantSplit/>
          <w:trHeight w:val="20"/>
        </w:trPr>
        <w:tc>
          <w:tcPr>
            <w:tcW w:w="3939" w:type="dxa"/>
            <w:vAlign w:val="center"/>
          </w:tcPr>
          <w:p w14:paraId="6BEC1149"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5A601C5F" w14:textId="77777777" w:rsidR="00447ACB" w:rsidRDefault="00447ACB">
            <w:pPr>
              <w:keepLines/>
              <w:jc w:val="center"/>
              <w:rPr>
                <w:rFonts w:ascii="Arial Narrow" w:hAnsi="Arial Narrow" w:cs="Arial"/>
                <w:sz w:val="20"/>
                <w:szCs w:val="20"/>
              </w:rPr>
            </w:pPr>
            <w:r>
              <w:rPr>
                <w:rFonts w:ascii="Arial Narrow" w:hAnsi="Arial Narrow" w:cs="Arial"/>
                <w:sz w:val="20"/>
                <w:szCs w:val="20"/>
              </w:rPr>
              <w:t>13212J (HB)</w:t>
            </w:r>
          </w:p>
          <w:p w14:paraId="342D5648"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13229G (HS)</w:t>
            </w:r>
          </w:p>
        </w:tc>
        <w:tc>
          <w:tcPr>
            <w:tcW w:w="747" w:type="dxa"/>
            <w:vAlign w:val="center"/>
          </w:tcPr>
          <w:p w14:paraId="4A53E5F7"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0FAA1E75"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0C5F2D4C"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3A597854"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Hadlima</w:t>
            </w:r>
          </w:p>
          <w:p w14:paraId="1569FF71"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Humira </w:t>
            </w:r>
          </w:p>
          <w:p w14:paraId="1E794C1F"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2E6A1256"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364E3540"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284D30D4" w14:textId="77777777">
        <w:trPr>
          <w:cantSplit/>
          <w:trHeight w:val="20"/>
        </w:trPr>
        <w:tc>
          <w:tcPr>
            <w:tcW w:w="3939" w:type="dxa"/>
            <w:vAlign w:val="center"/>
          </w:tcPr>
          <w:p w14:paraId="2FF96B63"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0E9976D5" w14:textId="77777777" w:rsidR="00447ACB" w:rsidRDefault="00447ACB">
            <w:pPr>
              <w:keepLines/>
              <w:jc w:val="center"/>
              <w:rPr>
                <w:rFonts w:ascii="Arial Narrow" w:hAnsi="Arial Narrow" w:cs="Arial"/>
                <w:sz w:val="20"/>
                <w:szCs w:val="20"/>
              </w:rPr>
            </w:pPr>
            <w:r>
              <w:rPr>
                <w:rFonts w:ascii="Arial Narrow" w:hAnsi="Arial Narrow" w:cs="Arial"/>
                <w:sz w:val="20"/>
                <w:szCs w:val="20"/>
              </w:rPr>
              <w:t xml:space="preserve">13228F (HB) </w:t>
            </w:r>
          </w:p>
          <w:p w14:paraId="30706FE5"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13210G (HS)</w:t>
            </w:r>
          </w:p>
        </w:tc>
        <w:tc>
          <w:tcPr>
            <w:tcW w:w="747" w:type="dxa"/>
            <w:vAlign w:val="center"/>
          </w:tcPr>
          <w:p w14:paraId="6481659A"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5323B4BD"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1BD990CD"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0494CFA9"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5BEF28EF"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01024EEA"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509A24AC"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447DC722"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345707D0" w14:textId="77777777" w:rsidR="00447ACB" w:rsidRPr="00AD0A46" w:rsidRDefault="00447ACB" w:rsidP="00AD0A46">
      <w:pPr>
        <w:rPr>
          <w:rFonts w:ascii="Arial Narrow" w:eastAsia="Calibri" w:hAnsi="Arial Narrow" w:cs="Calibri"/>
          <w:sz w:val="20"/>
          <w:szCs w:val="20"/>
        </w:rPr>
      </w:pPr>
    </w:p>
    <w:p w14:paraId="09D38564" w14:textId="43B5616E" w:rsidR="00447ACB" w:rsidRPr="00AD0A46" w:rsidRDefault="00447ACB" w:rsidP="00AD0A46">
      <w:pPr>
        <w:rPr>
          <w:rFonts w:ascii="Arial Narrow" w:eastAsia="Calibri" w:hAnsi="Arial Narrow" w:cs="Calibri"/>
          <w:b/>
          <w:bCs/>
          <w:sz w:val="20"/>
          <w:szCs w:val="20"/>
        </w:rPr>
      </w:pPr>
      <w:r w:rsidRPr="00AD0A46">
        <w:rPr>
          <w:rFonts w:ascii="Arial Narrow" w:eastAsia="Calibri" w:hAnsi="Arial Narrow" w:cs="Calibri"/>
          <w:b/>
          <w:bCs/>
          <w:sz w:val="20"/>
          <w:szCs w:val="20"/>
        </w:rPr>
        <w:t>Transitioning from non</w:t>
      </w:r>
      <w:r w:rsidR="006F1EDC">
        <w:rPr>
          <w:rFonts w:ascii="Arial Narrow" w:eastAsia="Calibri" w:hAnsi="Arial Narrow" w:cs="Calibri"/>
          <w:b/>
          <w:bCs/>
          <w:sz w:val="20"/>
          <w:szCs w:val="20"/>
        </w:rPr>
        <w:noBreakHyphen/>
      </w:r>
      <w:r w:rsidRPr="00AD0A46">
        <w:rPr>
          <w:rFonts w:ascii="Arial Narrow" w:eastAsia="Calibri" w:hAnsi="Arial Narrow" w:cs="Calibri"/>
          <w:b/>
          <w:bCs/>
          <w:sz w:val="20"/>
          <w:szCs w:val="20"/>
        </w:rPr>
        <w:t>PBS to PBS</w:t>
      </w:r>
      <w:r w:rsidR="006F1EDC">
        <w:rPr>
          <w:rFonts w:ascii="Arial Narrow" w:eastAsia="Calibri" w:hAnsi="Arial Narrow" w:cs="Calibri"/>
          <w:b/>
          <w:bCs/>
          <w:sz w:val="20"/>
          <w:szCs w:val="20"/>
        </w:rPr>
        <w:noBreakHyphen/>
      </w:r>
      <w:r w:rsidRPr="00AD0A46">
        <w:rPr>
          <w:rFonts w:ascii="Arial Narrow" w:eastAsia="Calibri" w:hAnsi="Arial Narrow" w:cs="Calibri"/>
          <w:b/>
          <w:bCs/>
          <w:sz w:val="20"/>
          <w:szCs w:val="20"/>
        </w:rPr>
        <w:t xml:space="preserve">subsidised treatment – Grandfather arrangements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active juvenile idiopathic arthritis - Transitioning from non-PBS to PBS-subsidised treatment - Grandfather arrangements"/>
      </w:tblPr>
      <w:tblGrid>
        <w:gridCol w:w="3939"/>
        <w:gridCol w:w="811"/>
        <w:gridCol w:w="812"/>
        <w:gridCol w:w="811"/>
        <w:gridCol w:w="812"/>
        <w:gridCol w:w="1831"/>
      </w:tblGrid>
      <w:tr w:rsidR="00447ACB" w:rsidRPr="00C87DB4" w14:paraId="71A274F4" w14:textId="77777777">
        <w:trPr>
          <w:cantSplit/>
          <w:trHeight w:val="20"/>
        </w:trPr>
        <w:tc>
          <w:tcPr>
            <w:tcW w:w="3939" w:type="dxa"/>
            <w:vAlign w:val="center"/>
          </w:tcPr>
          <w:p w14:paraId="12B1041B"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2BF72AD2"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443277CE"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5F2AF88B"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0E8DDD1E"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73687B9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0A5A832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4D6688FF"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076FC5E1" w14:textId="77777777">
        <w:trPr>
          <w:cantSplit/>
          <w:trHeight w:val="20"/>
        </w:trPr>
        <w:tc>
          <w:tcPr>
            <w:tcW w:w="9016" w:type="dxa"/>
            <w:gridSpan w:val="6"/>
            <w:vAlign w:val="center"/>
          </w:tcPr>
          <w:p w14:paraId="006D9813"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6556AE89" w14:textId="77777777">
        <w:trPr>
          <w:cantSplit/>
          <w:trHeight w:val="20"/>
        </w:trPr>
        <w:tc>
          <w:tcPr>
            <w:tcW w:w="3939" w:type="dxa"/>
            <w:vAlign w:val="center"/>
          </w:tcPr>
          <w:p w14:paraId="66070C53" w14:textId="77777777" w:rsidR="00447ACB" w:rsidRPr="007B06BE" w:rsidRDefault="00447ACB">
            <w:pPr>
              <w:keepLines/>
              <w:rPr>
                <w:rFonts w:ascii="Arial Narrow" w:hAnsi="Arial Narrow" w:cs="Arial"/>
                <w:i/>
                <w:iCs/>
                <w:color w:val="FF0000"/>
                <w:sz w:val="20"/>
                <w:szCs w:val="20"/>
              </w:rPr>
            </w:pPr>
            <w:r w:rsidRPr="007B06BE">
              <w:rPr>
                <w:rFonts w:ascii="Arial Narrow" w:hAnsi="Arial Narrow" w:cs="Arial"/>
                <w:i/>
                <w:iCs/>
                <w:color w:val="FF0000"/>
                <w:sz w:val="20"/>
                <w:szCs w:val="20"/>
              </w:rPr>
              <w:t>adalimumab 20 mg/ 0.2 mL injection, 0.2 mL syringe</w:t>
            </w:r>
          </w:p>
        </w:tc>
        <w:tc>
          <w:tcPr>
            <w:tcW w:w="811" w:type="dxa"/>
            <w:vAlign w:val="center"/>
          </w:tcPr>
          <w:p w14:paraId="3770AB59"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NEW</w:t>
            </w:r>
          </w:p>
        </w:tc>
        <w:tc>
          <w:tcPr>
            <w:tcW w:w="812" w:type="dxa"/>
            <w:vAlign w:val="center"/>
          </w:tcPr>
          <w:p w14:paraId="786A59BC"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2</w:t>
            </w:r>
          </w:p>
        </w:tc>
        <w:tc>
          <w:tcPr>
            <w:tcW w:w="811" w:type="dxa"/>
            <w:vAlign w:val="center"/>
          </w:tcPr>
          <w:p w14:paraId="23016A6C"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2</w:t>
            </w:r>
          </w:p>
        </w:tc>
        <w:tc>
          <w:tcPr>
            <w:tcW w:w="812" w:type="dxa"/>
            <w:vAlign w:val="center"/>
          </w:tcPr>
          <w:p w14:paraId="085C8515"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5</w:t>
            </w:r>
          </w:p>
        </w:tc>
        <w:tc>
          <w:tcPr>
            <w:tcW w:w="1831" w:type="dxa"/>
            <w:vAlign w:val="center"/>
          </w:tcPr>
          <w:p w14:paraId="606A33EB" w14:textId="77777777" w:rsidR="00447ACB" w:rsidRPr="007B06BE" w:rsidRDefault="00447ACB">
            <w:pPr>
              <w:keepLines/>
              <w:rPr>
                <w:rFonts w:ascii="Arial Narrow" w:hAnsi="Arial Narrow" w:cs="Arial"/>
                <w:i/>
                <w:iCs/>
                <w:color w:val="FF0000"/>
                <w:sz w:val="20"/>
                <w:szCs w:val="20"/>
              </w:rPr>
            </w:pPr>
            <w:r w:rsidRPr="007B06BE">
              <w:rPr>
                <w:rFonts w:ascii="Arial Narrow" w:hAnsi="Arial Narrow" w:cs="Arial"/>
                <w:i/>
                <w:iCs/>
                <w:color w:val="FF0000"/>
                <w:sz w:val="20"/>
                <w:szCs w:val="20"/>
              </w:rPr>
              <w:t>Amgevita HC</w:t>
            </w:r>
          </w:p>
        </w:tc>
      </w:tr>
      <w:tr w:rsidR="00447ACB" w:rsidRPr="00C87DB4" w14:paraId="0AD78E24" w14:textId="77777777">
        <w:trPr>
          <w:cantSplit/>
          <w:trHeight w:val="20"/>
        </w:trPr>
        <w:tc>
          <w:tcPr>
            <w:tcW w:w="3939" w:type="dxa"/>
            <w:vAlign w:val="center"/>
          </w:tcPr>
          <w:p w14:paraId="4972BAC0" w14:textId="77777777" w:rsidR="00447ACB" w:rsidRPr="00C87DB4" w:rsidRDefault="00447ACB">
            <w:pPr>
              <w:keepLines/>
              <w:rPr>
                <w:rFonts w:ascii="Arial Narrow" w:hAnsi="Arial Narrow" w:cs="Arial"/>
                <w:sz w:val="20"/>
                <w:szCs w:val="20"/>
              </w:rPr>
            </w:pPr>
            <w:r w:rsidRPr="004D772E">
              <w:rPr>
                <w:rFonts w:ascii="Arial Narrow" w:hAnsi="Arial Narrow" w:cs="Arial"/>
                <w:sz w:val="20"/>
                <w:szCs w:val="20"/>
              </w:rPr>
              <w:t>adalimumab 20 mg/ 0.2 mL injection, 2 x 0.2 mL syringes</w:t>
            </w:r>
          </w:p>
        </w:tc>
        <w:tc>
          <w:tcPr>
            <w:tcW w:w="811" w:type="dxa"/>
            <w:vAlign w:val="center"/>
          </w:tcPr>
          <w:p w14:paraId="517330B0" w14:textId="77777777" w:rsidR="00447ACB" w:rsidRDefault="00447ACB">
            <w:pPr>
              <w:keepLines/>
              <w:jc w:val="center"/>
              <w:rPr>
                <w:rFonts w:ascii="Arial Narrow" w:hAnsi="Arial Narrow" w:cs="Arial"/>
                <w:sz w:val="20"/>
                <w:szCs w:val="20"/>
              </w:rPr>
            </w:pPr>
            <w:r>
              <w:rPr>
                <w:rFonts w:ascii="Arial Narrow" w:hAnsi="Arial Narrow" w:cs="Arial"/>
                <w:sz w:val="20"/>
                <w:szCs w:val="20"/>
              </w:rPr>
              <w:t>15156Q (HB)</w:t>
            </w:r>
          </w:p>
          <w:p w14:paraId="4B1FC114" w14:textId="77777777" w:rsidR="00447ACB" w:rsidRPr="00FC6F6F" w:rsidRDefault="00447ACB">
            <w:pPr>
              <w:keepLines/>
              <w:jc w:val="center"/>
              <w:rPr>
                <w:rFonts w:ascii="Arial Narrow" w:hAnsi="Arial Narrow" w:cs="Arial"/>
                <w:sz w:val="20"/>
                <w:szCs w:val="20"/>
              </w:rPr>
            </w:pPr>
            <w:r>
              <w:rPr>
                <w:rFonts w:ascii="Arial Narrow" w:hAnsi="Arial Narrow" w:cs="Arial"/>
                <w:sz w:val="20"/>
                <w:szCs w:val="20"/>
              </w:rPr>
              <w:t>15173N (HS)</w:t>
            </w:r>
          </w:p>
        </w:tc>
        <w:tc>
          <w:tcPr>
            <w:tcW w:w="812" w:type="dxa"/>
            <w:vAlign w:val="center"/>
          </w:tcPr>
          <w:p w14:paraId="1C3F00BF" w14:textId="77777777" w:rsidR="00447ACB" w:rsidRPr="00C87DB4" w:rsidRDefault="00447ACB">
            <w:pPr>
              <w:keepLines/>
              <w:jc w:val="center"/>
              <w:rPr>
                <w:rFonts w:ascii="Arial Narrow" w:hAnsi="Arial Narrow" w:cs="Arial"/>
                <w:color w:val="FF0000"/>
                <w:sz w:val="20"/>
                <w:szCs w:val="20"/>
              </w:rPr>
            </w:pPr>
            <w:r w:rsidRPr="004D772E">
              <w:rPr>
                <w:rFonts w:ascii="Arial Narrow" w:hAnsi="Arial Narrow" w:cs="Arial"/>
                <w:sz w:val="20"/>
                <w:szCs w:val="20"/>
              </w:rPr>
              <w:t>1</w:t>
            </w:r>
          </w:p>
        </w:tc>
        <w:tc>
          <w:tcPr>
            <w:tcW w:w="811" w:type="dxa"/>
            <w:vAlign w:val="center"/>
          </w:tcPr>
          <w:p w14:paraId="380C691E" w14:textId="77777777" w:rsidR="00447ACB" w:rsidRPr="00C87DB4" w:rsidRDefault="00447ACB">
            <w:pPr>
              <w:keepLines/>
              <w:jc w:val="center"/>
              <w:rPr>
                <w:rFonts w:ascii="Arial Narrow" w:hAnsi="Arial Narrow" w:cs="Arial"/>
                <w:color w:val="FF0000"/>
                <w:sz w:val="20"/>
                <w:szCs w:val="20"/>
              </w:rPr>
            </w:pPr>
            <w:r>
              <w:rPr>
                <w:rFonts w:ascii="Arial Narrow" w:hAnsi="Arial Narrow" w:cs="Arial"/>
                <w:sz w:val="20"/>
                <w:szCs w:val="20"/>
              </w:rPr>
              <w:t>2</w:t>
            </w:r>
          </w:p>
        </w:tc>
        <w:tc>
          <w:tcPr>
            <w:tcW w:w="812" w:type="dxa"/>
            <w:vAlign w:val="center"/>
          </w:tcPr>
          <w:p w14:paraId="4F29738C" w14:textId="77777777" w:rsidR="00447ACB" w:rsidRPr="00C87DB4" w:rsidRDefault="00447ACB">
            <w:pPr>
              <w:keepLines/>
              <w:jc w:val="center"/>
              <w:rPr>
                <w:rFonts w:ascii="Arial Narrow" w:hAnsi="Arial Narrow" w:cs="Arial"/>
                <w:color w:val="FF0000"/>
                <w:sz w:val="20"/>
                <w:szCs w:val="20"/>
              </w:rPr>
            </w:pPr>
            <w:r>
              <w:rPr>
                <w:rFonts w:ascii="Arial Narrow" w:hAnsi="Arial Narrow" w:cs="Arial"/>
                <w:sz w:val="20"/>
                <w:szCs w:val="20"/>
              </w:rPr>
              <w:t>5</w:t>
            </w:r>
          </w:p>
        </w:tc>
        <w:tc>
          <w:tcPr>
            <w:tcW w:w="1831" w:type="dxa"/>
            <w:vAlign w:val="center"/>
          </w:tcPr>
          <w:p w14:paraId="04429EED" w14:textId="77777777" w:rsidR="00447ACB" w:rsidRPr="00C87DB4" w:rsidRDefault="00447ACB">
            <w:pPr>
              <w:keepLines/>
              <w:rPr>
                <w:rFonts w:ascii="Arial Narrow" w:hAnsi="Arial Narrow" w:cs="Arial"/>
                <w:color w:val="FF0000"/>
                <w:sz w:val="20"/>
                <w:szCs w:val="20"/>
              </w:rPr>
            </w:pPr>
            <w:r w:rsidRPr="004D772E">
              <w:rPr>
                <w:rFonts w:ascii="Arial Narrow" w:hAnsi="Arial Narrow" w:cs="Arial"/>
                <w:sz w:val="20"/>
                <w:szCs w:val="20"/>
              </w:rPr>
              <w:t>Humira</w:t>
            </w:r>
          </w:p>
        </w:tc>
      </w:tr>
      <w:tr w:rsidR="00447ACB" w:rsidRPr="00C87DB4" w14:paraId="26F2FB86" w14:textId="77777777">
        <w:trPr>
          <w:cantSplit/>
          <w:trHeight w:val="20"/>
        </w:trPr>
        <w:tc>
          <w:tcPr>
            <w:tcW w:w="3939" w:type="dxa"/>
            <w:vAlign w:val="center"/>
          </w:tcPr>
          <w:p w14:paraId="0A74BCB8" w14:textId="77777777" w:rsidR="00447ACB" w:rsidRPr="00C87DB4" w:rsidRDefault="00447ACB">
            <w:pPr>
              <w:keepNext/>
              <w:tabs>
                <w:tab w:val="left" w:pos="1077"/>
              </w:tabs>
              <w:rPr>
                <w:rFonts w:ascii="Arial Narrow" w:hAnsi="Arial Narrow" w:cs="Arial"/>
                <w:color w:val="FF0000"/>
                <w:sz w:val="20"/>
                <w:szCs w:val="20"/>
              </w:rPr>
            </w:pPr>
            <w:r w:rsidRPr="004D772E">
              <w:rPr>
                <w:rFonts w:ascii="Arial Narrow" w:hAnsi="Arial Narrow" w:cs="Arial"/>
                <w:sz w:val="20"/>
                <w:szCs w:val="20"/>
              </w:rPr>
              <w:lastRenderedPageBreak/>
              <w:t>adalimumab 20 mg/ 0.4 mL, 0.4 mL syringe</w:t>
            </w:r>
          </w:p>
        </w:tc>
        <w:tc>
          <w:tcPr>
            <w:tcW w:w="811" w:type="dxa"/>
            <w:vAlign w:val="center"/>
          </w:tcPr>
          <w:p w14:paraId="3B7896D1" w14:textId="77777777" w:rsidR="00447ACB" w:rsidRDefault="00447ACB">
            <w:pPr>
              <w:keepNext/>
              <w:jc w:val="center"/>
              <w:rPr>
                <w:rFonts w:ascii="Arial Narrow" w:hAnsi="Arial Narrow" w:cs="Arial"/>
                <w:sz w:val="20"/>
                <w:szCs w:val="20"/>
              </w:rPr>
            </w:pPr>
            <w:r>
              <w:rPr>
                <w:rFonts w:ascii="Arial Narrow" w:hAnsi="Arial Narrow" w:cs="Arial"/>
                <w:sz w:val="20"/>
                <w:szCs w:val="20"/>
              </w:rPr>
              <w:t xml:space="preserve">15143B (HB) </w:t>
            </w:r>
          </w:p>
          <w:p w14:paraId="1C3E9DB4" w14:textId="77777777" w:rsidR="00447ACB" w:rsidRPr="00C87DB4" w:rsidRDefault="00447ACB">
            <w:pPr>
              <w:keepNext/>
              <w:jc w:val="center"/>
              <w:rPr>
                <w:rFonts w:ascii="Arial Narrow" w:hAnsi="Arial Narrow" w:cs="Arial"/>
                <w:sz w:val="20"/>
                <w:szCs w:val="20"/>
              </w:rPr>
            </w:pPr>
            <w:r>
              <w:rPr>
                <w:rFonts w:ascii="Arial Narrow" w:hAnsi="Arial Narrow" w:cs="Arial"/>
                <w:sz w:val="20"/>
                <w:szCs w:val="20"/>
              </w:rPr>
              <w:t>15202D (HS)</w:t>
            </w:r>
          </w:p>
        </w:tc>
        <w:tc>
          <w:tcPr>
            <w:tcW w:w="812" w:type="dxa"/>
            <w:vAlign w:val="center"/>
          </w:tcPr>
          <w:p w14:paraId="2934CAB3" w14:textId="77777777" w:rsidR="00447ACB" w:rsidRPr="00C87DB4"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1" w:type="dxa"/>
            <w:vAlign w:val="center"/>
          </w:tcPr>
          <w:p w14:paraId="6950F35E" w14:textId="77777777" w:rsidR="00447ACB" w:rsidRPr="00C87DB4"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2" w:type="dxa"/>
            <w:vAlign w:val="center"/>
          </w:tcPr>
          <w:p w14:paraId="61953BC8" w14:textId="77777777" w:rsidR="00447ACB" w:rsidRPr="00C87DB4" w:rsidRDefault="00447ACB">
            <w:pPr>
              <w:keepNext/>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3523514E" w14:textId="77777777" w:rsidR="00447ACB" w:rsidRPr="00C87DB4" w:rsidRDefault="00447ACB">
            <w:pPr>
              <w:keepNext/>
              <w:rPr>
                <w:rFonts w:ascii="Arial Narrow" w:hAnsi="Arial Narrow" w:cs="Arial"/>
                <w:sz w:val="20"/>
                <w:szCs w:val="20"/>
              </w:rPr>
            </w:pPr>
            <w:r>
              <w:rPr>
                <w:rFonts w:ascii="Arial Narrow" w:hAnsi="Arial Narrow" w:cs="Arial"/>
                <w:sz w:val="20"/>
                <w:szCs w:val="20"/>
              </w:rPr>
              <w:t>Amgevita</w:t>
            </w:r>
          </w:p>
        </w:tc>
      </w:tr>
    </w:tbl>
    <w:p w14:paraId="52A80385" w14:textId="77777777" w:rsidR="00447ACB" w:rsidRPr="00AD0A46" w:rsidRDefault="00447ACB" w:rsidP="00AD0A46">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active juvenile idiopathic arthritis - Transitioning from non-PBS to PBS-subsidised treatment - Grandfather arrangements"/>
      </w:tblPr>
      <w:tblGrid>
        <w:gridCol w:w="3823"/>
        <w:gridCol w:w="927"/>
        <w:gridCol w:w="812"/>
        <w:gridCol w:w="811"/>
        <w:gridCol w:w="812"/>
        <w:gridCol w:w="1831"/>
      </w:tblGrid>
      <w:tr w:rsidR="00447ACB" w:rsidRPr="00C87DB4" w14:paraId="0EAAD08F" w14:textId="77777777">
        <w:trPr>
          <w:cantSplit/>
          <w:trHeight w:val="20"/>
        </w:trPr>
        <w:tc>
          <w:tcPr>
            <w:tcW w:w="3823" w:type="dxa"/>
            <w:vAlign w:val="center"/>
          </w:tcPr>
          <w:p w14:paraId="129BD5DE"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7F68633C"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927" w:type="dxa"/>
            <w:vAlign w:val="center"/>
          </w:tcPr>
          <w:p w14:paraId="62B400D6"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2E90FE5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0B79247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4178EE87"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5763903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219FE898"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59555A67" w14:textId="77777777">
        <w:trPr>
          <w:cantSplit/>
          <w:trHeight w:val="20"/>
        </w:trPr>
        <w:tc>
          <w:tcPr>
            <w:tcW w:w="9016" w:type="dxa"/>
            <w:gridSpan w:val="6"/>
            <w:vAlign w:val="center"/>
          </w:tcPr>
          <w:p w14:paraId="4A0FC069"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051F71CC" w14:textId="77777777">
        <w:trPr>
          <w:cantSplit/>
          <w:trHeight w:val="20"/>
        </w:trPr>
        <w:tc>
          <w:tcPr>
            <w:tcW w:w="3823" w:type="dxa"/>
            <w:vAlign w:val="center"/>
          </w:tcPr>
          <w:p w14:paraId="3A7A0E97"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adalimumab 40 mg/0.4 mL injection, 2 x 0.4 mL pen devices</w:t>
            </w:r>
          </w:p>
        </w:tc>
        <w:tc>
          <w:tcPr>
            <w:tcW w:w="927" w:type="dxa"/>
            <w:vAlign w:val="center"/>
          </w:tcPr>
          <w:p w14:paraId="778E8347" w14:textId="77777777" w:rsidR="00447ACB" w:rsidRDefault="00447ACB">
            <w:pPr>
              <w:keepLines/>
              <w:jc w:val="center"/>
              <w:rPr>
                <w:rFonts w:ascii="Arial Narrow" w:hAnsi="Arial Narrow" w:cs="Arial"/>
                <w:sz w:val="20"/>
                <w:szCs w:val="20"/>
              </w:rPr>
            </w:pPr>
            <w:r>
              <w:rPr>
                <w:rFonts w:ascii="Arial Narrow" w:hAnsi="Arial Narrow" w:cs="Arial"/>
                <w:sz w:val="20"/>
                <w:szCs w:val="20"/>
              </w:rPr>
              <w:t>15138R (HB)</w:t>
            </w:r>
          </w:p>
          <w:p w14:paraId="314F457D" w14:textId="77777777" w:rsidR="00447ACB" w:rsidRPr="003F0229" w:rsidRDefault="00447ACB">
            <w:pPr>
              <w:keepLines/>
              <w:jc w:val="center"/>
              <w:rPr>
                <w:rFonts w:ascii="Arial Narrow" w:hAnsi="Arial Narrow" w:cs="Arial"/>
                <w:sz w:val="20"/>
                <w:szCs w:val="20"/>
              </w:rPr>
            </w:pPr>
            <w:r>
              <w:rPr>
                <w:rFonts w:ascii="Arial Narrow" w:hAnsi="Arial Narrow" w:cs="Arial"/>
                <w:sz w:val="20"/>
                <w:szCs w:val="20"/>
              </w:rPr>
              <w:t xml:space="preserve">15142Y (HS) </w:t>
            </w:r>
          </w:p>
        </w:tc>
        <w:tc>
          <w:tcPr>
            <w:tcW w:w="812" w:type="dxa"/>
            <w:vAlign w:val="center"/>
          </w:tcPr>
          <w:p w14:paraId="49298847" w14:textId="77777777" w:rsidR="00447ACB" w:rsidRPr="003F0229" w:rsidRDefault="00447ACB">
            <w:pPr>
              <w:keepLines/>
              <w:jc w:val="center"/>
              <w:rPr>
                <w:rFonts w:ascii="Arial Narrow" w:hAnsi="Arial Narrow" w:cs="Arial"/>
                <w:sz w:val="20"/>
                <w:szCs w:val="20"/>
              </w:rPr>
            </w:pPr>
            <w:r w:rsidRPr="003F0229">
              <w:rPr>
                <w:rFonts w:ascii="Arial Narrow" w:hAnsi="Arial Narrow" w:cs="Arial"/>
                <w:sz w:val="20"/>
                <w:szCs w:val="20"/>
              </w:rPr>
              <w:t>1</w:t>
            </w:r>
          </w:p>
        </w:tc>
        <w:tc>
          <w:tcPr>
            <w:tcW w:w="811" w:type="dxa"/>
            <w:vAlign w:val="center"/>
          </w:tcPr>
          <w:p w14:paraId="595DEAA7" w14:textId="77777777" w:rsidR="00447ACB" w:rsidRPr="003F0229" w:rsidRDefault="00447ACB">
            <w:pPr>
              <w:keepLines/>
              <w:jc w:val="center"/>
              <w:rPr>
                <w:rFonts w:ascii="Arial Narrow" w:hAnsi="Arial Narrow" w:cs="Arial"/>
                <w:sz w:val="20"/>
                <w:szCs w:val="20"/>
              </w:rPr>
            </w:pPr>
            <w:r w:rsidRPr="003F0229">
              <w:rPr>
                <w:rFonts w:ascii="Arial Narrow" w:hAnsi="Arial Narrow" w:cs="Arial"/>
                <w:sz w:val="20"/>
                <w:szCs w:val="20"/>
              </w:rPr>
              <w:t>2</w:t>
            </w:r>
          </w:p>
        </w:tc>
        <w:tc>
          <w:tcPr>
            <w:tcW w:w="812" w:type="dxa"/>
            <w:vAlign w:val="center"/>
          </w:tcPr>
          <w:p w14:paraId="02FFE0DD" w14:textId="77777777" w:rsidR="00447ACB" w:rsidRPr="003F0229" w:rsidRDefault="00447ACB">
            <w:pPr>
              <w:keepLines/>
              <w:jc w:val="center"/>
              <w:rPr>
                <w:rFonts w:ascii="Arial Narrow" w:hAnsi="Arial Narrow" w:cs="Arial"/>
                <w:sz w:val="20"/>
                <w:szCs w:val="20"/>
              </w:rPr>
            </w:pPr>
            <w:r w:rsidRPr="003F0229">
              <w:rPr>
                <w:rFonts w:ascii="Arial Narrow" w:hAnsi="Arial Narrow" w:cs="Arial"/>
                <w:sz w:val="20"/>
                <w:szCs w:val="20"/>
              </w:rPr>
              <w:t>5</w:t>
            </w:r>
          </w:p>
        </w:tc>
        <w:tc>
          <w:tcPr>
            <w:tcW w:w="1831" w:type="dxa"/>
            <w:vAlign w:val="center"/>
          </w:tcPr>
          <w:p w14:paraId="2D6229BF"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Hadlima</w:t>
            </w:r>
          </w:p>
          <w:p w14:paraId="29E8455B"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Humira </w:t>
            </w:r>
          </w:p>
          <w:p w14:paraId="4EB96AAE"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Hyrimoz </w:t>
            </w:r>
          </w:p>
          <w:p w14:paraId="3A3E7F03"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Yuflyma</w:t>
            </w:r>
          </w:p>
          <w:p w14:paraId="0A9B5BDA" w14:textId="77777777" w:rsidR="00447ACB" w:rsidRPr="003F0229" w:rsidRDefault="00447ACB">
            <w:pPr>
              <w:keepLines/>
              <w:rPr>
                <w:rFonts w:ascii="Arial Narrow" w:hAnsi="Arial Narrow" w:cs="Arial"/>
                <w:i/>
                <w:iCs/>
                <w:color w:val="FF0000"/>
                <w:sz w:val="20"/>
                <w:szCs w:val="20"/>
              </w:rPr>
            </w:pPr>
            <w:r w:rsidRPr="003F0229">
              <w:rPr>
                <w:rFonts w:ascii="Arial Narrow" w:hAnsi="Arial Narrow" w:cs="Arial"/>
                <w:i/>
                <w:iCs/>
                <w:color w:val="FF0000"/>
                <w:sz w:val="20"/>
                <w:szCs w:val="20"/>
              </w:rPr>
              <w:t>Amgevita HC</w:t>
            </w:r>
          </w:p>
        </w:tc>
      </w:tr>
      <w:tr w:rsidR="00447ACB" w:rsidRPr="00C87DB4" w14:paraId="4553F791" w14:textId="77777777">
        <w:trPr>
          <w:cantSplit/>
          <w:trHeight w:val="20"/>
        </w:trPr>
        <w:tc>
          <w:tcPr>
            <w:tcW w:w="3823" w:type="dxa"/>
            <w:vAlign w:val="center"/>
          </w:tcPr>
          <w:p w14:paraId="225D4A0C" w14:textId="77777777" w:rsidR="00447ACB" w:rsidRPr="00C87DB4" w:rsidRDefault="00447ACB">
            <w:pPr>
              <w:keepLines/>
              <w:rPr>
                <w:rFonts w:ascii="Arial Narrow" w:hAnsi="Arial Narrow" w:cs="Arial"/>
                <w:sz w:val="20"/>
                <w:szCs w:val="20"/>
              </w:rPr>
            </w:pPr>
            <w:r w:rsidRPr="003F0229">
              <w:rPr>
                <w:rFonts w:ascii="Arial Narrow" w:hAnsi="Arial Narrow" w:cs="Arial"/>
                <w:sz w:val="20"/>
                <w:szCs w:val="20"/>
              </w:rPr>
              <w:t xml:space="preserve">adalimumab 40 mg/0.4 mL injection, 2 x 0.4 mL </w:t>
            </w:r>
            <w:r>
              <w:rPr>
                <w:rFonts w:ascii="Arial Narrow" w:hAnsi="Arial Narrow" w:cs="Arial"/>
                <w:sz w:val="20"/>
                <w:szCs w:val="20"/>
              </w:rPr>
              <w:t>syringes</w:t>
            </w:r>
          </w:p>
        </w:tc>
        <w:tc>
          <w:tcPr>
            <w:tcW w:w="927" w:type="dxa"/>
            <w:vAlign w:val="center"/>
          </w:tcPr>
          <w:p w14:paraId="6FEE64E8" w14:textId="77777777" w:rsidR="00447ACB" w:rsidRDefault="00447ACB">
            <w:pPr>
              <w:keepLines/>
              <w:jc w:val="center"/>
              <w:rPr>
                <w:rFonts w:ascii="Arial Narrow" w:hAnsi="Arial Narrow" w:cs="Arial"/>
                <w:sz w:val="20"/>
                <w:szCs w:val="20"/>
              </w:rPr>
            </w:pPr>
            <w:r>
              <w:rPr>
                <w:rFonts w:ascii="Arial Narrow" w:hAnsi="Arial Narrow" w:cs="Arial"/>
                <w:sz w:val="20"/>
                <w:szCs w:val="20"/>
              </w:rPr>
              <w:t xml:space="preserve">15177T (HB) </w:t>
            </w:r>
          </w:p>
          <w:p w14:paraId="27A1FB1D" w14:textId="77777777" w:rsidR="00447ACB" w:rsidRPr="000063B2" w:rsidRDefault="00447ACB">
            <w:pPr>
              <w:keepLines/>
              <w:jc w:val="center"/>
              <w:rPr>
                <w:rFonts w:ascii="Arial Narrow" w:hAnsi="Arial Narrow" w:cs="Arial"/>
                <w:sz w:val="20"/>
                <w:szCs w:val="20"/>
              </w:rPr>
            </w:pPr>
            <w:r>
              <w:rPr>
                <w:rFonts w:ascii="Arial Narrow" w:hAnsi="Arial Narrow" w:cs="Arial"/>
                <w:sz w:val="20"/>
                <w:szCs w:val="20"/>
              </w:rPr>
              <w:t>15178W (HS)</w:t>
            </w:r>
          </w:p>
        </w:tc>
        <w:tc>
          <w:tcPr>
            <w:tcW w:w="812" w:type="dxa"/>
            <w:vAlign w:val="center"/>
          </w:tcPr>
          <w:p w14:paraId="0C2B517E" w14:textId="77777777" w:rsidR="00447ACB" w:rsidRPr="000063B2" w:rsidRDefault="00447ACB">
            <w:pPr>
              <w:keepLines/>
              <w:jc w:val="center"/>
              <w:rPr>
                <w:rFonts w:ascii="Arial Narrow" w:hAnsi="Arial Narrow" w:cs="Arial"/>
                <w:sz w:val="20"/>
                <w:szCs w:val="20"/>
              </w:rPr>
            </w:pPr>
            <w:r w:rsidRPr="000063B2">
              <w:rPr>
                <w:rFonts w:ascii="Arial Narrow" w:hAnsi="Arial Narrow" w:cs="Arial"/>
                <w:sz w:val="20"/>
                <w:szCs w:val="20"/>
              </w:rPr>
              <w:t>1</w:t>
            </w:r>
          </w:p>
        </w:tc>
        <w:tc>
          <w:tcPr>
            <w:tcW w:w="811" w:type="dxa"/>
            <w:vAlign w:val="center"/>
          </w:tcPr>
          <w:p w14:paraId="74E20CF6" w14:textId="77777777" w:rsidR="00447ACB" w:rsidRPr="000063B2" w:rsidRDefault="00447ACB">
            <w:pPr>
              <w:keepLines/>
              <w:jc w:val="center"/>
              <w:rPr>
                <w:rFonts w:ascii="Arial Narrow" w:hAnsi="Arial Narrow" w:cs="Arial"/>
                <w:sz w:val="20"/>
                <w:szCs w:val="20"/>
              </w:rPr>
            </w:pPr>
            <w:r w:rsidRPr="000063B2">
              <w:rPr>
                <w:rFonts w:ascii="Arial Narrow" w:hAnsi="Arial Narrow" w:cs="Arial"/>
                <w:sz w:val="20"/>
                <w:szCs w:val="20"/>
              </w:rPr>
              <w:t>2</w:t>
            </w:r>
          </w:p>
        </w:tc>
        <w:tc>
          <w:tcPr>
            <w:tcW w:w="812" w:type="dxa"/>
            <w:vAlign w:val="center"/>
          </w:tcPr>
          <w:p w14:paraId="1F18306E" w14:textId="77777777" w:rsidR="00447ACB" w:rsidRPr="000063B2" w:rsidRDefault="00447ACB">
            <w:pPr>
              <w:keepLines/>
              <w:jc w:val="center"/>
              <w:rPr>
                <w:rFonts w:ascii="Arial Narrow" w:hAnsi="Arial Narrow" w:cs="Arial"/>
                <w:sz w:val="20"/>
                <w:szCs w:val="20"/>
              </w:rPr>
            </w:pPr>
            <w:r w:rsidRPr="000063B2">
              <w:rPr>
                <w:rFonts w:ascii="Arial Narrow" w:hAnsi="Arial Narrow" w:cs="Arial"/>
                <w:sz w:val="20"/>
                <w:szCs w:val="20"/>
              </w:rPr>
              <w:t>5</w:t>
            </w:r>
          </w:p>
        </w:tc>
        <w:tc>
          <w:tcPr>
            <w:tcW w:w="1831" w:type="dxa"/>
            <w:vAlign w:val="center"/>
          </w:tcPr>
          <w:p w14:paraId="7E06B78F"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Hadlima</w:t>
            </w:r>
          </w:p>
          <w:p w14:paraId="62BCF3B7"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Humira </w:t>
            </w:r>
          </w:p>
          <w:p w14:paraId="05DE9C9C"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Hyrimoz </w:t>
            </w:r>
          </w:p>
          <w:p w14:paraId="482ABA14"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Yuflyma</w:t>
            </w:r>
          </w:p>
          <w:p w14:paraId="2A316DF4" w14:textId="77777777" w:rsidR="00447ACB" w:rsidRPr="00C87DB4" w:rsidRDefault="00447ACB">
            <w:pPr>
              <w:keepLines/>
              <w:rPr>
                <w:rFonts w:ascii="Arial Narrow" w:hAnsi="Arial Narrow" w:cs="Arial"/>
                <w:color w:val="FF0000"/>
                <w:sz w:val="20"/>
                <w:szCs w:val="20"/>
              </w:rPr>
            </w:pPr>
            <w:r w:rsidRPr="003F0229">
              <w:rPr>
                <w:rFonts w:ascii="Arial Narrow" w:hAnsi="Arial Narrow" w:cs="Arial"/>
                <w:i/>
                <w:iCs/>
                <w:color w:val="FF0000"/>
                <w:sz w:val="20"/>
                <w:szCs w:val="20"/>
              </w:rPr>
              <w:t>Amgevita HC</w:t>
            </w:r>
          </w:p>
        </w:tc>
      </w:tr>
    </w:tbl>
    <w:p w14:paraId="414D4BEB" w14:textId="77777777" w:rsidR="00447ACB" w:rsidRPr="00AD0A46" w:rsidRDefault="00447ACB" w:rsidP="00AD0A46">
      <w:pPr>
        <w:rPr>
          <w:rFonts w:ascii="Arial Narrow" w:eastAsia="Calibri" w:hAnsi="Arial Narrow" w:cs="Calibri"/>
          <w:sz w:val="20"/>
          <w:szCs w:val="20"/>
        </w:rPr>
      </w:pPr>
    </w:p>
    <w:p w14:paraId="4D6652D5" w14:textId="77777777" w:rsidR="00447ACB" w:rsidRPr="00AD0A46" w:rsidRDefault="00447ACB" w:rsidP="00AD0A46">
      <w:pPr>
        <w:rPr>
          <w:rFonts w:ascii="Arial Narrow" w:eastAsia="Calibri" w:hAnsi="Arial Narrow" w:cs="Calibri"/>
          <w:b/>
          <w:bCs/>
          <w:sz w:val="20"/>
          <w:szCs w:val="20"/>
        </w:rPr>
      </w:pPr>
      <w:r w:rsidRPr="00AD0A46">
        <w:rPr>
          <w:rFonts w:ascii="Arial Narrow" w:eastAsia="Calibri" w:hAnsi="Arial Narrow" w:cs="Calibri"/>
          <w:b/>
          <w:bCs/>
          <w:sz w:val="20"/>
          <w:szCs w:val="20"/>
        </w:rPr>
        <w:t>First Continuing treatment, Balance of Supply, Subsequent 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9"/>
        <w:gridCol w:w="876"/>
        <w:gridCol w:w="747"/>
        <w:gridCol w:w="811"/>
        <w:gridCol w:w="812"/>
        <w:gridCol w:w="1831"/>
      </w:tblGrid>
      <w:tr w:rsidR="00447ACB" w:rsidRPr="00C87DB4" w14:paraId="409283AF" w14:textId="77777777">
        <w:trPr>
          <w:cantSplit/>
          <w:trHeight w:val="20"/>
        </w:trPr>
        <w:tc>
          <w:tcPr>
            <w:tcW w:w="3939" w:type="dxa"/>
            <w:vAlign w:val="center"/>
          </w:tcPr>
          <w:p w14:paraId="698494C3"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1E4BDF73"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5FC7F3C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14DEF6B4"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48AB04B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63E102E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4A3A102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308A314F"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5E0BEB42" w14:textId="77777777">
        <w:trPr>
          <w:cantSplit/>
          <w:trHeight w:val="20"/>
        </w:trPr>
        <w:tc>
          <w:tcPr>
            <w:tcW w:w="9016" w:type="dxa"/>
            <w:gridSpan w:val="6"/>
            <w:vAlign w:val="center"/>
          </w:tcPr>
          <w:p w14:paraId="4FD29E33"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46229204" w14:textId="77777777">
        <w:trPr>
          <w:cantSplit/>
          <w:trHeight w:val="20"/>
        </w:trPr>
        <w:tc>
          <w:tcPr>
            <w:tcW w:w="3939" w:type="dxa"/>
            <w:vAlign w:val="center"/>
          </w:tcPr>
          <w:p w14:paraId="0A4D2FED"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4E344E9E"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12425Y</w:t>
            </w:r>
          </w:p>
        </w:tc>
        <w:tc>
          <w:tcPr>
            <w:tcW w:w="747" w:type="dxa"/>
            <w:vAlign w:val="center"/>
          </w:tcPr>
          <w:p w14:paraId="47B8F417"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1D78F764"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44B7736C"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4CD3C3A3"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Hadlima</w:t>
            </w:r>
          </w:p>
          <w:p w14:paraId="7305100A"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Humira </w:t>
            </w:r>
          </w:p>
          <w:p w14:paraId="244548F2"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110C2264"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19900BD4"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5A9BB617" w14:textId="77777777">
        <w:trPr>
          <w:cantSplit/>
          <w:trHeight w:val="20"/>
        </w:trPr>
        <w:tc>
          <w:tcPr>
            <w:tcW w:w="3939" w:type="dxa"/>
            <w:vAlign w:val="center"/>
          </w:tcPr>
          <w:p w14:paraId="374880AA"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737CD218"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12399N</w:t>
            </w:r>
          </w:p>
        </w:tc>
        <w:tc>
          <w:tcPr>
            <w:tcW w:w="747" w:type="dxa"/>
            <w:vAlign w:val="center"/>
          </w:tcPr>
          <w:p w14:paraId="1694E8D8"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69B55F56"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6E176146"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11FB9E03"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7CE99BFF"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29128DB5"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47D32D33"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0B79CC35"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22A569F9" w14:textId="77777777" w:rsidR="00447ACB" w:rsidRPr="00AD0A46" w:rsidRDefault="00447ACB" w:rsidP="00AD0A46">
      <w:pPr>
        <w:rPr>
          <w:rFonts w:ascii="Arial Narrow" w:eastAsia="Calibri" w:hAnsi="Arial Narrow" w:cs="Calibri"/>
          <w:b/>
          <w:bCs/>
          <w:sz w:val="20"/>
          <w:szCs w:val="20"/>
          <w:u w:val="single"/>
        </w:rPr>
      </w:pPr>
    </w:p>
    <w:p w14:paraId="3EDF3239" w14:textId="77777777" w:rsidR="00447ACB" w:rsidRPr="00AD0A46" w:rsidRDefault="00447ACB" w:rsidP="00AD0A46">
      <w:pPr>
        <w:rPr>
          <w:rFonts w:ascii="Arial Narrow" w:eastAsia="Calibri" w:hAnsi="Arial Narrow" w:cs="Calibri"/>
          <w:b/>
          <w:bCs/>
          <w:sz w:val="20"/>
          <w:szCs w:val="20"/>
        </w:rPr>
      </w:pPr>
      <w:r w:rsidRPr="00AD0A46">
        <w:rPr>
          <w:rFonts w:ascii="Arial Narrow" w:eastAsia="Calibri" w:hAnsi="Arial Narrow" w:cs="Calibri"/>
          <w:b/>
          <w:bCs/>
          <w:sz w:val="20"/>
          <w:szCs w:val="20"/>
        </w:rPr>
        <w:t>Subsequent 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active juvenile idiopathic arthritis - Subsequent continuing treatment"/>
      </w:tblPr>
      <w:tblGrid>
        <w:gridCol w:w="3939"/>
        <w:gridCol w:w="876"/>
        <w:gridCol w:w="747"/>
        <w:gridCol w:w="811"/>
        <w:gridCol w:w="812"/>
        <w:gridCol w:w="1831"/>
      </w:tblGrid>
      <w:tr w:rsidR="00447ACB" w:rsidRPr="00C87DB4" w14:paraId="76522BA3" w14:textId="77777777">
        <w:trPr>
          <w:cantSplit/>
          <w:trHeight w:val="20"/>
        </w:trPr>
        <w:tc>
          <w:tcPr>
            <w:tcW w:w="3939" w:type="dxa"/>
            <w:vAlign w:val="center"/>
          </w:tcPr>
          <w:p w14:paraId="13969A76"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13B06DF9"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7277996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7145349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06FEC6BE"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771B2AAE"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6841563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2D9633E9"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28CA91C7" w14:textId="77777777">
        <w:trPr>
          <w:cantSplit/>
          <w:trHeight w:val="20"/>
        </w:trPr>
        <w:tc>
          <w:tcPr>
            <w:tcW w:w="9016" w:type="dxa"/>
            <w:gridSpan w:val="6"/>
            <w:vAlign w:val="center"/>
          </w:tcPr>
          <w:p w14:paraId="4960FCAF"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575B36EE" w14:textId="77777777">
        <w:trPr>
          <w:cantSplit/>
          <w:trHeight w:val="20"/>
        </w:trPr>
        <w:tc>
          <w:tcPr>
            <w:tcW w:w="3939" w:type="dxa"/>
            <w:vAlign w:val="center"/>
          </w:tcPr>
          <w:p w14:paraId="7E474EB7"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10A3B101"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13223Y</w:t>
            </w:r>
          </w:p>
        </w:tc>
        <w:tc>
          <w:tcPr>
            <w:tcW w:w="747" w:type="dxa"/>
            <w:vAlign w:val="center"/>
          </w:tcPr>
          <w:p w14:paraId="72CA23D7"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4FCDDCF3"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27A23B35"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15C62D6F"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Hadlima</w:t>
            </w:r>
          </w:p>
          <w:p w14:paraId="6EC9B23E"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4AC7FA32"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74D62BCC"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6EFE6757" w14:textId="77777777">
        <w:trPr>
          <w:cantSplit/>
          <w:trHeight w:val="20"/>
        </w:trPr>
        <w:tc>
          <w:tcPr>
            <w:tcW w:w="3939" w:type="dxa"/>
            <w:vAlign w:val="center"/>
          </w:tcPr>
          <w:p w14:paraId="6157322F"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692D1A3A"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13209F</w:t>
            </w:r>
          </w:p>
        </w:tc>
        <w:tc>
          <w:tcPr>
            <w:tcW w:w="747" w:type="dxa"/>
            <w:vAlign w:val="center"/>
          </w:tcPr>
          <w:p w14:paraId="02540528"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6C567A17"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4C96A4CA"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4A3CC175"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17D68ACF"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1C97F0DB"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0BFFCA3E"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30CF6500" w14:textId="77777777" w:rsidR="00447ACB" w:rsidRPr="00AD0A46" w:rsidRDefault="00447ACB" w:rsidP="00AD0A46">
      <w:pPr>
        <w:rPr>
          <w:rFonts w:ascii="Arial Narrow" w:eastAsia="Calibri" w:hAnsi="Arial Narrow" w:cs="Calibri"/>
          <w:b/>
          <w:bCs/>
          <w:sz w:val="20"/>
          <w:szCs w:val="20"/>
          <w:u w:val="single"/>
        </w:rPr>
      </w:pPr>
    </w:p>
    <w:p w14:paraId="1F627629" w14:textId="77777777" w:rsidR="00447ACB" w:rsidRPr="00AD0A46" w:rsidRDefault="00447ACB" w:rsidP="00AD0A46">
      <w:pPr>
        <w:rPr>
          <w:rFonts w:ascii="Arial Narrow" w:eastAsia="Calibri" w:hAnsi="Arial Narrow" w:cs="Calibri"/>
          <w:b/>
          <w:bCs/>
          <w:sz w:val="20"/>
          <w:szCs w:val="20"/>
          <w:u w:val="single"/>
        </w:rPr>
      </w:pPr>
      <w:r w:rsidRPr="00AD0A46">
        <w:rPr>
          <w:rFonts w:ascii="Arial Narrow" w:eastAsia="Calibri" w:hAnsi="Arial Narrow" w:cs="Calibri"/>
          <w:b/>
          <w:bCs/>
          <w:sz w:val="20"/>
          <w:szCs w:val="20"/>
          <w:u w:val="single"/>
        </w:rPr>
        <w:t>Enthesitis/spondylitis related juvenile idiopathic arthritis:</w:t>
      </w:r>
    </w:p>
    <w:p w14:paraId="1F5BCF79" w14:textId="77777777" w:rsidR="00447ACB" w:rsidRPr="00AD0A46" w:rsidRDefault="00447ACB" w:rsidP="00AD0A46">
      <w:pPr>
        <w:rPr>
          <w:rFonts w:ascii="Arial Narrow" w:eastAsia="Calibri" w:hAnsi="Arial Narrow" w:cs="Calibri"/>
          <w:b/>
          <w:bCs/>
          <w:sz w:val="20"/>
          <w:szCs w:val="20"/>
          <w:u w:val="single"/>
        </w:rPr>
      </w:pPr>
    </w:p>
    <w:p w14:paraId="203320DD" w14:textId="77777777" w:rsidR="00447ACB" w:rsidRPr="00AD0A46" w:rsidRDefault="00447ACB" w:rsidP="00AD0A46">
      <w:pPr>
        <w:rPr>
          <w:rFonts w:ascii="Arial Narrow" w:eastAsia="Calibri" w:hAnsi="Arial Narrow" w:cs="Calibri"/>
          <w:sz w:val="20"/>
          <w:szCs w:val="20"/>
        </w:rPr>
      </w:pPr>
      <w:r w:rsidRPr="00AD0A46">
        <w:rPr>
          <w:rFonts w:ascii="Arial Narrow" w:eastAsia="Calibri" w:hAnsi="Arial Narrow" w:cs="Calibri"/>
          <w:b/>
          <w:bCs/>
          <w:sz w:val="20"/>
          <w:szCs w:val="20"/>
        </w:rPr>
        <w:t>Initial treatment/Balance of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9"/>
        <w:gridCol w:w="811"/>
        <w:gridCol w:w="812"/>
        <w:gridCol w:w="811"/>
        <w:gridCol w:w="812"/>
        <w:gridCol w:w="1831"/>
      </w:tblGrid>
      <w:tr w:rsidR="00447ACB" w:rsidRPr="00C87DB4" w14:paraId="44F6BDDC" w14:textId="77777777">
        <w:trPr>
          <w:cantSplit/>
          <w:trHeight w:val="20"/>
        </w:trPr>
        <w:tc>
          <w:tcPr>
            <w:tcW w:w="3939" w:type="dxa"/>
            <w:vAlign w:val="center"/>
          </w:tcPr>
          <w:p w14:paraId="648071D5"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lastRenderedPageBreak/>
              <w:t>MEDICINAL PRODUCT</w:t>
            </w:r>
          </w:p>
          <w:p w14:paraId="2E9BF762"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306E3FDF"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10951C9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43777B44"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59C0BD7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5230547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23245C54"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194965D3" w14:textId="77777777">
        <w:trPr>
          <w:cantSplit/>
          <w:trHeight w:val="20"/>
        </w:trPr>
        <w:tc>
          <w:tcPr>
            <w:tcW w:w="9016" w:type="dxa"/>
            <w:gridSpan w:val="6"/>
            <w:vAlign w:val="center"/>
          </w:tcPr>
          <w:p w14:paraId="48DE755E"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6D812FD1" w14:textId="77777777">
        <w:trPr>
          <w:cantSplit/>
          <w:trHeight w:val="20"/>
        </w:trPr>
        <w:tc>
          <w:tcPr>
            <w:tcW w:w="3939" w:type="dxa"/>
            <w:vAlign w:val="center"/>
          </w:tcPr>
          <w:p w14:paraId="2FD41EDA" w14:textId="77777777" w:rsidR="00447ACB" w:rsidRPr="00294D45" w:rsidRDefault="00447ACB">
            <w:pPr>
              <w:keepLines/>
              <w:rPr>
                <w:rFonts w:ascii="Arial Narrow" w:hAnsi="Arial Narrow" w:cs="Arial"/>
                <w:i/>
                <w:iCs/>
                <w:sz w:val="20"/>
                <w:szCs w:val="20"/>
              </w:rPr>
            </w:pPr>
            <w:r w:rsidRPr="00294D45">
              <w:rPr>
                <w:rFonts w:ascii="Arial Narrow" w:hAnsi="Arial Narrow" w:cs="Arial"/>
                <w:i/>
                <w:iCs/>
                <w:color w:val="FF0000"/>
                <w:sz w:val="20"/>
                <w:szCs w:val="20"/>
              </w:rPr>
              <w:t>adalimumab 20 mg/ 0.2 mL injection, 0.2 mL syringe</w:t>
            </w:r>
          </w:p>
        </w:tc>
        <w:tc>
          <w:tcPr>
            <w:tcW w:w="811" w:type="dxa"/>
            <w:vAlign w:val="center"/>
          </w:tcPr>
          <w:p w14:paraId="77B06ACE" w14:textId="77777777" w:rsidR="00447ACB" w:rsidRPr="00BE0C6D" w:rsidRDefault="00447ACB">
            <w:pPr>
              <w:keepLines/>
              <w:jc w:val="center"/>
              <w:rPr>
                <w:rFonts w:ascii="Arial Narrow" w:hAnsi="Arial Narrow" w:cs="Arial"/>
                <w:i/>
                <w:iCs/>
                <w:sz w:val="20"/>
                <w:szCs w:val="20"/>
              </w:rPr>
            </w:pPr>
            <w:r w:rsidRPr="00BE0C6D">
              <w:rPr>
                <w:rFonts w:ascii="Arial Narrow" w:hAnsi="Arial Narrow" w:cs="Arial"/>
                <w:i/>
                <w:iCs/>
                <w:color w:val="FF0000"/>
                <w:sz w:val="20"/>
                <w:szCs w:val="20"/>
              </w:rPr>
              <w:t>NEW</w:t>
            </w:r>
          </w:p>
        </w:tc>
        <w:tc>
          <w:tcPr>
            <w:tcW w:w="812" w:type="dxa"/>
            <w:vAlign w:val="center"/>
          </w:tcPr>
          <w:p w14:paraId="45FE6A54" w14:textId="77777777" w:rsidR="00447ACB" w:rsidRPr="00294D45" w:rsidRDefault="00447ACB">
            <w:pPr>
              <w:keepLines/>
              <w:jc w:val="center"/>
              <w:rPr>
                <w:rFonts w:ascii="Arial Narrow" w:hAnsi="Arial Narrow" w:cs="Arial"/>
                <w:i/>
                <w:iCs/>
                <w:color w:val="FF0000"/>
                <w:sz w:val="20"/>
                <w:szCs w:val="20"/>
              </w:rPr>
            </w:pPr>
            <w:r w:rsidRPr="00294D45">
              <w:rPr>
                <w:rFonts w:ascii="Arial Narrow" w:hAnsi="Arial Narrow" w:cs="Arial"/>
                <w:i/>
                <w:iCs/>
                <w:color w:val="FF0000"/>
                <w:sz w:val="20"/>
                <w:szCs w:val="20"/>
              </w:rPr>
              <w:t>2</w:t>
            </w:r>
          </w:p>
        </w:tc>
        <w:tc>
          <w:tcPr>
            <w:tcW w:w="811" w:type="dxa"/>
            <w:vAlign w:val="center"/>
          </w:tcPr>
          <w:p w14:paraId="4C41FE58" w14:textId="77777777" w:rsidR="00447ACB" w:rsidRPr="00294D45" w:rsidRDefault="00447ACB">
            <w:pPr>
              <w:keepLines/>
              <w:jc w:val="center"/>
              <w:rPr>
                <w:rFonts w:ascii="Arial Narrow" w:hAnsi="Arial Narrow" w:cs="Arial"/>
                <w:i/>
                <w:iCs/>
                <w:color w:val="FF0000"/>
                <w:sz w:val="20"/>
                <w:szCs w:val="20"/>
              </w:rPr>
            </w:pPr>
            <w:r w:rsidRPr="00294D45">
              <w:rPr>
                <w:rFonts w:ascii="Arial Narrow" w:hAnsi="Arial Narrow" w:cs="Arial"/>
                <w:i/>
                <w:iCs/>
                <w:color w:val="FF0000"/>
                <w:sz w:val="20"/>
                <w:szCs w:val="20"/>
              </w:rPr>
              <w:t>2</w:t>
            </w:r>
          </w:p>
        </w:tc>
        <w:tc>
          <w:tcPr>
            <w:tcW w:w="812" w:type="dxa"/>
            <w:vAlign w:val="center"/>
          </w:tcPr>
          <w:p w14:paraId="1AC74A0A" w14:textId="77777777" w:rsidR="00447ACB" w:rsidRPr="00294D45" w:rsidRDefault="00447ACB">
            <w:pPr>
              <w:keepLines/>
              <w:jc w:val="center"/>
              <w:rPr>
                <w:rFonts w:ascii="Arial Narrow" w:hAnsi="Arial Narrow" w:cs="Arial"/>
                <w:i/>
                <w:iCs/>
                <w:color w:val="FF0000"/>
                <w:sz w:val="20"/>
                <w:szCs w:val="20"/>
              </w:rPr>
            </w:pPr>
            <w:r>
              <w:rPr>
                <w:rFonts w:ascii="Arial Narrow" w:hAnsi="Arial Narrow" w:cs="Arial"/>
                <w:i/>
                <w:iCs/>
                <w:color w:val="FF0000"/>
                <w:sz w:val="20"/>
                <w:szCs w:val="20"/>
              </w:rPr>
              <w:t>0</w:t>
            </w:r>
          </w:p>
        </w:tc>
        <w:tc>
          <w:tcPr>
            <w:tcW w:w="1831" w:type="dxa"/>
            <w:vAlign w:val="center"/>
          </w:tcPr>
          <w:p w14:paraId="6A7033D4" w14:textId="77777777" w:rsidR="00447ACB" w:rsidRPr="00845601" w:rsidRDefault="00447ACB">
            <w:pPr>
              <w:keepLines/>
              <w:rPr>
                <w:rFonts w:ascii="Arial Narrow" w:hAnsi="Arial Narrow" w:cs="Arial"/>
                <w:i/>
                <w:iCs/>
                <w:sz w:val="20"/>
                <w:szCs w:val="20"/>
              </w:rPr>
            </w:pPr>
            <w:r w:rsidRPr="00845601">
              <w:rPr>
                <w:rFonts w:ascii="Arial Narrow" w:hAnsi="Arial Narrow" w:cs="Arial"/>
                <w:i/>
                <w:iCs/>
                <w:color w:val="FF0000"/>
                <w:sz w:val="20"/>
                <w:szCs w:val="20"/>
              </w:rPr>
              <w:t>Amgevita HC</w:t>
            </w:r>
          </w:p>
        </w:tc>
      </w:tr>
      <w:tr w:rsidR="00447ACB" w:rsidRPr="00C87DB4" w14:paraId="7EDA9774" w14:textId="77777777">
        <w:trPr>
          <w:cantSplit/>
          <w:trHeight w:val="20"/>
        </w:trPr>
        <w:tc>
          <w:tcPr>
            <w:tcW w:w="3939" w:type="dxa"/>
            <w:vAlign w:val="center"/>
          </w:tcPr>
          <w:p w14:paraId="10146309" w14:textId="77777777" w:rsidR="00447ACB" w:rsidRPr="004D772E" w:rsidRDefault="00447ACB">
            <w:pPr>
              <w:keepLines/>
              <w:rPr>
                <w:rFonts w:ascii="Arial Narrow" w:hAnsi="Arial Narrow" w:cs="Arial"/>
                <w:sz w:val="20"/>
                <w:szCs w:val="20"/>
              </w:rPr>
            </w:pPr>
            <w:r w:rsidRPr="004D772E">
              <w:rPr>
                <w:rFonts w:ascii="Arial Narrow" w:hAnsi="Arial Narrow" w:cs="Arial"/>
                <w:sz w:val="20"/>
                <w:szCs w:val="20"/>
              </w:rPr>
              <w:t>adalimumab 20 mg/ 0.2 mL injection, 2 x 0.2 mL syringes</w:t>
            </w:r>
          </w:p>
        </w:tc>
        <w:tc>
          <w:tcPr>
            <w:tcW w:w="811" w:type="dxa"/>
            <w:vAlign w:val="center"/>
          </w:tcPr>
          <w:p w14:paraId="7927F85A" w14:textId="77777777" w:rsidR="00447ACB" w:rsidRPr="004D772E" w:rsidRDefault="00447ACB">
            <w:pPr>
              <w:keepLines/>
              <w:jc w:val="center"/>
              <w:rPr>
                <w:rFonts w:ascii="Arial Narrow" w:hAnsi="Arial Narrow" w:cs="Arial"/>
                <w:sz w:val="20"/>
                <w:szCs w:val="20"/>
              </w:rPr>
            </w:pPr>
            <w:r>
              <w:rPr>
                <w:rFonts w:ascii="Arial Narrow" w:hAnsi="Arial Narrow" w:cs="Arial"/>
                <w:sz w:val="20"/>
                <w:szCs w:val="20"/>
              </w:rPr>
              <w:t>15148G</w:t>
            </w:r>
          </w:p>
        </w:tc>
        <w:tc>
          <w:tcPr>
            <w:tcW w:w="812" w:type="dxa"/>
            <w:vAlign w:val="center"/>
          </w:tcPr>
          <w:p w14:paraId="0D6F9BB8" w14:textId="77777777" w:rsidR="00447ACB" w:rsidRPr="004D772E" w:rsidRDefault="00447ACB">
            <w:pPr>
              <w:keepLines/>
              <w:jc w:val="center"/>
              <w:rPr>
                <w:rFonts w:ascii="Arial Narrow" w:hAnsi="Arial Narrow" w:cs="Arial"/>
                <w:sz w:val="20"/>
                <w:szCs w:val="20"/>
              </w:rPr>
            </w:pPr>
            <w:r w:rsidRPr="004D772E">
              <w:rPr>
                <w:rFonts w:ascii="Arial Narrow" w:hAnsi="Arial Narrow" w:cs="Arial"/>
                <w:sz w:val="20"/>
                <w:szCs w:val="20"/>
              </w:rPr>
              <w:t>1</w:t>
            </w:r>
          </w:p>
        </w:tc>
        <w:tc>
          <w:tcPr>
            <w:tcW w:w="811" w:type="dxa"/>
            <w:vAlign w:val="center"/>
          </w:tcPr>
          <w:p w14:paraId="0DB5A19C" w14:textId="77777777" w:rsidR="00447ACB" w:rsidRPr="004D772E"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0C05A741" w14:textId="77777777" w:rsidR="00447ACB" w:rsidRPr="004D772E" w:rsidRDefault="00447ACB">
            <w:pPr>
              <w:keepLines/>
              <w:jc w:val="center"/>
              <w:rPr>
                <w:rFonts w:ascii="Arial Narrow" w:hAnsi="Arial Narrow" w:cs="Arial"/>
                <w:sz w:val="20"/>
                <w:szCs w:val="20"/>
              </w:rPr>
            </w:pPr>
            <w:r>
              <w:rPr>
                <w:rFonts w:ascii="Arial Narrow" w:hAnsi="Arial Narrow" w:cs="Arial"/>
                <w:sz w:val="20"/>
                <w:szCs w:val="20"/>
              </w:rPr>
              <w:t>3</w:t>
            </w:r>
          </w:p>
        </w:tc>
        <w:tc>
          <w:tcPr>
            <w:tcW w:w="1831" w:type="dxa"/>
            <w:vAlign w:val="center"/>
          </w:tcPr>
          <w:p w14:paraId="4FEE2A53" w14:textId="77777777" w:rsidR="00447ACB" w:rsidRPr="004D772E" w:rsidRDefault="00447ACB">
            <w:pPr>
              <w:keepLines/>
              <w:rPr>
                <w:rFonts w:ascii="Arial Narrow" w:hAnsi="Arial Narrow" w:cs="Arial"/>
                <w:sz w:val="20"/>
                <w:szCs w:val="20"/>
              </w:rPr>
            </w:pPr>
            <w:r w:rsidRPr="004D772E">
              <w:rPr>
                <w:rFonts w:ascii="Arial Narrow" w:hAnsi="Arial Narrow" w:cs="Arial"/>
                <w:sz w:val="20"/>
                <w:szCs w:val="20"/>
              </w:rPr>
              <w:t>Humira</w:t>
            </w:r>
          </w:p>
        </w:tc>
      </w:tr>
      <w:tr w:rsidR="00447ACB" w:rsidRPr="00C87DB4" w14:paraId="04D5A763" w14:textId="77777777">
        <w:trPr>
          <w:cantSplit/>
          <w:trHeight w:val="20"/>
        </w:trPr>
        <w:tc>
          <w:tcPr>
            <w:tcW w:w="3939" w:type="dxa"/>
            <w:vAlign w:val="center"/>
          </w:tcPr>
          <w:p w14:paraId="22F12D29" w14:textId="77777777" w:rsidR="00447ACB" w:rsidRPr="004D772E" w:rsidRDefault="00447ACB">
            <w:pPr>
              <w:keepNext/>
              <w:tabs>
                <w:tab w:val="left" w:pos="1077"/>
              </w:tabs>
              <w:rPr>
                <w:rFonts w:ascii="Arial Narrow" w:hAnsi="Arial Narrow" w:cs="Arial"/>
                <w:sz w:val="20"/>
                <w:szCs w:val="20"/>
              </w:rPr>
            </w:pPr>
            <w:r w:rsidRPr="004D772E">
              <w:rPr>
                <w:rFonts w:ascii="Arial Narrow" w:hAnsi="Arial Narrow" w:cs="Arial"/>
                <w:sz w:val="20"/>
                <w:szCs w:val="20"/>
              </w:rPr>
              <w:t>adalimumab 20 mg/ 0.4 mL, 0.4 mL syringe</w:t>
            </w:r>
          </w:p>
        </w:tc>
        <w:tc>
          <w:tcPr>
            <w:tcW w:w="811" w:type="dxa"/>
            <w:vAlign w:val="center"/>
          </w:tcPr>
          <w:p w14:paraId="195E46A7" w14:textId="77777777" w:rsidR="00447ACB" w:rsidRPr="004D772E" w:rsidRDefault="00447ACB">
            <w:pPr>
              <w:keepNext/>
              <w:jc w:val="center"/>
              <w:rPr>
                <w:rFonts w:ascii="Arial Narrow" w:hAnsi="Arial Narrow" w:cs="Arial"/>
                <w:sz w:val="20"/>
                <w:szCs w:val="20"/>
              </w:rPr>
            </w:pPr>
            <w:r>
              <w:rPr>
                <w:rFonts w:ascii="Arial Narrow" w:hAnsi="Arial Narrow" w:cs="Arial"/>
                <w:sz w:val="20"/>
                <w:szCs w:val="20"/>
              </w:rPr>
              <w:t>15155P</w:t>
            </w:r>
          </w:p>
        </w:tc>
        <w:tc>
          <w:tcPr>
            <w:tcW w:w="812" w:type="dxa"/>
            <w:vAlign w:val="center"/>
          </w:tcPr>
          <w:p w14:paraId="50C93674" w14:textId="77777777" w:rsidR="00447ACB" w:rsidRPr="004D772E"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1" w:type="dxa"/>
            <w:vAlign w:val="center"/>
          </w:tcPr>
          <w:p w14:paraId="523AEC69" w14:textId="77777777" w:rsidR="00447ACB" w:rsidRPr="004D772E"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2" w:type="dxa"/>
            <w:vAlign w:val="center"/>
          </w:tcPr>
          <w:p w14:paraId="398C640B" w14:textId="77777777" w:rsidR="00447ACB" w:rsidRPr="004D772E" w:rsidRDefault="00447ACB">
            <w:pPr>
              <w:keepNext/>
              <w:jc w:val="center"/>
              <w:rPr>
                <w:rFonts w:ascii="Arial Narrow" w:hAnsi="Arial Narrow" w:cs="Arial"/>
                <w:sz w:val="20"/>
                <w:szCs w:val="20"/>
              </w:rPr>
            </w:pPr>
            <w:r>
              <w:rPr>
                <w:rFonts w:ascii="Arial Narrow" w:hAnsi="Arial Narrow" w:cs="Arial"/>
                <w:sz w:val="20"/>
                <w:szCs w:val="20"/>
              </w:rPr>
              <w:t>3</w:t>
            </w:r>
          </w:p>
        </w:tc>
        <w:tc>
          <w:tcPr>
            <w:tcW w:w="1831" w:type="dxa"/>
            <w:vAlign w:val="center"/>
          </w:tcPr>
          <w:p w14:paraId="59E6C30D" w14:textId="77777777" w:rsidR="00447ACB" w:rsidRPr="004D772E" w:rsidRDefault="00447ACB">
            <w:pPr>
              <w:keepNext/>
              <w:rPr>
                <w:rFonts w:ascii="Arial Narrow" w:hAnsi="Arial Narrow" w:cs="Arial"/>
                <w:sz w:val="20"/>
                <w:szCs w:val="20"/>
              </w:rPr>
            </w:pPr>
            <w:r>
              <w:rPr>
                <w:rFonts w:ascii="Arial Narrow" w:hAnsi="Arial Narrow" w:cs="Arial"/>
                <w:sz w:val="20"/>
                <w:szCs w:val="20"/>
              </w:rPr>
              <w:t>Amgevita</w:t>
            </w:r>
          </w:p>
        </w:tc>
      </w:tr>
    </w:tbl>
    <w:p w14:paraId="13833664" w14:textId="77777777" w:rsidR="00447ACB" w:rsidRPr="00AD0A46" w:rsidRDefault="00447ACB" w:rsidP="00AD0A46">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Enthesitis/spondylitis related juvenile idiopathic arthritis - Initial treatment/balance of supply"/>
      </w:tblPr>
      <w:tblGrid>
        <w:gridCol w:w="3939"/>
        <w:gridCol w:w="876"/>
        <w:gridCol w:w="747"/>
        <w:gridCol w:w="811"/>
        <w:gridCol w:w="812"/>
        <w:gridCol w:w="1831"/>
      </w:tblGrid>
      <w:tr w:rsidR="00447ACB" w:rsidRPr="00C87DB4" w14:paraId="6D8915F9" w14:textId="77777777">
        <w:trPr>
          <w:cantSplit/>
          <w:trHeight w:val="20"/>
        </w:trPr>
        <w:tc>
          <w:tcPr>
            <w:tcW w:w="3939" w:type="dxa"/>
            <w:vAlign w:val="center"/>
          </w:tcPr>
          <w:p w14:paraId="2BCA615D"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0E05E7C2"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1398AF1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6381758B"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7887492F"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790F7B4B"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61F9E9C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4B894E2E"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500EA494" w14:textId="77777777">
        <w:trPr>
          <w:cantSplit/>
          <w:trHeight w:val="20"/>
        </w:trPr>
        <w:tc>
          <w:tcPr>
            <w:tcW w:w="9016" w:type="dxa"/>
            <w:gridSpan w:val="6"/>
            <w:vAlign w:val="center"/>
          </w:tcPr>
          <w:p w14:paraId="3F1CD470"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69825817" w14:textId="77777777">
        <w:trPr>
          <w:cantSplit/>
          <w:trHeight w:val="20"/>
        </w:trPr>
        <w:tc>
          <w:tcPr>
            <w:tcW w:w="3939" w:type="dxa"/>
            <w:vAlign w:val="center"/>
          </w:tcPr>
          <w:p w14:paraId="5CCC9E13"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30D936B7"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 xml:space="preserve"> 15146E</w:t>
            </w:r>
          </w:p>
        </w:tc>
        <w:tc>
          <w:tcPr>
            <w:tcW w:w="747" w:type="dxa"/>
            <w:vAlign w:val="center"/>
          </w:tcPr>
          <w:p w14:paraId="1814CEF8"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7154B451"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5996786B"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3</w:t>
            </w:r>
          </w:p>
        </w:tc>
        <w:tc>
          <w:tcPr>
            <w:tcW w:w="1831" w:type="dxa"/>
            <w:vAlign w:val="center"/>
          </w:tcPr>
          <w:p w14:paraId="7C967769"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336FEF7B"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684310BB"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6FE5C7F9"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5D3586D4" w14:textId="77777777" w:rsidR="00447ACB" w:rsidRPr="00C87DB4" w:rsidRDefault="00447ACB">
            <w:pPr>
              <w:keepLines/>
              <w:rPr>
                <w:rFonts w:ascii="Arial Narrow" w:hAnsi="Arial Narrow" w:cs="Arial"/>
                <w:color w:val="FF0000"/>
                <w:sz w:val="20"/>
                <w:szCs w:val="20"/>
              </w:rPr>
            </w:pPr>
            <w:r w:rsidRPr="00845601">
              <w:rPr>
                <w:rFonts w:ascii="Arial Narrow" w:hAnsi="Arial Narrow" w:cs="Arial"/>
                <w:i/>
                <w:iCs/>
                <w:color w:val="FF0000"/>
                <w:sz w:val="20"/>
                <w:szCs w:val="20"/>
              </w:rPr>
              <w:t>Amgevita HC</w:t>
            </w:r>
          </w:p>
        </w:tc>
      </w:tr>
      <w:tr w:rsidR="00447ACB" w:rsidRPr="00C87DB4" w14:paraId="68F07CF6" w14:textId="77777777">
        <w:trPr>
          <w:cantSplit/>
          <w:trHeight w:val="20"/>
        </w:trPr>
        <w:tc>
          <w:tcPr>
            <w:tcW w:w="3939" w:type="dxa"/>
            <w:vAlign w:val="center"/>
          </w:tcPr>
          <w:p w14:paraId="487A6BD5"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1B879F6D" w14:textId="77777777" w:rsidR="00447ACB" w:rsidRDefault="00447ACB">
            <w:pPr>
              <w:keepLines/>
              <w:jc w:val="center"/>
              <w:rPr>
                <w:rFonts w:ascii="Arial Narrow" w:hAnsi="Arial Narrow" w:cs="Arial"/>
                <w:sz w:val="20"/>
                <w:szCs w:val="20"/>
              </w:rPr>
            </w:pPr>
            <w:r>
              <w:rPr>
                <w:rFonts w:ascii="Arial Narrow" w:hAnsi="Arial Narrow" w:cs="Arial"/>
                <w:sz w:val="20"/>
                <w:szCs w:val="20"/>
              </w:rPr>
              <w:t>15201C</w:t>
            </w:r>
          </w:p>
        </w:tc>
        <w:tc>
          <w:tcPr>
            <w:tcW w:w="747" w:type="dxa"/>
            <w:vAlign w:val="center"/>
          </w:tcPr>
          <w:p w14:paraId="3CFBD24B" w14:textId="77777777" w:rsidR="00447ACB"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23BF5BD8" w14:textId="77777777" w:rsidR="00447ACB"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7F3323B7" w14:textId="77777777" w:rsidR="00447ACB" w:rsidRDefault="00447ACB">
            <w:pPr>
              <w:keepLines/>
              <w:jc w:val="center"/>
              <w:rPr>
                <w:rFonts w:ascii="Arial Narrow" w:hAnsi="Arial Narrow" w:cs="Arial"/>
                <w:sz w:val="20"/>
                <w:szCs w:val="20"/>
              </w:rPr>
            </w:pPr>
            <w:r>
              <w:rPr>
                <w:rFonts w:ascii="Arial Narrow" w:hAnsi="Arial Narrow" w:cs="Arial"/>
                <w:sz w:val="20"/>
                <w:szCs w:val="20"/>
              </w:rPr>
              <w:t>3</w:t>
            </w:r>
          </w:p>
        </w:tc>
        <w:tc>
          <w:tcPr>
            <w:tcW w:w="1831" w:type="dxa"/>
            <w:vAlign w:val="center"/>
          </w:tcPr>
          <w:p w14:paraId="67EE10CC"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330762EA"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3D6A67B3"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36191CD0"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7C7328C8" w14:textId="77777777" w:rsidR="00447ACB" w:rsidRPr="00496302"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6CF6D064" w14:textId="77777777" w:rsidR="00447ACB" w:rsidRPr="00AD0A46" w:rsidRDefault="00447ACB" w:rsidP="00AD0A46">
      <w:pPr>
        <w:rPr>
          <w:rFonts w:ascii="Arial Narrow" w:eastAsia="Calibri" w:hAnsi="Arial Narrow" w:cs="Calibri"/>
          <w:sz w:val="20"/>
          <w:szCs w:val="20"/>
        </w:rPr>
      </w:pPr>
    </w:p>
    <w:p w14:paraId="53A5832A" w14:textId="77777777" w:rsidR="00447ACB" w:rsidRPr="00AD0A46" w:rsidRDefault="00447ACB" w:rsidP="00AD0A46">
      <w:pPr>
        <w:rPr>
          <w:rFonts w:ascii="Arial Narrow" w:eastAsia="Calibri" w:hAnsi="Arial Narrow" w:cs="Calibri"/>
          <w:b/>
          <w:bCs/>
          <w:sz w:val="20"/>
          <w:szCs w:val="20"/>
        </w:rPr>
      </w:pPr>
      <w:r w:rsidRPr="00AD0A46">
        <w:rPr>
          <w:rFonts w:ascii="Arial Narrow" w:eastAsia="Calibri" w:hAnsi="Arial Narrow" w:cs="Calibri"/>
          <w:b/>
          <w:bCs/>
          <w:sz w:val="20"/>
          <w:szCs w:val="20"/>
        </w:rPr>
        <w:t>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Enthesitis/spondylitis related juvenile idiopathic arthritis - Continuing treatment"/>
      </w:tblPr>
      <w:tblGrid>
        <w:gridCol w:w="3823"/>
        <w:gridCol w:w="927"/>
        <w:gridCol w:w="812"/>
        <w:gridCol w:w="811"/>
        <w:gridCol w:w="812"/>
        <w:gridCol w:w="1831"/>
      </w:tblGrid>
      <w:tr w:rsidR="00447ACB" w:rsidRPr="00C87DB4" w14:paraId="37A3A741" w14:textId="77777777">
        <w:trPr>
          <w:cantSplit/>
          <w:trHeight w:val="20"/>
        </w:trPr>
        <w:tc>
          <w:tcPr>
            <w:tcW w:w="3823" w:type="dxa"/>
            <w:vAlign w:val="center"/>
          </w:tcPr>
          <w:p w14:paraId="0FA5BF66"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64AC5710"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927" w:type="dxa"/>
            <w:vAlign w:val="center"/>
          </w:tcPr>
          <w:p w14:paraId="4294E4B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6516390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2095F25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337EF40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2864BD7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3BC60B13"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63D4785C" w14:textId="77777777">
        <w:trPr>
          <w:cantSplit/>
          <w:trHeight w:val="20"/>
        </w:trPr>
        <w:tc>
          <w:tcPr>
            <w:tcW w:w="9016" w:type="dxa"/>
            <w:gridSpan w:val="6"/>
            <w:vAlign w:val="center"/>
          </w:tcPr>
          <w:p w14:paraId="1C5429CE"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2E0B1BE5" w14:textId="77777777">
        <w:trPr>
          <w:cantSplit/>
          <w:trHeight w:val="20"/>
        </w:trPr>
        <w:tc>
          <w:tcPr>
            <w:tcW w:w="3823" w:type="dxa"/>
            <w:vAlign w:val="center"/>
          </w:tcPr>
          <w:p w14:paraId="691A47EC" w14:textId="77777777" w:rsidR="00447ACB" w:rsidRPr="00653A45" w:rsidRDefault="00447ACB">
            <w:pPr>
              <w:keepLines/>
              <w:rPr>
                <w:rFonts w:ascii="Arial Narrow" w:hAnsi="Arial Narrow" w:cs="Arial"/>
                <w:i/>
                <w:iCs/>
                <w:color w:val="FF0000"/>
                <w:sz w:val="20"/>
                <w:szCs w:val="20"/>
              </w:rPr>
            </w:pPr>
            <w:r w:rsidRPr="00653A45">
              <w:rPr>
                <w:rFonts w:ascii="Arial Narrow" w:hAnsi="Arial Narrow" w:cs="Arial"/>
                <w:i/>
                <w:iCs/>
                <w:color w:val="FF0000"/>
                <w:sz w:val="20"/>
                <w:szCs w:val="20"/>
              </w:rPr>
              <w:t>adalimumab 20 mg/ 0.2 mL injection, 0.2 mL syringe</w:t>
            </w:r>
          </w:p>
        </w:tc>
        <w:tc>
          <w:tcPr>
            <w:tcW w:w="927" w:type="dxa"/>
            <w:vAlign w:val="center"/>
          </w:tcPr>
          <w:p w14:paraId="30461528" w14:textId="77777777" w:rsidR="00447ACB" w:rsidRPr="00653A45" w:rsidRDefault="00447ACB">
            <w:pPr>
              <w:keepLines/>
              <w:jc w:val="center"/>
              <w:rPr>
                <w:rFonts w:ascii="Arial Narrow" w:hAnsi="Arial Narrow" w:cs="Arial"/>
                <w:i/>
                <w:iCs/>
                <w:color w:val="FF0000"/>
                <w:sz w:val="20"/>
                <w:szCs w:val="20"/>
              </w:rPr>
            </w:pPr>
            <w:r w:rsidRPr="00653A45">
              <w:rPr>
                <w:rFonts w:ascii="Arial Narrow" w:hAnsi="Arial Narrow" w:cs="Arial"/>
                <w:i/>
                <w:iCs/>
                <w:color w:val="FF0000"/>
                <w:sz w:val="20"/>
                <w:szCs w:val="20"/>
              </w:rPr>
              <w:t>NEW</w:t>
            </w:r>
          </w:p>
        </w:tc>
        <w:tc>
          <w:tcPr>
            <w:tcW w:w="812" w:type="dxa"/>
            <w:vAlign w:val="center"/>
          </w:tcPr>
          <w:p w14:paraId="0BA67301" w14:textId="77777777" w:rsidR="00447ACB" w:rsidRPr="00653A45" w:rsidRDefault="00447ACB">
            <w:pPr>
              <w:keepLines/>
              <w:jc w:val="center"/>
              <w:rPr>
                <w:rFonts w:ascii="Arial Narrow" w:hAnsi="Arial Narrow" w:cs="Arial"/>
                <w:i/>
                <w:iCs/>
                <w:color w:val="FF0000"/>
                <w:sz w:val="20"/>
                <w:szCs w:val="20"/>
              </w:rPr>
            </w:pPr>
            <w:r w:rsidRPr="00653A45">
              <w:rPr>
                <w:rFonts w:ascii="Arial Narrow" w:hAnsi="Arial Narrow" w:cs="Arial"/>
                <w:i/>
                <w:iCs/>
                <w:color w:val="FF0000"/>
                <w:sz w:val="20"/>
                <w:szCs w:val="20"/>
              </w:rPr>
              <w:t>2</w:t>
            </w:r>
          </w:p>
        </w:tc>
        <w:tc>
          <w:tcPr>
            <w:tcW w:w="811" w:type="dxa"/>
            <w:vAlign w:val="center"/>
          </w:tcPr>
          <w:p w14:paraId="0B96AE2E" w14:textId="77777777" w:rsidR="00447ACB" w:rsidRPr="00653A45" w:rsidRDefault="00447ACB">
            <w:pPr>
              <w:keepLines/>
              <w:jc w:val="center"/>
              <w:rPr>
                <w:rFonts w:ascii="Arial Narrow" w:hAnsi="Arial Narrow" w:cs="Arial"/>
                <w:i/>
                <w:iCs/>
                <w:color w:val="FF0000"/>
                <w:sz w:val="20"/>
                <w:szCs w:val="20"/>
              </w:rPr>
            </w:pPr>
            <w:r w:rsidRPr="00653A45">
              <w:rPr>
                <w:rFonts w:ascii="Arial Narrow" w:hAnsi="Arial Narrow" w:cs="Arial"/>
                <w:i/>
                <w:iCs/>
                <w:color w:val="FF0000"/>
                <w:sz w:val="20"/>
                <w:szCs w:val="20"/>
              </w:rPr>
              <w:t>2</w:t>
            </w:r>
          </w:p>
        </w:tc>
        <w:tc>
          <w:tcPr>
            <w:tcW w:w="812" w:type="dxa"/>
            <w:vAlign w:val="center"/>
          </w:tcPr>
          <w:p w14:paraId="2EA4D2C2" w14:textId="77777777" w:rsidR="00447ACB" w:rsidRPr="00653A45" w:rsidRDefault="00447ACB">
            <w:pPr>
              <w:keepLines/>
              <w:jc w:val="center"/>
              <w:rPr>
                <w:rFonts w:ascii="Arial Narrow" w:hAnsi="Arial Narrow" w:cs="Arial"/>
                <w:i/>
                <w:iCs/>
                <w:color w:val="FF0000"/>
                <w:sz w:val="20"/>
                <w:szCs w:val="20"/>
              </w:rPr>
            </w:pPr>
            <w:r>
              <w:rPr>
                <w:rFonts w:ascii="Arial Narrow" w:hAnsi="Arial Narrow" w:cs="Arial"/>
                <w:i/>
                <w:iCs/>
                <w:color w:val="FF0000"/>
                <w:sz w:val="20"/>
                <w:szCs w:val="20"/>
              </w:rPr>
              <w:t>5</w:t>
            </w:r>
          </w:p>
        </w:tc>
        <w:tc>
          <w:tcPr>
            <w:tcW w:w="1831" w:type="dxa"/>
            <w:vAlign w:val="center"/>
          </w:tcPr>
          <w:p w14:paraId="04363139" w14:textId="77777777" w:rsidR="00447ACB" w:rsidRPr="00845601" w:rsidRDefault="00447ACB">
            <w:pPr>
              <w:keepLines/>
              <w:rPr>
                <w:rFonts w:ascii="Arial Narrow" w:hAnsi="Arial Narrow" w:cs="Arial"/>
                <w:i/>
                <w:iCs/>
                <w:sz w:val="20"/>
                <w:szCs w:val="20"/>
              </w:rPr>
            </w:pPr>
            <w:r w:rsidRPr="00845601">
              <w:rPr>
                <w:rFonts w:ascii="Arial Narrow" w:hAnsi="Arial Narrow" w:cs="Arial"/>
                <w:i/>
                <w:iCs/>
                <w:color w:val="FF0000"/>
                <w:sz w:val="20"/>
                <w:szCs w:val="20"/>
              </w:rPr>
              <w:t>Amgevita HC</w:t>
            </w:r>
          </w:p>
        </w:tc>
      </w:tr>
      <w:tr w:rsidR="00447ACB" w:rsidRPr="00C87DB4" w14:paraId="0DBF8B52" w14:textId="77777777">
        <w:trPr>
          <w:cantSplit/>
          <w:trHeight w:val="20"/>
        </w:trPr>
        <w:tc>
          <w:tcPr>
            <w:tcW w:w="3823" w:type="dxa"/>
            <w:vAlign w:val="center"/>
          </w:tcPr>
          <w:p w14:paraId="7B39DEE7" w14:textId="77777777" w:rsidR="00447ACB" w:rsidRPr="004D772E" w:rsidRDefault="00447ACB">
            <w:pPr>
              <w:keepLines/>
              <w:rPr>
                <w:rFonts w:ascii="Arial Narrow" w:hAnsi="Arial Narrow" w:cs="Arial"/>
                <w:sz w:val="20"/>
                <w:szCs w:val="20"/>
              </w:rPr>
            </w:pPr>
            <w:r w:rsidRPr="004D772E">
              <w:rPr>
                <w:rFonts w:ascii="Arial Narrow" w:hAnsi="Arial Narrow" w:cs="Arial"/>
                <w:sz w:val="20"/>
                <w:szCs w:val="20"/>
              </w:rPr>
              <w:t>adalimumab 20 mg/ 0.2 mL injection, 2 x 0.2 mL syringes</w:t>
            </w:r>
          </w:p>
        </w:tc>
        <w:tc>
          <w:tcPr>
            <w:tcW w:w="927" w:type="dxa"/>
            <w:vAlign w:val="center"/>
          </w:tcPr>
          <w:p w14:paraId="76294564" w14:textId="77777777" w:rsidR="00447ACB" w:rsidRPr="004D772E" w:rsidRDefault="00447ACB">
            <w:pPr>
              <w:keepLines/>
              <w:jc w:val="center"/>
              <w:rPr>
                <w:rFonts w:ascii="Arial Narrow" w:hAnsi="Arial Narrow" w:cs="Arial"/>
                <w:sz w:val="20"/>
                <w:szCs w:val="20"/>
              </w:rPr>
            </w:pPr>
            <w:r>
              <w:rPr>
                <w:rFonts w:ascii="Arial Narrow" w:hAnsi="Arial Narrow" w:cs="Arial"/>
                <w:sz w:val="20"/>
                <w:szCs w:val="20"/>
              </w:rPr>
              <w:t>15149H</w:t>
            </w:r>
          </w:p>
        </w:tc>
        <w:tc>
          <w:tcPr>
            <w:tcW w:w="812" w:type="dxa"/>
            <w:vAlign w:val="center"/>
          </w:tcPr>
          <w:p w14:paraId="285808BD" w14:textId="77777777" w:rsidR="00447ACB" w:rsidRPr="004D772E" w:rsidRDefault="00447ACB">
            <w:pPr>
              <w:keepLines/>
              <w:jc w:val="center"/>
              <w:rPr>
                <w:rFonts w:ascii="Arial Narrow" w:hAnsi="Arial Narrow" w:cs="Arial"/>
                <w:sz w:val="20"/>
                <w:szCs w:val="20"/>
              </w:rPr>
            </w:pPr>
            <w:r w:rsidRPr="004D772E">
              <w:rPr>
                <w:rFonts w:ascii="Arial Narrow" w:hAnsi="Arial Narrow" w:cs="Arial"/>
                <w:sz w:val="20"/>
                <w:szCs w:val="20"/>
              </w:rPr>
              <w:t>1</w:t>
            </w:r>
          </w:p>
        </w:tc>
        <w:tc>
          <w:tcPr>
            <w:tcW w:w="811" w:type="dxa"/>
            <w:vAlign w:val="center"/>
          </w:tcPr>
          <w:p w14:paraId="5453F46E" w14:textId="77777777" w:rsidR="00447ACB" w:rsidRPr="004D772E"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33D4FB86" w14:textId="77777777" w:rsidR="00447ACB" w:rsidRPr="004D772E"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0CC21C2C" w14:textId="77777777" w:rsidR="00447ACB" w:rsidRPr="004D772E" w:rsidRDefault="00447ACB">
            <w:pPr>
              <w:keepLines/>
              <w:rPr>
                <w:rFonts w:ascii="Arial Narrow" w:hAnsi="Arial Narrow" w:cs="Arial"/>
                <w:sz w:val="20"/>
                <w:szCs w:val="20"/>
              </w:rPr>
            </w:pPr>
            <w:r w:rsidRPr="004D772E">
              <w:rPr>
                <w:rFonts w:ascii="Arial Narrow" w:hAnsi="Arial Narrow" w:cs="Arial"/>
                <w:sz w:val="20"/>
                <w:szCs w:val="20"/>
              </w:rPr>
              <w:t>Humira</w:t>
            </w:r>
          </w:p>
        </w:tc>
      </w:tr>
      <w:tr w:rsidR="00447ACB" w:rsidRPr="00C87DB4" w14:paraId="64BF4494" w14:textId="77777777">
        <w:trPr>
          <w:cantSplit/>
          <w:trHeight w:val="20"/>
        </w:trPr>
        <w:tc>
          <w:tcPr>
            <w:tcW w:w="3823" w:type="dxa"/>
            <w:vAlign w:val="center"/>
          </w:tcPr>
          <w:p w14:paraId="08507945" w14:textId="77777777" w:rsidR="00447ACB" w:rsidRPr="004D772E" w:rsidRDefault="00447ACB">
            <w:pPr>
              <w:keepNext/>
              <w:tabs>
                <w:tab w:val="left" w:pos="1077"/>
              </w:tabs>
              <w:rPr>
                <w:rFonts w:ascii="Arial Narrow" w:hAnsi="Arial Narrow" w:cs="Arial"/>
                <w:sz w:val="20"/>
                <w:szCs w:val="20"/>
              </w:rPr>
            </w:pPr>
            <w:r w:rsidRPr="004D772E">
              <w:rPr>
                <w:rFonts w:ascii="Arial Narrow" w:hAnsi="Arial Narrow" w:cs="Arial"/>
                <w:sz w:val="20"/>
                <w:szCs w:val="20"/>
              </w:rPr>
              <w:t>adalimumab 20 mg/ 0.4 mL, 0.4 mL syringe</w:t>
            </w:r>
          </w:p>
        </w:tc>
        <w:tc>
          <w:tcPr>
            <w:tcW w:w="927" w:type="dxa"/>
            <w:vAlign w:val="center"/>
          </w:tcPr>
          <w:p w14:paraId="1249138D" w14:textId="77777777" w:rsidR="00447ACB" w:rsidRPr="004D772E" w:rsidRDefault="00447ACB">
            <w:pPr>
              <w:keepNext/>
              <w:jc w:val="center"/>
              <w:rPr>
                <w:rFonts w:ascii="Arial Narrow" w:hAnsi="Arial Narrow" w:cs="Arial"/>
                <w:sz w:val="20"/>
                <w:szCs w:val="20"/>
              </w:rPr>
            </w:pPr>
            <w:r>
              <w:rPr>
                <w:rFonts w:ascii="Arial Narrow" w:hAnsi="Arial Narrow" w:cs="Arial"/>
                <w:sz w:val="20"/>
                <w:szCs w:val="20"/>
              </w:rPr>
              <w:t>15180Y</w:t>
            </w:r>
          </w:p>
        </w:tc>
        <w:tc>
          <w:tcPr>
            <w:tcW w:w="812" w:type="dxa"/>
            <w:vAlign w:val="center"/>
          </w:tcPr>
          <w:p w14:paraId="187FC6A4" w14:textId="77777777" w:rsidR="00447ACB" w:rsidRPr="004D772E"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1" w:type="dxa"/>
            <w:vAlign w:val="center"/>
          </w:tcPr>
          <w:p w14:paraId="78F440D1" w14:textId="77777777" w:rsidR="00447ACB" w:rsidRPr="004D772E"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2" w:type="dxa"/>
            <w:vAlign w:val="center"/>
          </w:tcPr>
          <w:p w14:paraId="4D677774" w14:textId="77777777" w:rsidR="00447ACB" w:rsidRPr="004D772E" w:rsidRDefault="00447ACB">
            <w:pPr>
              <w:keepNext/>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155E7BC7" w14:textId="77777777" w:rsidR="00447ACB" w:rsidRPr="004D772E" w:rsidRDefault="00447ACB">
            <w:pPr>
              <w:keepNext/>
              <w:rPr>
                <w:rFonts w:ascii="Arial Narrow" w:hAnsi="Arial Narrow" w:cs="Arial"/>
                <w:sz w:val="20"/>
                <w:szCs w:val="20"/>
              </w:rPr>
            </w:pPr>
            <w:r>
              <w:rPr>
                <w:rFonts w:ascii="Arial Narrow" w:hAnsi="Arial Narrow" w:cs="Arial"/>
                <w:sz w:val="20"/>
                <w:szCs w:val="20"/>
              </w:rPr>
              <w:t>Amgevita</w:t>
            </w:r>
          </w:p>
        </w:tc>
      </w:tr>
    </w:tbl>
    <w:p w14:paraId="18B6BFF4" w14:textId="77777777" w:rsidR="00447ACB" w:rsidRPr="00AD0A46" w:rsidRDefault="00447ACB" w:rsidP="00AD0A46">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Enthesitis/spondylitis related juvenile idiopathic arthritis - Continuing treatment"/>
      </w:tblPr>
      <w:tblGrid>
        <w:gridCol w:w="3939"/>
        <w:gridCol w:w="876"/>
        <w:gridCol w:w="747"/>
        <w:gridCol w:w="811"/>
        <w:gridCol w:w="812"/>
        <w:gridCol w:w="1831"/>
      </w:tblGrid>
      <w:tr w:rsidR="00447ACB" w:rsidRPr="00C87DB4" w14:paraId="25770AAD" w14:textId="77777777">
        <w:trPr>
          <w:cantSplit/>
          <w:trHeight w:val="20"/>
        </w:trPr>
        <w:tc>
          <w:tcPr>
            <w:tcW w:w="3939" w:type="dxa"/>
            <w:vAlign w:val="center"/>
          </w:tcPr>
          <w:p w14:paraId="35EEB37B"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2168463C"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385B2964"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1C4FA0A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35D2A01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6C53D357"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66DF93A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2A309955"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7AA84E8F" w14:textId="77777777">
        <w:trPr>
          <w:cantSplit/>
          <w:trHeight w:val="20"/>
        </w:trPr>
        <w:tc>
          <w:tcPr>
            <w:tcW w:w="9016" w:type="dxa"/>
            <w:gridSpan w:val="6"/>
            <w:vAlign w:val="center"/>
          </w:tcPr>
          <w:p w14:paraId="62E15C8C"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40FE1664" w14:textId="77777777">
        <w:trPr>
          <w:cantSplit/>
          <w:trHeight w:val="20"/>
        </w:trPr>
        <w:tc>
          <w:tcPr>
            <w:tcW w:w="3939" w:type="dxa"/>
            <w:vAlign w:val="center"/>
          </w:tcPr>
          <w:p w14:paraId="25DAACC7"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51230644"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15153M</w:t>
            </w:r>
          </w:p>
        </w:tc>
        <w:tc>
          <w:tcPr>
            <w:tcW w:w="747" w:type="dxa"/>
            <w:vAlign w:val="center"/>
          </w:tcPr>
          <w:p w14:paraId="47B42C7B"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661B32FD"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3C7FF89D"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14717DAC"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Hadlima</w:t>
            </w:r>
          </w:p>
          <w:p w14:paraId="60EEF2C5"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Humira </w:t>
            </w:r>
          </w:p>
          <w:p w14:paraId="49E44DC0"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5687A4F3"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2CCFF531"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2A8D1072" w14:textId="77777777">
        <w:trPr>
          <w:cantSplit/>
          <w:trHeight w:val="20"/>
        </w:trPr>
        <w:tc>
          <w:tcPr>
            <w:tcW w:w="3939" w:type="dxa"/>
            <w:vAlign w:val="center"/>
          </w:tcPr>
          <w:p w14:paraId="6EADE001"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1F7772DD"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15189K</w:t>
            </w:r>
          </w:p>
        </w:tc>
        <w:tc>
          <w:tcPr>
            <w:tcW w:w="747" w:type="dxa"/>
            <w:vAlign w:val="center"/>
          </w:tcPr>
          <w:p w14:paraId="447E3C5C"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39DE787A"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26C0BF1B"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4B704008"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2C5548DA"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5ED893C8"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35AA4F86"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61B9A8C9"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00BCAEB3" w14:textId="77777777" w:rsidR="00447ACB" w:rsidRPr="00AD0A46" w:rsidRDefault="00447ACB" w:rsidP="00AD0A46">
      <w:pPr>
        <w:rPr>
          <w:rFonts w:ascii="Arial Narrow" w:eastAsia="Calibri" w:hAnsi="Arial Narrow" w:cs="Calibri"/>
          <w:sz w:val="20"/>
          <w:szCs w:val="20"/>
        </w:rPr>
      </w:pPr>
    </w:p>
    <w:p w14:paraId="6186AEDD" w14:textId="6C914004" w:rsidR="00447ACB" w:rsidRPr="00AD0A46" w:rsidRDefault="00447ACB" w:rsidP="00AD0A46">
      <w:pPr>
        <w:rPr>
          <w:rFonts w:ascii="Arial Narrow" w:eastAsia="Calibri" w:hAnsi="Arial Narrow" w:cs="Calibri"/>
          <w:b/>
          <w:bCs/>
          <w:sz w:val="20"/>
          <w:szCs w:val="20"/>
        </w:rPr>
      </w:pPr>
      <w:r w:rsidRPr="00AD0A46">
        <w:rPr>
          <w:rFonts w:ascii="Arial Narrow" w:eastAsia="Calibri" w:hAnsi="Arial Narrow" w:cs="Calibri"/>
          <w:b/>
          <w:bCs/>
          <w:sz w:val="20"/>
          <w:szCs w:val="20"/>
        </w:rPr>
        <w:t>Transitioning from non</w:t>
      </w:r>
      <w:r w:rsidR="006F1EDC">
        <w:rPr>
          <w:rFonts w:ascii="Arial Narrow" w:eastAsia="Calibri" w:hAnsi="Arial Narrow" w:cs="Calibri"/>
          <w:b/>
          <w:bCs/>
          <w:sz w:val="20"/>
          <w:szCs w:val="20"/>
        </w:rPr>
        <w:noBreakHyphen/>
      </w:r>
      <w:r w:rsidRPr="00AD0A46">
        <w:rPr>
          <w:rFonts w:ascii="Arial Narrow" w:eastAsia="Calibri" w:hAnsi="Arial Narrow" w:cs="Calibri"/>
          <w:b/>
          <w:bCs/>
          <w:sz w:val="20"/>
          <w:szCs w:val="20"/>
        </w:rPr>
        <w:t>PBS to PBS</w:t>
      </w:r>
      <w:r w:rsidR="006F1EDC">
        <w:rPr>
          <w:rFonts w:ascii="Arial Narrow" w:eastAsia="Calibri" w:hAnsi="Arial Narrow" w:cs="Calibri"/>
          <w:b/>
          <w:bCs/>
          <w:sz w:val="20"/>
          <w:szCs w:val="20"/>
        </w:rPr>
        <w:noBreakHyphen/>
      </w:r>
      <w:r w:rsidRPr="00AD0A46">
        <w:rPr>
          <w:rFonts w:ascii="Arial Narrow" w:eastAsia="Calibri" w:hAnsi="Arial Narrow" w:cs="Calibri"/>
          <w:b/>
          <w:bCs/>
          <w:sz w:val="20"/>
          <w:szCs w:val="20"/>
        </w:rPr>
        <w:t xml:space="preserve">subsidised treatment – Grandfather arrangements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Enthesitis/spondylitis related juvenile idiopathic arthritis - Transitioning from non-PBS to PBS-subsidised treatment – grandfather arrangements "/>
      </w:tblPr>
      <w:tblGrid>
        <w:gridCol w:w="3939"/>
        <w:gridCol w:w="811"/>
        <w:gridCol w:w="812"/>
        <w:gridCol w:w="811"/>
        <w:gridCol w:w="812"/>
        <w:gridCol w:w="1831"/>
      </w:tblGrid>
      <w:tr w:rsidR="00447ACB" w:rsidRPr="00C87DB4" w14:paraId="5E3AF25F" w14:textId="77777777">
        <w:trPr>
          <w:cantSplit/>
          <w:trHeight w:val="20"/>
        </w:trPr>
        <w:tc>
          <w:tcPr>
            <w:tcW w:w="3939" w:type="dxa"/>
            <w:vAlign w:val="center"/>
          </w:tcPr>
          <w:p w14:paraId="06EF4A14"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24F98E86"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14DD796F"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0F88472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7A1D927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5B895C3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3FA27FAB"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5808A1FB"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0CB379FE" w14:textId="77777777">
        <w:trPr>
          <w:cantSplit/>
          <w:trHeight w:val="20"/>
        </w:trPr>
        <w:tc>
          <w:tcPr>
            <w:tcW w:w="9016" w:type="dxa"/>
            <w:gridSpan w:val="6"/>
            <w:vAlign w:val="center"/>
          </w:tcPr>
          <w:p w14:paraId="16711EB3"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lastRenderedPageBreak/>
              <w:t>ADALIMUMAB</w:t>
            </w:r>
          </w:p>
        </w:tc>
      </w:tr>
      <w:tr w:rsidR="00447ACB" w:rsidRPr="00C87DB4" w14:paraId="73A97925" w14:textId="77777777">
        <w:trPr>
          <w:cantSplit/>
          <w:trHeight w:val="20"/>
        </w:trPr>
        <w:tc>
          <w:tcPr>
            <w:tcW w:w="3939" w:type="dxa"/>
            <w:vAlign w:val="center"/>
          </w:tcPr>
          <w:p w14:paraId="5C5BCB41" w14:textId="77777777" w:rsidR="00447ACB" w:rsidRPr="007B06BE" w:rsidRDefault="00447ACB">
            <w:pPr>
              <w:keepLines/>
              <w:rPr>
                <w:rFonts w:ascii="Arial Narrow" w:hAnsi="Arial Narrow" w:cs="Arial"/>
                <w:i/>
                <w:iCs/>
                <w:color w:val="FF0000"/>
                <w:sz w:val="20"/>
                <w:szCs w:val="20"/>
              </w:rPr>
            </w:pPr>
            <w:r w:rsidRPr="007B06BE">
              <w:rPr>
                <w:rFonts w:ascii="Arial Narrow" w:hAnsi="Arial Narrow" w:cs="Arial"/>
                <w:i/>
                <w:iCs/>
                <w:color w:val="FF0000"/>
                <w:sz w:val="20"/>
                <w:szCs w:val="20"/>
              </w:rPr>
              <w:t>adalimumab 20 mg/ 0.2 mL injection, 0.2 mL syringe</w:t>
            </w:r>
          </w:p>
        </w:tc>
        <w:tc>
          <w:tcPr>
            <w:tcW w:w="811" w:type="dxa"/>
            <w:vAlign w:val="center"/>
          </w:tcPr>
          <w:p w14:paraId="48916F7A"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NEW</w:t>
            </w:r>
          </w:p>
        </w:tc>
        <w:tc>
          <w:tcPr>
            <w:tcW w:w="812" w:type="dxa"/>
            <w:vAlign w:val="center"/>
          </w:tcPr>
          <w:p w14:paraId="0E6E869F"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2</w:t>
            </w:r>
          </w:p>
        </w:tc>
        <w:tc>
          <w:tcPr>
            <w:tcW w:w="811" w:type="dxa"/>
            <w:vAlign w:val="center"/>
          </w:tcPr>
          <w:p w14:paraId="412F396F"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2</w:t>
            </w:r>
          </w:p>
        </w:tc>
        <w:tc>
          <w:tcPr>
            <w:tcW w:w="812" w:type="dxa"/>
            <w:vAlign w:val="center"/>
          </w:tcPr>
          <w:p w14:paraId="4BBB2F97"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5</w:t>
            </w:r>
          </w:p>
        </w:tc>
        <w:tc>
          <w:tcPr>
            <w:tcW w:w="1831" w:type="dxa"/>
            <w:vAlign w:val="center"/>
          </w:tcPr>
          <w:p w14:paraId="671D8CA5" w14:textId="77777777" w:rsidR="00447ACB" w:rsidRPr="007B06BE" w:rsidRDefault="00447ACB">
            <w:pPr>
              <w:keepLines/>
              <w:rPr>
                <w:rFonts w:ascii="Arial Narrow" w:hAnsi="Arial Narrow" w:cs="Arial"/>
                <w:i/>
                <w:iCs/>
                <w:color w:val="FF0000"/>
                <w:sz w:val="20"/>
                <w:szCs w:val="20"/>
              </w:rPr>
            </w:pPr>
            <w:r w:rsidRPr="007B06BE">
              <w:rPr>
                <w:rFonts w:ascii="Arial Narrow" w:hAnsi="Arial Narrow" w:cs="Arial"/>
                <w:i/>
                <w:iCs/>
                <w:color w:val="FF0000"/>
                <w:sz w:val="20"/>
                <w:szCs w:val="20"/>
              </w:rPr>
              <w:t>Amgevita HC</w:t>
            </w:r>
          </w:p>
        </w:tc>
      </w:tr>
      <w:tr w:rsidR="00447ACB" w:rsidRPr="00C87DB4" w14:paraId="7B62CEB8" w14:textId="77777777">
        <w:trPr>
          <w:cantSplit/>
          <w:trHeight w:val="20"/>
        </w:trPr>
        <w:tc>
          <w:tcPr>
            <w:tcW w:w="3939" w:type="dxa"/>
            <w:vAlign w:val="center"/>
          </w:tcPr>
          <w:p w14:paraId="47996D2A" w14:textId="77777777" w:rsidR="00447ACB" w:rsidRPr="00C87DB4" w:rsidRDefault="00447ACB">
            <w:pPr>
              <w:keepLines/>
              <w:rPr>
                <w:rFonts w:ascii="Arial Narrow" w:hAnsi="Arial Narrow" w:cs="Arial"/>
                <w:sz w:val="20"/>
                <w:szCs w:val="20"/>
              </w:rPr>
            </w:pPr>
            <w:r w:rsidRPr="004D772E">
              <w:rPr>
                <w:rFonts w:ascii="Arial Narrow" w:hAnsi="Arial Narrow" w:cs="Arial"/>
                <w:sz w:val="20"/>
                <w:szCs w:val="20"/>
              </w:rPr>
              <w:t>adalimumab 20 mg/ 0.2 mL injection, 2 x 0.2 mL syringes</w:t>
            </w:r>
          </w:p>
        </w:tc>
        <w:tc>
          <w:tcPr>
            <w:tcW w:w="811" w:type="dxa"/>
            <w:vAlign w:val="center"/>
          </w:tcPr>
          <w:p w14:paraId="63FDAD50" w14:textId="77777777" w:rsidR="00447ACB" w:rsidRPr="00FC6F6F" w:rsidRDefault="00447ACB">
            <w:pPr>
              <w:keepLines/>
              <w:jc w:val="center"/>
              <w:rPr>
                <w:rFonts w:ascii="Arial Narrow" w:hAnsi="Arial Narrow" w:cs="Arial"/>
                <w:sz w:val="20"/>
                <w:szCs w:val="20"/>
              </w:rPr>
            </w:pPr>
            <w:r>
              <w:rPr>
                <w:rFonts w:ascii="Arial Narrow" w:hAnsi="Arial Narrow" w:cs="Arial"/>
                <w:sz w:val="20"/>
                <w:szCs w:val="20"/>
              </w:rPr>
              <w:t>15190L</w:t>
            </w:r>
          </w:p>
        </w:tc>
        <w:tc>
          <w:tcPr>
            <w:tcW w:w="812" w:type="dxa"/>
            <w:vAlign w:val="center"/>
          </w:tcPr>
          <w:p w14:paraId="15EEB3BA" w14:textId="77777777" w:rsidR="00447ACB" w:rsidRPr="00C87DB4" w:rsidRDefault="00447ACB">
            <w:pPr>
              <w:keepLines/>
              <w:jc w:val="center"/>
              <w:rPr>
                <w:rFonts w:ascii="Arial Narrow" w:hAnsi="Arial Narrow" w:cs="Arial"/>
                <w:color w:val="FF0000"/>
                <w:sz w:val="20"/>
                <w:szCs w:val="20"/>
              </w:rPr>
            </w:pPr>
            <w:r w:rsidRPr="004D772E">
              <w:rPr>
                <w:rFonts w:ascii="Arial Narrow" w:hAnsi="Arial Narrow" w:cs="Arial"/>
                <w:sz w:val="20"/>
                <w:szCs w:val="20"/>
              </w:rPr>
              <w:t>1</w:t>
            </w:r>
          </w:p>
        </w:tc>
        <w:tc>
          <w:tcPr>
            <w:tcW w:w="811" w:type="dxa"/>
            <w:vAlign w:val="center"/>
          </w:tcPr>
          <w:p w14:paraId="01719C00" w14:textId="77777777" w:rsidR="00447ACB" w:rsidRPr="00C87DB4" w:rsidRDefault="00447ACB">
            <w:pPr>
              <w:keepLines/>
              <w:jc w:val="center"/>
              <w:rPr>
                <w:rFonts w:ascii="Arial Narrow" w:hAnsi="Arial Narrow" w:cs="Arial"/>
                <w:color w:val="FF0000"/>
                <w:sz w:val="20"/>
                <w:szCs w:val="20"/>
              </w:rPr>
            </w:pPr>
            <w:r>
              <w:rPr>
                <w:rFonts w:ascii="Arial Narrow" w:hAnsi="Arial Narrow" w:cs="Arial"/>
                <w:sz w:val="20"/>
                <w:szCs w:val="20"/>
              </w:rPr>
              <w:t>2</w:t>
            </w:r>
          </w:p>
        </w:tc>
        <w:tc>
          <w:tcPr>
            <w:tcW w:w="812" w:type="dxa"/>
            <w:vAlign w:val="center"/>
          </w:tcPr>
          <w:p w14:paraId="7E7A4CAA" w14:textId="77777777" w:rsidR="00447ACB" w:rsidRPr="00C87DB4" w:rsidRDefault="00447ACB">
            <w:pPr>
              <w:keepLines/>
              <w:jc w:val="center"/>
              <w:rPr>
                <w:rFonts w:ascii="Arial Narrow" w:hAnsi="Arial Narrow" w:cs="Arial"/>
                <w:color w:val="FF0000"/>
                <w:sz w:val="20"/>
                <w:szCs w:val="20"/>
              </w:rPr>
            </w:pPr>
            <w:r>
              <w:rPr>
                <w:rFonts w:ascii="Arial Narrow" w:hAnsi="Arial Narrow" w:cs="Arial"/>
                <w:sz w:val="20"/>
                <w:szCs w:val="20"/>
              </w:rPr>
              <w:t>5</w:t>
            </w:r>
          </w:p>
        </w:tc>
        <w:tc>
          <w:tcPr>
            <w:tcW w:w="1831" w:type="dxa"/>
            <w:vAlign w:val="center"/>
          </w:tcPr>
          <w:p w14:paraId="34DC1D75" w14:textId="77777777" w:rsidR="00447ACB" w:rsidRPr="00C87DB4" w:rsidRDefault="00447ACB">
            <w:pPr>
              <w:keepLines/>
              <w:rPr>
                <w:rFonts w:ascii="Arial Narrow" w:hAnsi="Arial Narrow" w:cs="Arial"/>
                <w:color w:val="FF0000"/>
                <w:sz w:val="20"/>
                <w:szCs w:val="20"/>
              </w:rPr>
            </w:pPr>
            <w:r w:rsidRPr="004D772E">
              <w:rPr>
                <w:rFonts w:ascii="Arial Narrow" w:hAnsi="Arial Narrow" w:cs="Arial"/>
                <w:sz w:val="20"/>
                <w:szCs w:val="20"/>
              </w:rPr>
              <w:t>Humira</w:t>
            </w:r>
          </w:p>
        </w:tc>
      </w:tr>
      <w:tr w:rsidR="00447ACB" w:rsidRPr="00C87DB4" w14:paraId="48E23B68" w14:textId="77777777">
        <w:trPr>
          <w:cantSplit/>
          <w:trHeight w:val="20"/>
        </w:trPr>
        <w:tc>
          <w:tcPr>
            <w:tcW w:w="3939" w:type="dxa"/>
            <w:vAlign w:val="center"/>
          </w:tcPr>
          <w:p w14:paraId="18A1520C" w14:textId="77777777" w:rsidR="00447ACB" w:rsidRPr="00C87DB4" w:rsidRDefault="00447ACB">
            <w:pPr>
              <w:keepNext/>
              <w:tabs>
                <w:tab w:val="left" w:pos="1077"/>
              </w:tabs>
              <w:rPr>
                <w:rFonts w:ascii="Arial Narrow" w:hAnsi="Arial Narrow" w:cs="Arial"/>
                <w:color w:val="FF0000"/>
                <w:sz w:val="20"/>
                <w:szCs w:val="20"/>
              </w:rPr>
            </w:pPr>
            <w:r w:rsidRPr="004D772E">
              <w:rPr>
                <w:rFonts w:ascii="Arial Narrow" w:hAnsi="Arial Narrow" w:cs="Arial"/>
                <w:sz w:val="20"/>
                <w:szCs w:val="20"/>
              </w:rPr>
              <w:t>adalimumab 20 mg/ 0.4 mL, 0.4 mL syringe</w:t>
            </w:r>
          </w:p>
        </w:tc>
        <w:tc>
          <w:tcPr>
            <w:tcW w:w="811" w:type="dxa"/>
            <w:vAlign w:val="center"/>
          </w:tcPr>
          <w:p w14:paraId="7FD54ABB" w14:textId="77777777" w:rsidR="00447ACB" w:rsidRPr="00C87DB4" w:rsidRDefault="00447ACB">
            <w:pPr>
              <w:keepNext/>
              <w:jc w:val="center"/>
              <w:rPr>
                <w:rFonts w:ascii="Arial Narrow" w:hAnsi="Arial Narrow" w:cs="Arial"/>
                <w:sz w:val="20"/>
                <w:szCs w:val="20"/>
              </w:rPr>
            </w:pPr>
            <w:r>
              <w:rPr>
                <w:rFonts w:ascii="Arial Narrow" w:hAnsi="Arial Narrow" w:cs="Arial"/>
                <w:sz w:val="20"/>
                <w:szCs w:val="20"/>
              </w:rPr>
              <w:t>15172M</w:t>
            </w:r>
          </w:p>
        </w:tc>
        <w:tc>
          <w:tcPr>
            <w:tcW w:w="812" w:type="dxa"/>
            <w:vAlign w:val="center"/>
          </w:tcPr>
          <w:p w14:paraId="34A0E6DD" w14:textId="77777777" w:rsidR="00447ACB" w:rsidRPr="00C87DB4"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1" w:type="dxa"/>
            <w:vAlign w:val="center"/>
          </w:tcPr>
          <w:p w14:paraId="1BC57ABD" w14:textId="77777777" w:rsidR="00447ACB" w:rsidRPr="00C87DB4"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2" w:type="dxa"/>
            <w:vAlign w:val="center"/>
          </w:tcPr>
          <w:p w14:paraId="02025EF5" w14:textId="77777777" w:rsidR="00447ACB" w:rsidRPr="00C87DB4" w:rsidRDefault="00447ACB">
            <w:pPr>
              <w:keepNext/>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30019C9F" w14:textId="77777777" w:rsidR="00447ACB" w:rsidRPr="00C87DB4" w:rsidRDefault="00447ACB">
            <w:pPr>
              <w:keepNext/>
              <w:rPr>
                <w:rFonts w:ascii="Arial Narrow" w:hAnsi="Arial Narrow" w:cs="Arial"/>
                <w:sz w:val="20"/>
                <w:szCs w:val="20"/>
              </w:rPr>
            </w:pPr>
            <w:r>
              <w:rPr>
                <w:rFonts w:ascii="Arial Narrow" w:hAnsi="Arial Narrow" w:cs="Arial"/>
                <w:sz w:val="20"/>
                <w:szCs w:val="20"/>
              </w:rPr>
              <w:t>Amgevita</w:t>
            </w:r>
          </w:p>
        </w:tc>
      </w:tr>
    </w:tbl>
    <w:p w14:paraId="2A0DE5BD" w14:textId="77777777" w:rsidR="00447ACB" w:rsidRPr="00AD0A46" w:rsidRDefault="00447ACB" w:rsidP="00AD0A46">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Enthesitis/spondylitis related juvenile idiopathic arthritis - Transitioning from non-PBS to PBS-subsidised treatment – grandfather arrangements "/>
      </w:tblPr>
      <w:tblGrid>
        <w:gridCol w:w="3823"/>
        <w:gridCol w:w="927"/>
        <w:gridCol w:w="812"/>
        <w:gridCol w:w="811"/>
        <w:gridCol w:w="812"/>
        <w:gridCol w:w="1831"/>
      </w:tblGrid>
      <w:tr w:rsidR="00447ACB" w:rsidRPr="00C87DB4" w14:paraId="30B8517A" w14:textId="77777777">
        <w:trPr>
          <w:cantSplit/>
          <w:trHeight w:val="20"/>
        </w:trPr>
        <w:tc>
          <w:tcPr>
            <w:tcW w:w="3823" w:type="dxa"/>
            <w:vAlign w:val="center"/>
          </w:tcPr>
          <w:p w14:paraId="72335F25"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37D60654"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927" w:type="dxa"/>
            <w:vAlign w:val="center"/>
          </w:tcPr>
          <w:p w14:paraId="28BD8FF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0B48F39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08B4A65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155D447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3617AD2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455A3537"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57DECA78" w14:textId="77777777">
        <w:trPr>
          <w:cantSplit/>
          <w:trHeight w:val="20"/>
        </w:trPr>
        <w:tc>
          <w:tcPr>
            <w:tcW w:w="9016" w:type="dxa"/>
            <w:gridSpan w:val="6"/>
            <w:vAlign w:val="center"/>
          </w:tcPr>
          <w:p w14:paraId="2A1A8EA3"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205F29B2" w14:textId="77777777">
        <w:trPr>
          <w:cantSplit/>
          <w:trHeight w:val="20"/>
        </w:trPr>
        <w:tc>
          <w:tcPr>
            <w:tcW w:w="3823" w:type="dxa"/>
            <w:vAlign w:val="center"/>
          </w:tcPr>
          <w:p w14:paraId="190A53D5"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adalimumab 40 mg/0.4 mL injection, 2 x 0.4 mL pen devices</w:t>
            </w:r>
          </w:p>
        </w:tc>
        <w:tc>
          <w:tcPr>
            <w:tcW w:w="927" w:type="dxa"/>
            <w:vAlign w:val="center"/>
          </w:tcPr>
          <w:p w14:paraId="3C3EDDFB" w14:textId="77777777" w:rsidR="00447ACB" w:rsidRPr="003F0229" w:rsidRDefault="00447ACB">
            <w:pPr>
              <w:keepLines/>
              <w:jc w:val="center"/>
              <w:rPr>
                <w:rFonts w:ascii="Arial Narrow" w:hAnsi="Arial Narrow" w:cs="Arial"/>
                <w:sz w:val="20"/>
                <w:szCs w:val="20"/>
              </w:rPr>
            </w:pPr>
            <w:r>
              <w:rPr>
                <w:rFonts w:ascii="Arial Narrow" w:hAnsi="Arial Narrow" w:cs="Arial"/>
                <w:sz w:val="20"/>
                <w:szCs w:val="20"/>
              </w:rPr>
              <w:t xml:space="preserve"> 15159W</w:t>
            </w:r>
          </w:p>
        </w:tc>
        <w:tc>
          <w:tcPr>
            <w:tcW w:w="812" w:type="dxa"/>
            <w:vAlign w:val="center"/>
          </w:tcPr>
          <w:p w14:paraId="52D6CA96" w14:textId="77777777" w:rsidR="00447ACB" w:rsidRPr="003F0229" w:rsidRDefault="00447ACB">
            <w:pPr>
              <w:keepLines/>
              <w:jc w:val="center"/>
              <w:rPr>
                <w:rFonts w:ascii="Arial Narrow" w:hAnsi="Arial Narrow" w:cs="Arial"/>
                <w:sz w:val="20"/>
                <w:szCs w:val="20"/>
              </w:rPr>
            </w:pPr>
            <w:r w:rsidRPr="003F0229">
              <w:rPr>
                <w:rFonts w:ascii="Arial Narrow" w:hAnsi="Arial Narrow" w:cs="Arial"/>
                <w:sz w:val="20"/>
                <w:szCs w:val="20"/>
              </w:rPr>
              <w:t>1</w:t>
            </w:r>
          </w:p>
        </w:tc>
        <w:tc>
          <w:tcPr>
            <w:tcW w:w="811" w:type="dxa"/>
            <w:vAlign w:val="center"/>
          </w:tcPr>
          <w:p w14:paraId="1526C59F" w14:textId="77777777" w:rsidR="00447ACB" w:rsidRPr="003F0229" w:rsidRDefault="00447ACB">
            <w:pPr>
              <w:keepLines/>
              <w:jc w:val="center"/>
              <w:rPr>
                <w:rFonts w:ascii="Arial Narrow" w:hAnsi="Arial Narrow" w:cs="Arial"/>
                <w:sz w:val="20"/>
                <w:szCs w:val="20"/>
              </w:rPr>
            </w:pPr>
            <w:r w:rsidRPr="003F0229">
              <w:rPr>
                <w:rFonts w:ascii="Arial Narrow" w:hAnsi="Arial Narrow" w:cs="Arial"/>
                <w:sz w:val="20"/>
                <w:szCs w:val="20"/>
              </w:rPr>
              <w:t>2</w:t>
            </w:r>
          </w:p>
        </w:tc>
        <w:tc>
          <w:tcPr>
            <w:tcW w:w="812" w:type="dxa"/>
            <w:vAlign w:val="center"/>
          </w:tcPr>
          <w:p w14:paraId="0B78122C" w14:textId="77777777" w:rsidR="00447ACB" w:rsidRPr="003F0229" w:rsidRDefault="00447ACB">
            <w:pPr>
              <w:keepLines/>
              <w:jc w:val="center"/>
              <w:rPr>
                <w:rFonts w:ascii="Arial Narrow" w:hAnsi="Arial Narrow" w:cs="Arial"/>
                <w:sz w:val="20"/>
                <w:szCs w:val="20"/>
              </w:rPr>
            </w:pPr>
            <w:r w:rsidRPr="003F0229">
              <w:rPr>
                <w:rFonts w:ascii="Arial Narrow" w:hAnsi="Arial Narrow" w:cs="Arial"/>
                <w:sz w:val="20"/>
                <w:szCs w:val="20"/>
              </w:rPr>
              <w:t>5</w:t>
            </w:r>
          </w:p>
        </w:tc>
        <w:tc>
          <w:tcPr>
            <w:tcW w:w="1831" w:type="dxa"/>
            <w:vAlign w:val="center"/>
          </w:tcPr>
          <w:p w14:paraId="185DD84F"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Hadlima</w:t>
            </w:r>
          </w:p>
          <w:p w14:paraId="63401C9F"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Humira </w:t>
            </w:r>
          </w:p>
          <w:p w14:paraId="2D96FC5E"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Hyrimoz </w:t>
            </w:r>
          </w:p>
          <w:p w14:paraId="145C7E9D"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Yuflyma</w:t>
            </w:r>
          </w:p>
          <w:p w14:paraId="3B72060E" w14:textId="77777777" w:rsidR="00447ACB" w:rsidRPr="003F0229" w:rsidRDefault="00447ACB">
            <w:pPr>
              <w:keepLines/>
              <w:rPr>
                <w:rFonts w:ascii="Arial Narrow" w:hAnsi="Arial Narrow" w:cs="Arial"/>
                <w:i/>
                <w:iCs/>
                <w:color w:val="FF0000"/>
                <w:sz w:val="20"/>
                <w:szCs w:val="20"/>
              </w:rPr>
            </w:pPr>
            <w:r w:rsidRPr="003F0229">
              <w:rPr>
                <w:rFonts w:ascii="Arial Narrow" w:hAnsi="Arial Narrow" w:cs="Arial"/>
                <w:i/>
                <w:iCs/>
                <w:color w:val="FF0000"/>
                <w:sz w:val="20"/>
                <w:szCs w:val="20"/>
              </w:rPr>
              <w:t>Amgevita HC</w:t>
            </w:r>
          </w:p>
        </w:tc>
      </w:tr>
      <w:tr w:rsidR="00447ACB" w:rsidRPr="00C87DB4" w14:paraId="3F649252" w14:textId="77777777">
        <w:trPr>
          <w:cantSplit/>
          <w:trHeight w:val="20"/>
        </w:trPr>
        <w:tc>
          <w:tcPr>
            <w:tcW w:w="3823" w:type="dxa"/>
            <w:vAlign w:val="center"/>
          </w:tcPr>
          <w:p w14:paraId="7DCF46A3" w14:textId="77777777" w:rsidR="00447ACB" w:rsidRPr="00C87DB4" w:rsidRDefault="00447ACB">
            <w:pPr>
              <w:keepLines/>
              <w:rPr>
                <w:rFonts w:ascii="Arial Narrow" w:hAnsi="Arial Narrow" w:cs="Arial"/>
                <w:sz w:val="20"/>
                <w:szCs w:val="20"/>
              </w:rPr>
            </w:pPr>
            <w:r w:rsidRPr="003F0229">
              <w:rPr>
                <w:rFonts w:ascii="Arial Narrow" w:hAnsi="Arial Narrow" w:cs="Arial"/>
                <w:sz w:val="20"/>
                <w:szCs w:val="20"/>
              </w:rPr>
              <w:t xml:space="preserve">adalimumab 40 mg/0.4 mL injection, 2 x 0.4 mL </w:t>
            </w:r>
            <w:r>
              <w:rPr>
                <w:rFonts w:ascii="Arial Narrow" w:hAnsi="Arial Narrow" w:cs="Arial"/>
                <w:sz w:val="20"/>
                <w:szCs w:val="20"/>
              </w:rPr>
              <w:t>syringes</w:t>
            </w:r>
          </w:p>
        </w:tc>
        <w:tc>
          <w:tcPr>
            <w:tcW w:w="927" w:type="dxa"/>
            <w:vAlign w:val="center"/>
          </w:tcPr>
          <w:p w14:paraId="13D5C52B" w14:textId="77777777" w:rsidR="00447ACB" w:rsidRPr="000063B2" w:rsidRDefault="00447ACB">
            <w:pPr>
              <w:keepLines/>
              <w:jc w:val="center"/>
              <w:rPr>
                <w:rFonts w:ascii="Arial Narrow" w:hAnsi="Arial Narrow" w:cs="Arial"/>
                <w:sz w:val="20"/>
                <w:szCs w:val="20"/>
              </w:rPr>
            </w:pPr>
            <w:r>
              <w:rPr>
                <w:rFonts w:ascii="Arial Narrow" w:hAnsi="Arial Narrow" w:cs="Arial"/>
                <w:sz w:val="20"/>
                <w:szCs w:val="20"/>
              </w:rPr>
              <w:t>15170K</w:t>
            </w:r>
          </w:p>
        </w:tc>
        <w:tc>
          <w:tcPr>
            <w:tcW w:w="812" w:type="dxa"/>
            <w:vAlign w:val="center"/>
          </w:tcPr>
          <w:p w14:paraId="0AF9B01B" w14:textId="77777777" w:rsidR="00447ACB" w:rsidRPr="000063B2" w:rsidRDefault="00447ACB">
            <w:pPr>
              <w:keepLines/>
              <w:jc w:val="center"/>
              <w:rPr>
                <w:rFonts w:ascii="Arial Narrow" w:hAnsi="Arial Narrow" w:cs="Arial"/>
                <w:sz w:val="20"/>
                <w:szCs w:val="20"/>
              </w:rPr>
            </w:pPr>
            <w:r w:rsidRPr="000063B2">
              <w:rPr>
                <w:rFonts w:ascii="Arial Narrow" w:hAnsi="Arial Narrow" w:cs="Arial"/>
                <w:sz w:val="20"/>
                <w:szCs w:val="20"/>
              </w:rPr>
              <w:t>1</w:t>
            </w:r>
          </w:p>
        </w:tc>
        <w:tc>
          <w:tcPr>
            <w:tcW w:w="811" w:type="dxa"/>
            <w:vAlign w:val="center"/>
          </w:tcPr>
          <w:p w14:paraId="27E5B91A" w14:textId="77777777" w:rsidR="00447ACB" w:rsidRPr="000063B2" w:rsidRDefault="00447ACB">
            <w:pPr>
              <w:keepLines/>
              <w:jc w:val="center"/>
              <w:rPr>
                <w:rFonts w:ascii="Arial Narrow" w:hAnsi="Arial Narrow" w:cs="Arial"/>
                <w:sz w:val="20"/>
                <w:szCs w:val="20"/>
              </w:rPr>
            </w:pPr>
            <w:r w:rsidRPr="000063B2">
              <w:rPr>
                <w:rFonts w:ascii="Arial Narrow" w:hAnsi="Arial Narrow" w:cs="Arial"/>
                <w:sz w:val="20"/>
                <w:szCs w:val="20"/>
              </w:rPr>
              <w:t>2</w:t>
            </w:r>
          </w:p>
        </w:tc>
        <w:tc>
          <w:tcPr>
            <w:tcW w:w="812" w:type="dxa"/>
            <w:vAlign w:val="center"/>
          </w:tcPr>
          <w:p w14:paraId="32FAE440" w14:textId="77777777" w:rsidR="00447ACB" w:rsidRPr="000063B2" w:rsidRDefault="00447ACB">
            <w:pPr>
              <w:keepLines/>
              <w:jc w:val="center"/>
              <w:rPr>
                <w:rFonts w:ascii="Arial Narrow" w:hAnsi="Arial Narrow" w:cs="Arial"/>
                <w:sz w:val="20"/>
                <w:szCs w:val="20"/>
              </w:rPr>
            </w:pPr>
            <w:r w:rsidRPr="000063B2">
              <w:rPr>
                <w:rFonts w:ascii="Arial Narrow" w:hAnsi="Arial Narrow" w:cs="Arial"/>
                <w:sz w:val="20"/>
                <w:szCs w:val="20"/>
              </w:rPr>
              <w:t>5</w:t>
            </w:r>
          </w:p>
        </w:tc>
        <w:tc>
          <w:tcPr>
            <w:tcW w:w="1831" w:type="dxa"/>
            <w:vAlign w:val="center"/>
          </w:tcPr>
          <w:p w14:paraId="5E1341DE"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Hadlima</w:t>
            </w:r>
          </w:p>
          <w:p w14:paraId="23D2BA97"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Humira </w:t>
            </w:r>
          </w:p>
          <w:p w14:paraId="664CFDA2"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Hyrimoz </w:t>
            </w:r>
          </w:p>
          <w:p w14:paraId="32AB1455"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Yuflyma</w:t>
            </w:r>
          </w:p>
          <w:p w14:paraId="6837CA9B" w14:textId="77777777" w:rsidR="00447ACB" w:rsidRPr="00C87DB4" w:rsidRDefault="00447ACB">
            <w:pPr>
              <w:keepLines/>
              <w:rPr>
                <w:rFonts w:ascii="Arial Narrow" w:hAnsi="Arial Narrow" w:cs="Arial"/>
                <w:color w:val="FF0000"/>
                <w:sz w:val="20"/>
                <w:szCs w:val="20"/>
              </w:rPr>
            </w:pPr>
            <w:r w:rsidRPr="003F0229">
              <w:rPr>
                <w:rFonts w:ascii="Arial Narrow" w:hAnsi="Arial Narrow" w:cs="Arial"/>
                <w:i/>
                <w:iCs/>
                <w:color w:val="FF0000"/>
                <w:sz w:val="20"/>
                <w:szCs w:val="20"/>
              </w:rPr>
              <w:t>Amgevita HC</w:t>
            </w:r>
          </w:p>
        </w:tc>
      </w:tr>
    </w:tbl>
    <w:p w14:paraId="104E30DA" w14:textId="77777777" w:rsidR="00447ACB" w:rsidRPr="00AD0A46" w:rsidRDefault="00447ACB" w:rsidP="00AD0A46">
      <w:pPr>
        <w:rPr>
          <w:rFonts w:ascii="Arial Narrow" w:eastAsia="Calibri" w:hAnsi="Arial Narrow" w:cs="Calibri"/>
          <w:b/>
          <w:bCs/>
          <w:sz w:val="20"/>
          <w:szCs w:val="20"/>
          <w:u w:val="single"/>
        </w:rPr>
      </w:pPr>
    </w:p>
    <w:p w14:paraId="22B4E59A" w14:textId="77777777" w:rsidR="00447ACB" w:rsidRPr="00AD0A46" w:rsidRDefault="00447ACB" w:rsidP="00AD0A46">
      <w:pPr>
        <w:rPr>
          <w:rFonts w:ascii="Arial Narrow" w:eastAsia="Calibri" w:hAnsi="Arial Narrow" w:cs="Calibri"/>
          <w:b/>
          <w:bCs/>
          <w:sz w:val="20"/>
          <w:szCs w:val="20"/>
          <w:u w:val="single"/>
        </w:rPr>
      </w:pPr>
      <w:r w:rsidRPr="00AD0A46">
        <w:rPr>
          <w:rFonts w:ascii="Arial Narrow" w:eastAsia="Calibri" w:hAnsi="Arial Narrow" w:cs="Calibri"/>
          <w:b/>
          <w:bCs/>
          <w:sz w:val="20"/>
          <w:szCs w:val="20"/>
          <w:u w:val="single"/>
        </w:rPr>
        <w:t>Severe active rheumatoid arthritis:</w:t>
      </w:r>
    </w:p>
    <w:p w14:paraId="10D90696" w14:textId="77777777" w:rsidR="00447ACB" w:rsidRPr="00AD0A46" w:rsidRDefault="00447ACB" w:rsidP="00AD0A46">
      <w:pPr>
        <w:rPr>
          <w:rFonts w:ascii="Arial Narrow" w:eastAsia="Calibri" w:hAnsi="Arial Narrow" w:cs="Calibri"/>
          <w:b/>
          <w:bCs/>
          <w:sz w:val="20"/>
          <w:szCs w:val="20"/>
          <w:u w:val="single"/>
        </w:rPr>
      </w:pPr>
    </w:p>
    <w:p w14:paraId="70DE6076" w14:textId="77777777" w:rsidR="00447ACB" w:rsidRPr="00AD0A46" w:rsidRDefault="00447ACB" w:rsidP="00AD0A46">
      <w:pPr>
        <w:rPr>
          <w:rFonts w:ascii="Arial Narrow" w:eastAsia="Calibri" w:hAnsi="Arial Narrow" w:cs="Calibri"/>
          <w:sz w:val="20"/>
          <w:szCs w:val="20"/>
        </w:rPr>
      </w:pPr>
      <w:r w:rsidRPr="00AD0A46">
        <w:rPr>
          <w:rFonts w:ascii="Arial Narrow" w:eastAsia="Calibri" w:hAnsi="Arial Narrow" w:cs="Calibri"/>
          <w:b/>
          <w:bCs/>
          <w:sz w:val="20"/>
          <w:szCs w:val="20"/>
        </w:rPr>
        <w:t>Initial treatment/Balance of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active rheumatoid arthritis - Initial treatment/balance of supply"/>
      </w:tblPr>
      <w:tblGrid>
        <w:gridCol w:w="3939"/>
        <w:gridCol w:w="876"/>
        <w:gridCol w:w="747"/>
        <w:gridCol w:w="811"/>
        <w:gridCol w:w="812"/>
        <w:gridCol w:w="1831"/>
      </w:tblGrid>
      <w:tr w:rsidR="00447ACB" w:rsidRPr="00C87DB4" w14:paraId="0C052053" w14:textId="77777777">
        <w:trPr>
          <w:cantSplit/>
          <w:trHeight w:val="20"/>
        </w:trPr>
        <w:tc>
          <w:tcPr>
            <w:tcW w:w="3939" w:type="dxa"/>
            <w:vAlign w:val="center"/>
          </w:tcPr>
          <w:p w14:paraId="1E278302"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6CD9AC2E"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75AF535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621D7A3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1FE7483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06C9EF2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0BE7584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45313683"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49FBC82F" w14:textId="77777777">
        <w:trPr>
          <w:cantSplit/>
          <w:trHeight w:val="20"/>
        </w:trPr>
        <w:tc>
          <w:tcPr>
            <w:tcW w:w="9016" w:type="dxa"/>
            <w:gridSpan w:val="6"/>
            <w:vAlign w:val="center"/>
          </w:tcPr>
          <w:p w14:paraId="3BB5D6BC"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0854DC92" w14:textId="77777777">
        <w:trPr>
          <w:cantSplit/>
          <w:trHeight w:val="20"/>
        </w:trPr>
        <w:tc>
          <w:tcPr>
            <w:tcW w:w="3939" w:type="dxa"/>
            <w:vAlign w:val="center"/>
          </w:tcPr>
          <w:p w14:paraId="5B3B7D67"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1446B974"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 xml:space="preserve"> 12429E</w:t>
            </w:r>
          </w:p>
        </w:tc>
        <w:tc>
          <w:tcPr>
            <w:tcW w:w="747" w:type="dxa"/>
            <w:vAlign w:val="center"/>
          </w:tcPr>
          <w:p w14:paraId="7845533B"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1696F233"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37D65A6E"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3</w:t>
            </w:r>
          </w:p>
        </w:tc>
        <w:tc>
          <w:tcPr>
            <w:tcW w:w="1831" w:type="dxa"/>
            <w:vAlign w:val="center"/>
          </w:tcPr>
          <w:p w14:paraId="355807E0"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0D32F505"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76EE6FB8"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3440DACF"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3716FF82" w14:textId="77777777" w:rsidR="00447ACB" w:rsidRPr="00C87DB4" w:rsidRDefault="00447ACB">
            <w:pPr>
              <w:keepLines/>
              <w:rPr>
                <w:rFonts w:ascii="Arial Narrow" w:hAnsi="Arial Narrow" w:cs="Arial"/>
                <w:color w:val="FF0000"/>
                <w:sz w:val="20"/>
                <w:szCs w:val="20"/>
              </w:rPr>
            </w:pPr>
            <w:r w:rsidRPr="00845601">
              <w:rPr>
                <w:rFonts w:ascii="Arial Narrow" w:hAnsi="Arial Narrow" w:cs="Arial"/>
                <w:i/>
                <w:iCs/>
                <w:color w:val="FF0000"/>
                <w:sz w:val="20"/>
                <w:szCs w:val="20"/>
              </w:rPr>
              <w:t>Amgevita HC</w:t>
            </w:r>
          </w:p>
        </w:tc>
      </w:tr>
      <w:tr w:rsidR="00447ACB" w:rsidRPr="00C87DB4" w14:paraId="12C84498" w14:textId="77777777">
        <w:trPr>
          <w:cantSplit/>
          <w:trHeight w:val="20"/>
        </w:trPr>
        <w:tc>
          <w:tcPr>
            <w:tcW w:w="3939" w:type="dxa"/>
            <w:vAlign w:val="center"/>
          </w:tcPr>
          <w:p w14:paraId="3A9E8550"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6E6D1158" w14:textId="77777777" w:rsidR="00447ACB" w:rsidRDefault="00447ACB">
            <w:pPr>
              <w:keepLines/>
              <w:jc w:val="center"/>
              <w:rPr>
                <w:rFonts w:ascii="Arial Narrow" w:hAnsi="Arial Narrow" w:cs="Arial"/>
                <w:sz w:val="20"/>
                <w:szCs w:val="20"/>
              </w:rPr>
            </w:pPr>
            <w:r>
              <w:rPr>
                <w:rFonts w:ascii="Arial Narrow" w:hAnsi="Arial Narrow" w:cs="Arial"/>
                <w:sz w:val="20"/>
                <w:szCs w:val="20"/>
              </w:rPr>
              <w:t>12400P</w:t>
            </w:r>
          </w:p>
        </w:tc>
        <w:tc>
          <w:tcPr>
            <w:tcW w:w="747" w:type="dxa"/>
            <w:vAlign w:val="center"/>
          </w:tcPr>
          <w:p w14:paraId="693F6184" w14:textId="77777777" w:rsidR="00447ACB"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3F8CEB3B" w14:textId="77777777" w:rsidR="00447ACB"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1C290DF4" w14:textId="77777777" w:rsidR="00447ACB" w:rsidRDefault="00447ACB">
            <w:pPr>
              <w:keepLines/>
              <w:jc w:val="center"/>
              <w:rPr>
                <w:rFonts w:ascii="Arial Narrow" w:hAnsi="Arial Narrow" w:cs="Arial"/>
                <w:sz w:val="20"/>
                <w:szCs w:val="20"/>
              </w:rPr>
            </w:pPr>
            <w:r>
              <w:rPr>
                <w:rFonts w:ascii="Arial Narrow" w:hAnsi="Arial Narrow" w:cs="Arial"/>
                <w:sz w:val="20"/>
                <w:szCs w:val="20"/>
              </w:rPr>
              <w:t>3</w:t>
            </w:r>
          </w:p>
        </w:tc>
        <w:tc>
          <w:tcPr>
            <w:tcW w:w="1831" w:type="dxa"/>
            <w:vAlign w:val="center"/>
          </w:tcPr>
          <w:p w14:paraId="6E09031C"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6AC92F39"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432586D5"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11B26D3A"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0515075E" w14:textId="77777777" w:rsidR="00447ACB" w:rsidRPr="00496302"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27FC2B79" w14:textId="77777777" w:rsidR="00447ACB" w:rsidRPr="00AD0A46" w:rsidRDefault="00447ACB" w:rsidP="00AD0A46">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active rheumatoid arthritis - Initial treatment/balance of supply"/>
      </w:tblPr>
      <w:tblGrid>
        <w:gridCol w:w="3939"/>
        <w:gridCol w:w="876"/>
        <w:gridCol w:w="747"/>
        <w:gridCol w:w="811"/>
        <w:gridCol w:w="812"/>
        <w:gridCol w:w="1831"/>
      </w:tblGrid>
      <w:tr w:rsidR="00447ACB" w:rsidRPr="00C87DB4" w14:paraId="1681C95A" w14:textId="77777777">
        <w:trPr>
          <w:cantSplit/>
          <w:trHeight w:val="20"/>
        </w:trPr>
        <w:tc>
          <w:tcPr>
            <w:tcW w:w="3939" w:type="dxa"/>
            <w:vAlign w:val="center"/>
          </w:tcPr>
          <w:p w14:paraId="101C99E6"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3448D756"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6979BC5B"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7E3BDF26"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59ECAAD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6761F10F"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3369C43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7B9822F3"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4E6C8357" w14:textId="77777777">
        <w:trPr>
          <w:cantSplit/>
          <w:trHeight w:val="20"/>
        </w:trPr>
        <w:tc>
          <w:tcPr>
            <w:tcW w:w="9016" w:type="dxa"/>
            <w:gridSpan w:val="6"/>
            <w:vAlign w:val="center"/>
          </w:tcPr>
          <w:p w14:paraId="0C164BF4"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374B010D" w14:textId="77777777">
        <w:trPr>
          <w:cantSplit/>
          <w:trHeight w:val="20"/>
        </w:trPr>
        <w:tc>
          <w:tcPr>
            <w:tcW w:w="3939" w:type="dxa"/>
            <w:vAlign w:val="center"/>
          </w:tcPr>
          <w:p w14:paraId="33F7872F"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3A09E31A"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 xml:space="preserve"> 13691N</w:t>
            </w:r>
          </w:p>
        </w:tc>
        <w:tc>
          <w:tcPr>
            <w:tcW w:w="747" w:type="dxa"/>
            <w:vAlign w:val="center"/>
          </w:tcPr>
          <w:p w14:paraId="285A2BCC"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264EF24D"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3DB2287F"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3</w:t>
            </w:r>
          </w:p>
        </w:tc>
        <w:tc>
          <w:tcPr>
            <w:tcW w:w="1831" w:type="dxa"/>
            <w:vAlign w:val="center"/>
          </w:tcPr>
          <w:p w14:paraId="76C876A3"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037C37A4"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4F6F3BC2"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79546F9E" w14:textId="77777777" w:rsidR="00447ACB" w:rsidRPr="00C87DB4" w:rsidRDefault="00447ACB">
            <w:pPr>
              <w:keepLines/>
              <w:rPr>
                <w:rFonts w:ascii="Arial Narrow" w:hAnsi="Arial Narrow" w:cs="Arial"/>
                <w:color w:val="FF0000"/>
                <w:sz w:val="20"/>
                <w:szCs w:val="20"/>
              </w:rPr>
            </w:pPr>
            <w:r w:rsidRPr="00845601">
              <w:rPr>
                <w:rFonts w:ascii="Arial Narrow" w:hAnsi="Arial Narrow" w:cs="Arial"/>
                <w:i/>
                <w:iCs/>
                <w:color w:val="FF0000"/>
                <w:sz w:val="20"/>
                <w:szCs w:val="20"/>
              </w:rPr>
              <w:t>Amgevita HC</w:t>
            </w:r>
          </w:p>
        </w:tc>
      </w:tr>
      <w:tr w:rsidR="00447ACB" w:rsidRPr="00C87DB4" w14:paraId="431971E2" w14:textId="77777777">
        <w:trPr>
          <w:cantSplit/>
          <w:trHeight w:val="20"/>
        </w:trPr>
        <w:tc>
          <w:tcPr>
            <w:tcW w:w="3939" w:type="dxa"/>
            <w:vAlign w:val="center"/>
          </w:tcPr>
          <w:p w14:paraId="537424EA"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29B91301" w14:textId="77777777" w:rsidR="00447ACB" w:rsidRDefault="00447ACB">
            <w:pPr>
              <w:keepLines/>
              <w:jc w:val="center"/>
              <w:rPr>
                <w:rFonts w:ascii="Arial Narrow" w:hAnsi="Arial Narrow" w:cs="Arial"/>
                <w:sz w:val="20"/>
                <w:szCs w:val="20"/>
              </w:rPr>
            </w:pPr>
            <w:r>
              <w:rPr>
                <w:rFonts w:ascii="Arial Narrow" w:hAnsi="Arial Narrow" w:cs="Arial"/>
                <w:sz w:val="20"/>
                <w:szCs w:val="20"/>
              </w:rPr>
              <w:t>13704G</w:t>
            </w:r>
          </w:p>
        </w:tc>
        <w:tc>
          <w:tcPr>
            <w:tcW w:w="747" w:type="dxa"/>
            <w:vAlign w:val="center"/>
          </w:tcPr>
          <w:p w14:paraId="3C1AD9B7" w14:textId="77777777" w:rsidR="00447ACB"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6D1F1ED7" w14:textId="77777777" w:rsidR="00447ACB"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5DEF0462" w14:textId="77777777" w:rsidR="00447ACB" w:rsidRDefault="00447ACB">
            <w:pPr>
              <w:keepLines/>
              <w:jc w:val="center"/>
              <w:rPr>
                <w:rFonts w:ascii="Arial Narrow" w:hAnsi="Arial Narrow" w:cs="Arial"/>
                <w:sz w:val="20"/>
                <w:szCs w:val="20"/>
              </w:rPr>
            </w:pPr>
            <w:r>
              <w:rPr>
                <w:rFonts w:ascii="Arial Narrow" w:hAnsi="Arial Narrow" w:cs="Arial"/>
                <w:sz w:val="20"/>
                <w:szCs w:val="20"/>
              </w:rPr>
              <w:t>3</w:t>
            </w:r>
          </w:p>
        </w:tc>
        <w:tc>
          <w:tcPr>
            <w:tcW w:w="1831" w:type="dxa"/>
            <w:vAlign w:val="center"/>
          </w:tcPr>
          <w:p w14:paraId="3587FB32"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3CBC6D9A"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23C58EE1"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6D0710B9" w14:textId="77777777" w:rsidR="00447ACB" w:rsidRPr="00496302"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4232BB80" w14:textId="77777777" w:rsidR="00447ACB" w:rsidRPr="00AD0A46" w:rsidRDefault="00447ACB" w:rsidP="00AD0A46">
      <w:pPr>
        <w:rPr>
          <w:rFonts w:ascii="Arial Narrow" w:eastAsia="Calibri" w:hAnsi="Arial Narrow" w:cs="Calibri"/>
          <w:sz w:val="20"/>
          <w:szCs w:val="20"/>
        </w:rPr>
      </w:pPr>
    </w:p>
    <w:p w14:paraId="2F4FF385" w14:textId="77777777" w:rsidR="00447ACB" w:rsidRPr="00AD0A46" w:rsidRDefault="00447ACB" w:rsidP="00AD0A46">
      <w:pPr>
        <w:rPr>
          <w:rFonts w:ascii="Arial Narrow" w:eastAsia="Calibri" w:hAnsi="Arial Narrow" w:cs="Calibri"/>
          <w:b/>
          <w:bCs/>
          <w:sz w:val="20"/>
          <w:szCs w:val="20"/>
        </w:rPr>
      </w:pPr>
      <w:r w:rsidRPr="00AD0A46">
        <w:rPr>
          <w:rFonts w:ascii="Arial Narrow" w:eastAsia="Calibri" w:hAnsi="Arial Narrow" w:cs="Calibri"/>
          <w:b/>
          <w:bCs/>
          <w:sz w:val="20"/>
          <w:szCs w:val="20"/>
        </w:rPr>
        <w:t>First continuing treatment/balance of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active rheumatoid arthritis - First continuing treatent/balance of supply"/>
      </w:tblPr>
      <w:tblGrid>
        <w:gridCol w:w="3939"/>
        <w:gridCol w:w="876"/>
        <w:gridCol w:w="747"/>
        <w:gridCol w:w="811"/>
        <w:gridCol w:w="812"/>
        <w:gridCol w:w="1831"/>
      </w:tblGrid>
      <w:tr w:rsidR="00447ACB" w:rsidRPr="00C87DB4" w14:paraId="1F3905EA" w14:textId="77777777">
        <w:trPr>
          <w:cantSplit/>
          <w:trHeight w:val="20"/>
        </w:trPr>
        <w:tc>
          <w:tcPr>
            <w:tcW w:w="3939" w:type="dxa"/>
            <w:vAlign w:val="center"/>
          </w:tcPr>
          <w:p w14:paraId="293DFCE0"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lastRenderedPageBreak/>
              <w:t>MEDICINAL PRODUCT</w:t>
            </w:r>
          </w:p>
          <w:p w14:paraId="4A1AE2C2"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047A0DF6"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597655E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2BCA805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12A997DE"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0F33DD7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53C3F273"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6A49A4BE" w14:textId="77777777">
        <w:trPr>
          <w:cantSplit/>
          <w:trHeight w:val="20"/>
        </w:trPr>
        <w:tc>
          <w:tcPr>
            <w:tcW w:w="9016" w:type="dxa"/>
            <w:gridSpan w:val="6"/>
            <w:vAlign w:val="center"/>
          </w:tcPr>
          <w:p w14:paraId="69A49734"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3E2DE51C" w14:textId="77777777">
        <w:trPr>
          <w:cantSplit/>
          <w:trHeight w:val="20"/>
        </w:trPr>
        <w:tc>
          <w:tcPr>
            <w:tcW w:w="3939" w:type="dxa"/>
            <w:vAlign w:val="center"/>
          </w:tcPr>
          <w:p w14:paraId="2641FAB8"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4C3C3BAF"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12390D</w:t>
            </w:r>
          </w:p>
        </w:tc>
        <w:tc>
          <w:tcPr>
            <w:tcW w:w="747" w:type="dxa"/>
            <w:vAlign w:val="center"/>
          </w:tcPr>
          <w:p w14:paraId="3DCA966B"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1FF96BA7"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3EA3A4E8"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26FA3DD0"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Hadlima</w:t>
            </w:r>
          </w:p>
          <w:p w14:paraId="69220CC2"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Humira </w:t>
            </w:r>
          </w:p>
          <w:p w14:paraId="5A505128"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56464DD6"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6224F091"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0BAEB691" w14:textId="77777777">
        <w:trPr>
          <w:cantSplit/>
          <w:trHeight w:val="20"/>
        </w:trPr>
        <w:tc>
          <w:tcPr>
            <w:tcW w:w="3939" w:type="dxa"/>
            <w:vAlign w:val="center"/>
          </w:tcPr>
          <w:p w14:paraId="01BB355F"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05FB3AF5"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12430F</w:t>
            </w:r>
          </w:p>
        </w:tc>
        <w:tc>
          <w:tcPr>
            <w:tcW w:w="747" w:type="dxa"/>
            <w:vAlign w:val="center"/>
          </w:tcPr>
          <w:p w14:paraId="12117A63"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4390E6F8"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28F99FD5"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0B75878C"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36DDBF2E"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73FC1FD3"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2A5DD2DF"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6C6F7A2B"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489E7E5D" w14:textId="77777777" w:rsidR="00447ACB" w:rsidRPr="00AD0A46" w:rsidRDefault="00447ACB" w:rsidP="00AD0A46">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active rheumatoid arthritis - First continuing treatent/balance of supply"/>
      </w:tblPr>
      <w:tblGrid>
        <w:gridCol w:w="3939"/>
        <w:gridCol w:w="876"/>
        <w:gridCol w:w="747"/>
        <w:gridCol w:w="811"/>
        <w:gridCol w:w="812"/>
        <w:gridCol w:w="1831"/>
      </w:tblGrid>
      <w:tr w:rsidR="00447ACB" w:rsidRPr="00C87DB4" w14:paraId="52B20B3F" w14:textId="77777777">
        <w:trPr>
          <w:cantSplit/>
          <w:trHeight w:val="20"/>
        </w:trPr>
        <w:tc>
          <w:tcPr>
            <w:tcW w:w="3939" w:type="dxa"/>
            <w:vAlign w:val="center"/>
          </w:tcPr>
          <w:p w14:paraId="03629DA4"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7946469C"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180FCB0E"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30ED9FA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27124254"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02874BA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1B6D6BC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4FCBA627"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5658140B" w14:textId="77777777">
        <w:trPr>
          <w:cantSplit/>
          <w:trHeight w:val="20"/>
        </w:trPr>
        <w:tc>
          <w:tcPr>
            <w:tcW w:w="9016" w:type="dxa"/>
            <w:gridSpan w:val="6"/>
            <w:vAlign w:val="center"/>
          </w:tcPr>
          <w:p w14:paraId="13664B01"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0A2B4FA1" w14:textId="77777777">
        <w:trPr>
          <w:cantSplit/>
          <w:trHeight w:val="20"/>
        </w:trPr>
        <w:tc>
          <w:tcPr>
            <w:tcW w:w="3939" w:type="dxa"/>
            <w:vAlign w:val="center"/>
          </w:tcPr>
          <w:p w14:paraId="0C05CA0F"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55254FAE"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13703F</w:t>
            </w:r>
          </w:p>
        </w:tc>
        <w:tc>
          <w:tcPr>
            <w:tcW w:w="747" w:type="dxa"/>
            <w:vAlign w:val="center"/>
          </w:tcPr>
          <w:p w14:paraId="136EA2D3"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16693F9D"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5EBA1E09"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251F1B5C"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Hadlima </w:t>
            </w:r>
          </w:p>
          <w:p w14:paraId="356954F7"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24ED5894"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406BFF3B"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3E87BF2B" w14:textId="77777777">
        <w:trPr>
          <w:cantSplit/>
          <w:trHeight w:val="20"/>
        </w:trPr>
        <w:tc>
          <w:tcPr>
            <w:tcW w:w="3939" w:type="dxa"/>
            <w:vAlign w:val="center"/>
          </w:tcPr>
          <w:p w14:paraId="3A9A9B1F"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583DC09D"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13732R</w:t>
            </w:r>
          </w:p>
        </w:tc>
        <w:tc>
          <w:tcPr>
            <w:tcW w:w="747" w:type="dxa"/>
            <w:vAlign w:val="center"/>
          </w:tcPr>
          <w:p w14:paraId="54132465"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7D681CF7"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1E2C2D9D"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1FDE9982"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39B3CFEB"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423C2CFC"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19968562"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78BDA1CB" w14:textId="77777777" w:rsidR="00447ACB" w:rsidRPr="00AD0A46" w:rsidRDefault="00447ACB" w:rsidP="00AD0A46">
      <w:pPr>
        <w:rPr>
          <w:rFonts w:ascii="Arial Narrow" w:eastAsia="Calibri" w:hAnsi="Arial Narrow" w:cs="Calibri"/>
          <w:sz w:val="20"/>
          <w:szCs w:val="20"/>
        </w:rPr>
      </w:pPr>
    </w:p>
    <w:p w14:paraId="1DF4EC66" w14:textId="77777777" w:rsidR="00447ACB" w:rsidRPr="00AD0A46" w:rsidRDefault="00447ACB" w:rsidP="00AD0A46">
      <w:pPr>
        <w:rPr>
          <w:rFonts w:ascii="Arial Narrow" w:eastAsia="Calibri" w:hAnsi="Arial Narrow" w:cs="Calibri"/>
          <w:b/>
          <w:bCs/>
          <w:sz w:val="20"/>
          <w:szCs w:val="20"/>
        </w:rPr>
      </w:pPr>
      <w:r w:rsidRPr="00AD0A46">
        <w:rPr>
          <w:rFonts w:ascii="Arial Narrow" w:eastAsia="Calibri" w:hAnsi="Arial Narrow" w:cs="Calibri"/>
          <w:b/>
          <w:bCs/>
          <w:sz w:val="20"/>
          <w:szCs w:val="20"/>
        </w:rPr>
        <w:t>Subsequent 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active rheumatoid arthritis - Subsequent continuing treatment"/>
      </w:tblPr>
      <w:tblGrid>
        <w:gridCol w:w="3823"/>
        <w:gridCol w:w="927"/>
        <w:gridCol w:w="812"/>
        <w:gridCol w:w="811"/>
        <w:gridCol w:w="812"/>
        <w:gridCol w:w="1831"/>
      </w:tblGrid>
      <w:tr w:rsidR="00447ACB" w:rsidRPr="00C87DB4" w14:paraId="1690FEFF" w14:textId="77777777">
        <w:trPr>
          <w:cantSplit/>
          <w:trHeight w:val="20"/>
        </w:trPr>
        <w:tc>
          <w:tcPr>
            <w:tcW w:w="3823" w:type="dxa"/>
            <w:vAlign w:val="center"/>
          </w:tcPr>
          <w:p w14:paraId="581DBE13"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0811C183"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927" w:type="dxa"/>
            <w:vAlign w:val="center"/>
          </w:tcPr>
          <w:p w14:paraId="2C39739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3313454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0554EF0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266301F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3F5018F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7EDA44DE"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5497ACF1" w14:textId="77777777">
        <w:trPr>
          <w:cantSplit/>
          <w:trHeight w:val="20"/>
        </w:trPr>
        <w:tc>
          <w:tcPr>
            <w:tcW w:w="9016" w:type="dxa"/>
            <w:gridSpan w:val="6"/>
            <w:vAlign w:val="center"/>
          </w:tcPr>
          <w:p w14:paraId="53934A56"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5D1E8128" w14:textId="77777777">
        <w:trPr>
          <w:cantSplit/>
          <w:trHeight w:val="20"/>
        </w:trPr>
        <w:tc>
          <w:tcPr>
            <w:tcW w:w="3823" w:type="dxa"/>
            <w:vAlign w:val="center"/>
          </w:tcPr>
          <w:p w14:paraId="59D28260"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adalimumab 40 mg/0.4 mL injection, 2 x 0.4 mL pen devices</w:t>
            </w:r>
          </w:p>
        </w:tc>
        <w:tc>
          <w:tcPr>
            <w:tcW w:w="927" w:type="dxa"/>
            <w:vAlign w:val="center"/>
          </w:tcPr>
          <w:p w14:paraId="7BE07B22" w14:textId="77777777" w:rsidR="00447ACB" w:rsidRPr="003F0229" w:rsidRDefault="00447ACB">
            <w:pPr>
              <w:keepLines/>
              <w:jc w:val="center"/>
              <w:rPr>
                <w:rFonts w:ascii="Arial Narrow" w:hAnsi="Arial Narrow" w:cs="Arial"/>
                <w:sz w:val="20"/>
                <w:szCs w:val="20"/>
              </w:rPr>
            </w:pPr>
            <w:r>
              <w:rPr>
                <w:rFonts w:ascii="Arial Narrow" w:hAnsi="Arial Narrow" w:cs="Arial"/>
                <w:sz w:val="20"/>
                <w:szCs w:val="20"/>
              </w:rPr>
              <w:t xml:space="preserve"> 13227E</w:t>
            </w:r>
          </w:p>
        </w:tc>
        <w:tc>
          <w:tcPr>
            <w:tcW w:w="812" w:type="dxa"/>
            <w:vAlign w:val="center"/>
          </w:tcPr>
          <w:p w14:paraId="6DE0B485" w14:textId="77777777" w:rsidR="00447ACB" w:rsidRPr="003F0229" w:rsidRDefault="00447ACB">
            <w:pPr>
              <w:keepLines/>
              <w:jc w:val="center"/>
              <w:rPr>
                <w:rFonts w:ascii="Arial Narrow" w:hAnsi="Arial Narrow" w:cs="Arial"/>
                <w:sz w:val="20"/>
                <w:szCs w:val="20"/>
              </w:rPr>
            </w:pPr>
            <w:r w:rsidRPr="003F0229">
              <w:rPr>
                <w:rFonts w:ascii="Arial Narrow" w:hAnsi="Arial Narrow" w:cs="Arial"/>
                <w:sz w:val="20"/>
                <w:szCs w:val="20"/>
              </w:rPr>
              <w:t>1</w:t>
            </w:r>
          </w:p>
        </w:tc>
        <w:tc>
          <w:tcPr>
            <w:tcW w:w="811" w:type="dxa"/>
            <w:vAlign w:val="center"/>
          </w:tcPr>
          <w:p w14:paraId="607A452E" w14:textId="77777777" w:rsidR="00447ACB" w:rsidRPr="003F0229" w:rsidRDefault="00447ACB">
            <w:pPr>
              <w:keepLines/>
              <w:jc w:val="center"/>
              <w:rPr>
                <w:rFonts w:ascii="Arial Narrow" w:hAnsi="Arial Narrow" w:cs="Arial"/>
                <w:sz w:val="20"/>
                <w:szCs w:val="20"/>
              </w:rPr>
            </w:pPr>
            <w:r w:rsidRPr="003F0229">
              <w:rPr>
                <w:rFonts w:ascii="Arial Narrow" w:hAnsi="Arial Narrow" w:cs="Arial"/>
                <w:sz w:val="20"/>
                <w:szCs w:val="20"/>
              </w:rPr>
              <w:t>2</w:t>
            </w:r>
          </w:p>
        </w:tc>
        <w:tc>
          <w:tcPr>
            <w:tcW w:w="812" w:type="dxa"/>
            <w:vAlign w:val="center"/>
          </w:tcPr>
          <w:p w14:paraId="4DBCE115" w14:textId="77777777" w:rsidR="00447ACB" w:rsidRPr="003F0229" w:rsidRDefault="00447ACB">
            <w:pPr>
              <w:keepLines/>
              <w:jc w:val="center"/>
              <w:rPr>
                <w:rFonts w:ascii="Arial Narrow" w:hAnsi="Arial Narrow" w:cs="Arial"/>
                <w:sz w:val="20"/>
                <w:szCs w:val="20"/>
              </w:rPr>
            </w:pPr>
            <w:r w:rsidRPr="003F0229">
              <w:rPr>
                <w:rFonts w:ascii="Arial Narrow" w:hAnsi="Arial Narrow" w:cs="Arial"/>
                <w:sz w:val="20"/>
                <w:szCs w:val="20"/>
              </w:rPr>
              <w:t>5</w:t>
            </w:r>
          </w:p>
        </w:tc>
        <w:tc>
          <w:tcPr>
            <w:tcW w:w="1831" w:type="dxa"/>
            <w:vAlign w:val="center"/>
          </w:tcPr>
          <w:p w14:paraId="6213C7A1"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Hadlima</w:t>
            </w:r>
          </w:p>
          <w:p w14:paraId="2BDE65FF"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Humira </w:t>
            </w:r>
          </w:p>
          <w:p w14:paraId="0DFBC0CE"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Hyrimoz </w:t>
            </w:r>
          </w:p>
          <w:p w14:paraId="0E205829"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Yuflyma</w:t>
            </w:r>
          </w:p>
          <w:p w14:paraId="09E2CEA7" w14:textId="77777777" w:rsidR="00447ACB" w:rsidRPr="003F0229" w:rsidRDefault="00447ACB">
            <w:pPr>
              <w:keepLines/>
              <w:rPr>
                <w:rFonts w:ascii="Arial Narrow" w:hAnsi="Arial Narrow" w:cs="Arial"/>
                <w:i/>
                <w:iCs/>
                <w:color w:val="FF0000"/>
                <w:sz w:val="20"/>
                <w:szCs w:val="20"/>
              </w:rPr>
            </w:pPr>
            <w:r w:rsidRPr="003F0229">
              <w:rPr>
                <w:rFonts w:ascii="Arial Narrow" w:hAnsi="Arial Narrow" w:cs="Arial"/>
                <w:i/>
                <w:iCs/>
                <w:color w:val="FF0000"/>
                <w:sz w:val="20"/>
                <w:szCs w:val="20"/>
              </w:rPr>
              <w:t>Amgevita HC</w:t>
            </w:r>
          </w:p>
        </w:tc>
      </w:tr>
      <w:tr w:rsidR="00447ACB" w:rsidRPr="00C87DB4" w14:paraId="5393760B" w14:textId="77777777">
        <w:trPr>
          <w:cantSplit/>
          <w:trHeight w:val="20"/>
        </w:trPr>
        <w:tc>
          <w:tcPr>
            <w:tcW w:w="3823" w:type="dxa"/>
            <w:vAlign w:val="center"/>
          </w:tcPr>
          <w:p w14:paraId="764DC6FA" w14:textId="77777777" w:rsidR="00447ACB" w:rsidRPr="00C87DB4" w:rsidRDefault="00447ACB">
            <w:pPr>
              <w:keepLines/>
              <w:rPr>
                <w:rFonts w:ascii="Arial Narrow" w:hAnsi="Arial Narrow" w:cs="Arial"/>
                <w:sz w:val="20"/>
                <w:szCs w:val="20"/>
              </w:rPr>
            </w:pPr>
            <w:r w:rsidRPr="003F0229">
              <w:rPr>
                <w:rFonts w:ascii="Arial Narrow" w:hAnsi="Arial Narrow" w:cs="Arial"/>
                <w:sz w:val="20"/>
                <w:szCs w:val="20"/>
              </w:rPr>
              <w:t xml:space="preserve">adalimumab 40 mg/0.4 mL injection, 2 x 0.4 mL </w:t>
            </w:r>
            <w:r>
              <w:rPr>
                <w:rFonts w:ascii="Arial Narrow" w:hAnsi="Arial Narrow" w:cs="Arial"/>
                <w:sz w:val="20"/>
                <w:szCs w:val="20"/>
              </w:rPr>
              <w:t>syringes</w:t>
            </w:r>
          </w:p>
        </w:tc>
        <w:tc>
          <w:tcPr>
            <w:tcW w:w="927" w:type="dxa"/>
            <w:vAlign w:val="center"/>
          </w:tcPr>
          <w:p w14:paraId="20D750CB" w14:textId="77777777" w:rsidR="00447ACB" w:rsidRPr="000063B2" w:rsidRDefault="00447ACB">
            <w:pPr>
              <w:keepLines/>
              <w:jc w:val="center"/>
              <w:rPr>
                <w:rFonts w:ascii="Arial Narrow" w:hAnsi="Arial Narrow" w:cs="Arial"/>
                <w:sz w:val="20"/>
                <w:szCs w:val="20"/>
              </w:rPr>
            </w:pPr>
            <w:r>
              <w:rPr>
                <w:rFonts w:ascii="Arial Narrow" w:hAnsi="Arial Narrow" w:cs="Arial"/>
                <w:sz w:val="20"/>
                <w:szCs w:val="20"/>
              </w:rPr>
              <w:t>13222X</w:t>
            </w:r>
          </w:p>
        </w:tc>
        <w:tc>
          <w:tcPr>
            <w:tcW w:w="812" w:type="dxa"/>
            <w:vAlign w:val="center"/>
          </w:tcPr>
          <w:p w14:paraId="7F434BD7" w14:textId="77777777" w:rsidR="00447ACB" w:rsidRPr="000063B2" w:rsidRDefault="00447ACB">
            <w:pPr>
              <w:keepLines/>
              <w:jc w:val="center"/>
              <w:rPr>
                <w:rFonts w:ascii="Arial Narrow" w:hAnsi="Arial Narrow" w:cs="Arial"/>
                <w:sz w:val="20"/>
                <w:szCs w:val="20"/>
              </w:rPr>
            </w:pPr>
            <w:r w:rsidRPr="000063B2">
              <w:rPr>
                <w:rFonts w:ascii="Arial Narrow" w:hAnsi="Arial Narrow" w:cs="Arial"/>
                <w:sz w:val="20"/>
                <w:szCs w:val="20"/>
              </w:rPr>
              <w:t>1</w:t>
            </w:r>
          </w:p>
        </w:tc>
        <w:tc>
          <w:tcPr>
            <w:tcW w:w="811" w:type="dxa"/>
            <w:vAlign w:val="center"/>
          </w:tcPr>
          <w:p w14:paraId="53C17DFA" w14:textId="77777777" w:rsidR="00447ACB" w:rsidRPr="000063B2" w:rsidRDefault="00447ACB">
            <w:pPr>
              <w:keepLines/>
              <w:jc w:val="center"/>
              <w:rPr>
                <w:rFonts w:ascii="Arial Narrow" w:hAnsi="Arial Narrow" w:cs="Arial"/>
                <w:sz w:val="20"/>
                <w:szCs w:val="20"/>
              </w:rPr>
            </w:pPr>
            <w:r w:rsidRPr="000063B2">
              <w:rPr>
                <w:rFonts w:ascii="Arial Narrow" w:hAnsi="Arial Narrow" w:cs="Arial"/>
                <w:sz w:val="20"/>
                <w:szCs w:val="20"/>
              </w:rPr>
              <w:t>2</w:t>
            </w:r>
          </w:p>
        </w:tc>
        <w:tc>
          <w:tcPr>
            <w:tcW w:w="812" w:type="dxa"/>
            <w:vAlign w:val="center"/>
          </w:tcPr>
          <w:p w14:paraId="410AB7DC" w14:textId="77777777" w:rsidR="00447ACB" w:rsidRPr="000063B2" w:rsidRDefault="00447ACB">
            <w:pPr>
              <w:keepLines/>
              <w:jc w:val="center"/>
              <w:rPr>
                <w:rFonts w:ascii="Arial Narrow" w:hAnsi="Arial Narrow" w:cs="Arial"/>
                <w:sz w:val="20"/>
                <w:szCs w:val="20"/>
              </w:rPr>
            </w:pPr>
            <w:r w:rsidRPr="000063B2">
              <w:rPr>
                <w:rFonts w:ascii="Arial Narrow" w:hAnsi="Arial Narrow" w:cs="Arial"/>
                <w:sz w:val="20"/>
                <w:szCs w:val="20"/>
              </w:rPr>
              <w:t>5</w:t>
            </w:r>
          </w:p>
        </w:tc>
        <w:tc>
          <w:tcPr>
            <w:tcW w:w="1831" w:type="dxa"/>
            <w:vAlign w:val="center"/>
          </w:tcPr>
          <w:p w14:paraId="533C5D2B"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Hadlima</w:t>
            </w:r>
          </w:p>
          <w:p w14:paraId="4DCF2A30"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Humira </w:t>
            </w:r>
          </w:p>
          <w:p w14:paraId="1F925F09"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 xml:space="preserve">Hyrimoz </w:t>
            </w:r>
          </w:p>
          <w:p w14:paraId="4D54AFD0" w14:textId="77777777" w:rsidR="00447ACB" w:rsidRPr="003F0229" w:rsidRDefault="00447ACB">
            <w:pPr>
              <w:keepLines/>
              <w:rPr>
                <w:rFonts w:ascii="Arial Narrow" w:hAnsi="Arial Narrow" w:cs="Arial"/>
                <w:sz w:val="20"/>
                <w:szCs w:val="20"/>
              </w:rPr>
            </w:pPr>
            <w:r w:rsidRPr="003F0229">
              <w:rPr>
                <w:rFonts w:ascii="Arial Narrow" w:hAnsi="Arial Narrow" w:cs="Arial"/>
                <w:sz w:val="20"/>
                <w:szCs w:val="20"/>
              </w:rPr>
              <w:t>Yuflyma</w:t>
            </w:r>
          </w:p>
          <w:p w14:paraId="44E9ACB5" w14:textId="77777777" w:rsidR="00447ACB" w:rsidRPr="00C87DB4" w:rsidRDefault="00447ACB">
            <w:pPr>
              <w:keepLines/>
              <w:rPr>
                <w:rFonts w:ascii="Arial Narrow" w:hAnsi="Arial Narrow" w:cs="Arial"/>
                <w:color w:val="FF0000"/>
                <w:sz w:val="20"/>
                <w:szCs w:val="20"/>
              </w:rPr>
            </w:pPr>
            <w:r w:rsidRPr="003F0229">
              <w:rPr>
                <w:rFonts w:ascii="Arial Narrow" w:hAnsi="Arial Narrow" w:cs="Arial"/>
                <w:i/>
                <w:iCs/>
                <w:color w:val="FF0000"/>
                <w:sz w:val="20"/>
                <w:szCs w:val="20"/>
              </w:rPr>
              <w:t>Amgevita HC</w:t>
            </w:r>
          </w:p>
        </w:tc>
      </w:tr>
    </w:tbl>
    <w:p w14:paraId="5B24591D" w14:textId="77777777" w:rsidR="00447ACB" w:rsidRPr="00AD0A46" w:rsidRDefault="00447ACB" w:rsidP="00AD0A46">
      <w:pPr>
        <w:rPr>
          <w:rFonts w:ascii="Arial Narrow" w:eastAsia="Calibri" w:hAnsi="Arial Narrow" w:cs="Calibri"/>
          <w:b/>
          <w:bCs/>
          <w:sz w:val="20"/>
          <w:szCs w:val="20"/>
          <w:u w:val="single"/>
        </w:rPr>
      </w:pPr>
    </w:p>
    <w:p w14:paraId="1C7B9490" w14:textId="77777777" w:rsidR="00447ACB" w:rsidRPr="00AD0A46" w:rsidRDefault="00447ACB" w:rsidP="00AD0A46">
      <w:pPr>
        <w:rPr>
          <w:rFonts w:ascii="Arial Narrow" w:eastAsia="Calibri" w:hAnsi="Arial Narrow" w:cs="Calibri"/>
          <w:b/>
          <w:bCs/>
          <w:sz w:val="20"/>
          <w:szCs w:val="20"/>
          <w:u w:val="single"/>
        </w:rPr>
      </w:pPr>
      <w:r w:rsidRPr="00AD0A46">
        <w:rPr>
          <w:rFonts w:ascii="Arial Narrow" w:eastAsia="Calibri" w:hAnsi="Arial Narrow" w:cs="Calibri"/>
          <w:b/>
          <w:bCs/>
          <w:sz w:val="20"/>
          <w:szCs w:val="20"/>
          <w:u w:val="single"/>
        </w:rPr>
        <w:t>Ankylosing spondylitis:</w:t>
      </w:r>
    </w:p>
    <w:p w14:paraId="4BFF28C9" w14:textId="77777777" w:rsidR="00447ACB" w:rsidRPr="00AD0A46" w:rsidRDefault="00447ACB" w:rsidP="00AD0A46">
      <w:pPr>
        <w:rPr>
          <w:rFonts w:ascii="Arial Narrow" w:eastAsia="Calibri" w:hAnsi="Arial Narrow" w:cs="Calibri"/>
          <w:b/>
          <w:bCs/>
          <w:sz w:val="20"/>
          <w:szCs w:val="20"/>
          <w:u w:val="single"/>
        </w:rPr>
      </w:pPr>
    </w:p>
    <w:p w14:paraId="16CC8402" w14:textId="77777777" w:rsidR="00447ACB" w:rsidRPr="00AD0A46" w:rsidRDefault="00447ACB" w:rsidP="00F40D94">
      <w:pPr>
        <w:keepNext/>
        <w:rPr>
          <w:rFonts w:ascii="Arial Narrow" w:eastAsia="Calibri" w:hAnsi="Arial Narrow" w:cs="Calibri"/>
          <w:sz w:val="20"/>
          <w:szCs w:val="20"/>
        </w:rPr>
      </w:pPr>
      <w:r w:rsidRPr="00AD0A46">
        <w:rPr>
          <w:rFonts w:ascii="Arial Narrow" w:eastAsia="Calibri" w:hAnsi="Arial Narrow" w:cs="Calibri"/>
          <w:b/>
          <w:bCs/>
          <w:sz w:val="20"/>
          <w:szCs w:val="20"/>
        </w:rPr>
        <w:lastRenderedPageBreak/>
        <w:t>Initial treatment/Balance of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Ankylosing spondylitis - Initial treatment/balance of supply"/>
      </w:tblPr>
      <w:tblGrid>
        <w:gridCol w:w="3939"/>
        <w:gridCol w:w="876"/>
        <w:gridCol w:w="747"/>
        <w:gridCol w:w="811"/>
        <w:gridCol w:w="812"/>
        <w:gridCol w:w="1831"/>
      </w:tblGrid>
      <w:tr w:rsidR="00447ACB" w:rsidRPr="00C87DB4" w14:paraId="3745ECF6" w14:textId="77777777">
        <w:trPr>
          <w:cantSplit/>
          <w:trHeight w:val="20"/>
        </w:trPr>
        <w:tc>
          <w:tcPr>
            <w:tcW w:w="3939" w:type="dxa"/>
            <w:vAlign w:val="center"/>
          </w:tcPr>
          <w:p w14:paraId="3EF1042A" w14:textId="77777777" w:rsidR="00447ACB" w:rsidRPr="00C87DB4" w:rsidRDefault="00447ACB" w:rsidP="00F40D94">
            <w:pPr>
              <w:keepNext/>
              <w:keepLines/>
              <w:rPr>
                <w:rFonts w:ascii="Arial Narrow" w:hAnsi="Arial Narrow" w:cs="Arial"/>
                <w:b/>
                <w:bCs/>
                <w:sz w:val="20"/>
                <w:szCs w:val="20"/>
              </w:rPr>
            </w:pPr>
            <w:r w:rsidRPr="00C87DB4">
              <w:rPr>
                <w:rFonts w:ascii="Arial Narrow" w:hAnsi="Arial Narrow" w:cs="Arial"/>
                <w:b/>
                <w:bCs/>
                <w:sz w:val="20"/>
                <w:szCs w:val="20"/>
              </w:rPr>
              <w:t>MEDICINAL PRODUCT</w:t>
            </w:r>
          </w:p>
          <w:p w14:paraId="3F398504" w14:textId="77777777" w:rsidR="00447ACB" w:rsidRPr="00C87DB4" w:rsidRDefault="00447ACB" w:rsidP="00F40D94">
            <w:pPr>
              <w:keepNext/>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1CB0C86A" w14:textId="77777777" w:rsidR="00447ACB" w:rsidRPr="00C87DB4" w:rsidRDefault="00447ACB" w:rsidP="00F40D94">
            <w:pPr>
              <w:keepNext/>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45055BCE" w14:textId="77777777" w:rsidR="00447ACB" w:rsidRPr="00C87DB4" w:rsidRDefault="00447ACB" w:rsidP="00F40D94">
            <w:pPr>
              <w:keepNext/>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799FCABE" w14:textId="77777777" w:rsidR="00447ACB" w:rsidRPr="00C87DB4" w:rsidRDefault="00447ACB" w:rsidP="00F40D94">
            <w:pPr>
              <w:keepNext/>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0231E439" w14:textId="77777777" w:rsidR="00447ACB" w:rsidRPr="00C87DB4" w:rsidRDefault="00447ACB" w:rsidP="00F40D94">
            <w:pPr>
              <w:keepNext/>
              <w:keepLines/>
              <w:jc w:val="center"/>
              <w:rPr>
                <w:rFonts w:ascii="Arial Narrow" w:hAnsi="Arial Narrow" w:cs="Arial"/>
                <w:b/>
                <w:sz w:val="20"/>
                <w:szCs w:val="20"/>
              </w:rPr>
            </w:pPr>
            <w:r w:rsidRPr="00C87DB4">
              <w:rPr>
                <w:rFonts w:ascii="Arial Narrow" w:hAnsi="Arial Narrow" w:cs="Arial"/>
                <w:b/>
                <w:sz w:val="20"/>
                <w:szCs w:val="20"/>
              </w:rPr>
              <w:t>№.of</w:t>
            </w:r>
          </w:p>
          <w:p w14:paraId="4F0D024C" w14:textId="77777777" w:rsidR="00447ACB" w:rsidRPr="00C87DB4" w:rsidRDefault="00447ACB" w:rsidP="00F40D94">
            <w:pPr>
              <w:keepNext/>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411E022A" w14:textId="77777777" w:rsidR="00447ACB" w:rsidRPr="00C87DB4" w:rsidRDefault="00447ACB" w:rsidP="00F40D94">
            <w:pPr>
              <w:keepNext/>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72EFB246" w14:textId="77777777">
        <w:trPr>
          <w:cantSplit/>
          <w:trHeight w:val="20"/>
        </w:trPr>
        <w:tc>
          <w:tcPr>
            <w:tcW w:w="9016" w:type="dxa"/>
            <w:gridSpan w:val="6"/>
            <w:vAlign w:val="center"/>
          </w:tcPr>
          <w:p w14:paraId="10A05BD5" w14:textId="77777777" w:rsidR="00447ACB" w:rsidRPr="00C87DB4" w:rsidRDefault="00447ACB" w:rsidP="00F40D94">
            <w:pPr>
              <w:keepNext/>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7DC761EA" w14:textId="77777777">
        <w:trPr>
          <w:cantSplit/>
          <w:trHeight w:val="20"/>
        </w:trPr>
        <w:tc>
          <w:tcPr>
            <w:tcW w:w="3939" w:type="dxa"/>
            <w:vAlign w:val="center"/>
          </w:tcPr>
          <w:p w14:paraId="70971499"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6EFE2472"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 xml:space="preserve">12376J </w:t>
            </w:r>
          </w:p>
        </w:tc>
        <w:tc>
          <w:tcPr>
            <w:tcW w:w="747" w:type="dxa"/>
            <w:vAlign w:val="center"/>
          </w:tcPr>
          <w:p w14:paraId="26C914CA"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0B2F481A"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2FEDC232"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3</w:t>
            </w:r>
          </w:p>
        </w:tc>
        <w:tc>
          <w:tcPr>
            <w:tcW w:w="1831" w:type="dxa"/>
            <w:vAlign w:val="center"/>
          </w:tcPr>
          <w:p w14:paraId="4F3FCD35"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5DB04A4F"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4F1FB3A8"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0E3C10A5"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315750E6" w14:textId="77777777" w:rsidR="00447ACB" w:rsidRPr="00C87DB4" w:rsidRDefault="00447ACB">
            <w:pPr>
              <w:keepLines/>
              <w:rPr>
                <w:rFonts w:ascii="Arial Narrow" w:hAnsi="Arial Narrow" w:cs="Arial"/>
                <w:color w:val="FF0000"/>
                <w:sz w:val="20"/>
                <w:szCs w:val="20"/>
              </w:rPr>
            </w:pPr>
            <w:r w:rsidRPr="00845601">
              <w:rPr>
                <w:rFonts w:ascii="Arial Narrow" w:hAnsi="Arial Narrow" w:cs="Arial"/>
                <w:i/>
                <w:iCs/>
                <w:color w:val="FF0000"/>
                <w:sz w:val="20"/>
                <w:szCs w:val="20"/>
              </w:rPr>
              <w:t>Amgevita HC</w:t>
            </w:r>
          </w:p>
        </w:tc>
      </w:tr>
      <w:tr w:rsidR="00447ACB" w:rsidRPr="00C87DB4" w14:paraId="3EFA01F0" w14:textId="77777777">
        <w:trPr>
          <w:cantSplit/>
          <w:trHeight w:val="20"/>
        </w:trPr>
        <w:tc>
          <w:tcPr>
            <w:tcW w:w="3939" w:type="dxa"/>
            <w:vAlign w:val="center"/>
          </w:tcPr>
          <w:p w14:paraId="65045075"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718F7B7B" w14:textId="77777777" w:rsidR="00447ACB" w:rsidRDefault="00447ACB">
            <w:pPr>
              <w:keepLines/>
              <w:jc w:val="center"/>
              <w:rPr>
                <w:rFonts w:ascii="Arial Narrow" w:hAnsi="Arial Narrow" w:cs="Arial"/>
                <w:sz w:val="20"/>
                <w:szCs w:val="20"/>
              </w:rPr>
            </w:pPr>
            <w:r>
              <w:rPr>
                <w:rFonts w:ascii="Arial Narrow" w:hAnsi="Arial Narrow" w:cs="Arial"/>
                <w:sz w:val="20"/>
                <w:szCs w:val="20"/>
              </w:rPr>
              <w:t>12442W</w:t>
            </w:r>
          </w:p>
        </w:tc>
        <w:tc>
          <w:tcPr>
            <w:tcW w:w="747" w:type="dxa"/>
            <w:vAlign w:val="center"/>
          </w:tcPr>
          <w:p w14:paraId="28811BDD" w14:textId="77777777" w:rsidR="00447ACB"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7C16C2A0" w14:textId="77777777" w:rsidR="00447ACB"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1035700F" w14:textId="77777777" w:rsidR="00447ACB" w:rsidRDefault="00447ACB">
            <w:pPr>
              <w:keepLines/>
              <w:jc w:val="center"/>
              <w:rPr>
                <w:rFonts w:ascii="Arial Narrow" w:hAnsi="Arial Narrow" w:cs="Arial"/>
                <w:sz w:val="20"/>
                <w:szCs w:val="20"/>
              </w:rPr>
            </w:pPr>
            <w:r>
              <w:rPr>
                <w:rFonts w:ascii="Arial Narrow" w:hAnsi="Arial Narrow" w:cs="Arial"/>
                <w:sz w:val="20"/>
                <w:szCs w:val="20"/>
              </w:rPr>
              <w:t>3</w:t>
            </w:r>
          </w:p>
        </w:tc>
        <w:tc>
          <w:tcPr>
            <w:tcW w:w="1831" w:type="dxa"/>
            <w:vAlign w:val="center"/>
          </w:tcPr>
          <w:p w14:paraId="6D18B3B5"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67B312CC"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5BE5199D"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7F147F63"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5067F39F" w14:textId="77777777" w:rsidR="00447ACB" w:rsidRPr="00496302"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1829329A" w14:textId="77777777" w:rsidR="00447ACB" w:rsidRPr="00AD0A46" w:rsidRDefault="00447ACB" w:rsidP="00AD0A46">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Ankylosing spondylitis - Initial treatment/balance of supply"/>
      </w:tblPr>
      <w:tblGrid>
        <w:gridCol w:w="3939"/>
        <w:gridCol w:w="876"/>
        <w:gridCol w:w="747"/>
        <w:gridCol w:w="811"/>
        <w:gridCol w:w="812"/>
        <w:gridCol w:w="1831"/>
      </w:tblGrid>
      <w:tr w:rsidR="00447ACB" w:rsidRPr="00C87DB4" w14:paraId="4CA312B7" w14:textId="77777777">
        <w:trPr>
          <w:cantSplit/>
          <w:trHeight w:val="20"/>
        </w:trPr>
        <w:tc>
          <w:tcPr>
            <w:tcW w:w="3939" w:type="dxa"/>
            <w:vAlign w:val="center"/>
          </w:tcPr>
          <w:p w14:paraId="7F86EC53"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762516B3"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07E4B64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6C30C4B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25F85A6F"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43B20AC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20550FF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7A529174"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71382E0B" w14:textId="77777777">
        <w:trPr>
          <w:cantSplit/>
          <w:trHeight w:val="20"/>
        </w:trPr>
        <w:tc>
          <w:tcPr>
            <w:tcW w:w="9016" w:type="dxa"/>
            <w:gridSpan w:val="6"/>
            <w:vAlign w:val="center"/>
          </w:tcPr>
          <w:p w14:paraId="2711CED3"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3D4F394E" w14:textId="77777777">
        <w:trPr>
          <w:cantSplit/>
          <w:trHeight w:val="20"/>
        </w:trPr>
        <w:tc>
          <w:tcPr>
            <w:tcW w:w="3939" w:type="dxa"/>
            <w:vAlign w:val="center"/>
          </w:tcPr>
          <w:p w14:paraId="134B6172"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4DE61939"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 xml:space="preserve">13764K </w:t>
            </w:r>
          </w:p>
        </w:tc>
        <w:tc>
          <w:tcPr>
            <w:tcW w:w="747" w:type="dxa"/>
            <w:vAlign w:val="center"/>
          </w:tcPr>
          <w:p w14:paraId="0F626C23"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4DDB38AE"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6E1A4D5D"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3</w:t>
            </w:r>
          </w:p>
        </w:tc>
        <w:tc>
          <w:tcPr>
            <w:tcW w:w="1831" w:type="dxa"/>
            <w:vAlign w:val="center"/>
          </w:tcPr>
          <w:p w14:paraId="0216E70B"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43AA4705"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7673633B"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43B2CC2A" w14:textId="77777777" w:rsidR="00447ACB" w:rsidRPr="00C87DB4" w:rsidRDefault="00447ACB">
            <w:pPr>
              <w:keepLines/>
              <w:rPr>
                <w:rFonts w:ascii="Arial Narrow" w:hAnsi="Arial Narrow" w:cs="Arial"/>
                <w:color w:val="FF0000"/>
                <w:sz w:val="20"/>
                <w:szCs w:val="20"/>
              </w:rPr>
            </w:pPr>
            <w:r w:rsidRPr="00845601">
              <w:rPr>
                <w:rFonts w:ascii="Arial Narrow" w:hAnsi="Arial Narrow" w:cs="Arial"/>
                <w:i/>
                <w:iCs/>
                <w:color w:val="FF0000"/>
                <w:sz w:val="20"/>
                <w:szCs w:val="20"/>
              </w:rPr>
              <w:t>Amgevita HC</w:t>
            </w:r>
          </w:p>
        </w:tc>
      </w:tr>
      <w:tr w:rsidR="00447ACB" w:rsidRPr="00C87DB4" w14:paraId="5CC2CFCA" w14:textId="77777777">
        <w:trPr>
          <w:cantSplit/>
          <w:trHeight w:val="20"/>
        </w:trPr>
        <w:tc>
          <w:tcPr>
            <w:tcW w:w="3939" w:type="dxa"/>
            <w:vAlign w:val="center"/>
          </w:tcPr>
          <w:p w14:paraId="23563B35"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3E2A19E0" w14:textId="77777777" w:rsidR="00447ACB" w:rsidRDefault="00447ACB">
            <w:pPr>
              <w:keepLines/>
              <w:jc w:val="center"/>
              <w:rPr>
                <w:rFonts w:ascii="Arial Narrow" w:hAnsi="Arial Narrow" w:cs="Arial"/>
                <w:sz w:val="20"/>
                <w:szCs w:val="20"/>
              </w:rPr>
            </w:pPr>
            <w:r>
              <w:rPr>
                <w:rFonts w:ascii="Arial Narrow" w:hAnsi="Arial Narrow" w:cs="Arial"/>
                <w:sz w:val="20"/>
                <w:szCs w:val="20"/>
              </w:rPr>
              <w:t>13763J</w:t>
            </w:r>
          </w:p>
        </w:tc>
        <w:tc>
          <w:tcPr>
            <w:tcW w:w="747" w:type="dxa"/>
            <w:vAlign w:val="center"/>
          </w:tcPr>
          <w:p w14:paraId="702F7400" w14:textId="77777777" w:rsidR="00447ACB"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678204BB" w14:textId="77777777" w:rsidR="00447ACB"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01FC66F5" w14:textId="77777777" w:rsidR="00447ACB" w:rsidRDefault="00447ACB">
            <w:pPr>
              <w:keepLines/>
              <w:jc w:val="center"/>
              <w:rPr>
                <w:rFonts w:ascii="Arial Narrow" w:hAnsi="Arial Narrow" w:cs="Arial"/>
                <w:sz w:val="20"/>
                <w:szCs w:val="20"/>
              </w:rPr>
            </w:pPr>
            <w:r>
              <w:rPr>
                <w:rFonts w:ascii="Arial Narrow" w:hAnsi="Arial Narrow" w:cs="Arial"/>
                <w:sz w:val="20"/>
                <w:szCs w:val="20"/>
              </w:rPr>
              <w:t>3</w:t>
            </w:r>
          </w:p>
        </w:tc>
        <w:tc>
          <w:tcPr>
            <w:tcW w:w="1831" w:type="dxa"/>
            <w:vAlign w:val="center"/>
          </w:tcPr>
          <w:p w14:paraId="4B06837E"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53EF6559"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220FD961"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5513341B" w14:textId="77777777" w:rsidR="00447ACB" w:rsidRPr="00496302"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38AA6C5F" w14:textId="77777777" w:rsidR="00447ACB" w:rsidRPr="00AD0A46" w:rsidRDefault="00447ACB" w:rsidP="00AD0A46">
      <w:pPr>
        <w:rPr>
          <w:rFonts w:ascii="Arial Narrow" w:eastAsia="Calibri" w:hAnsi="Arial Narrow" w:cs="Calibri"/>
          <w:sz w:val="20"/>
          <w:szCs w:val="20"/>
        </w:rPr>
      </w:pPr>
    </w:p>
    <w:p w14:paraId="7D0C593E" w14:textId="77777777" w:rsidR="00447ACB" w:rsidRPr="00AD0A46" w:rsidRDefault="00447ACB" w:rsidP="00AD0A46">
      <w:pPr>
        <w:rPr>
          <w:rFonts w:ascii="Arial Narrow" w:eastAsia="Calibri" w:hAnsi="Arial Narrow" w:cs="Calibri"/>
          <w:b/>
          <w:bCs/>
          <w:sz w:val="20"/>
          <w:szCs w:val="20"/>
        </w:rPr>
      </w:pPr>
      <w:r w:rsidRPr="00AD0A46">
        <w:rPr>
          <w:rFonts w:ascii="Arial Narrow" w:eastAsia="Calibri" w:hAnsi="Arial Narrow" w:cs="Calibri"/>
          <w:b/>
          <w:bCs/>
          <w:sz w:val="20"/>
          <w:szCs w:val="20"/>
        </w:rPr>
        <w:t>First continuing treatment/Subsequent continuing treatment/balance of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Ankylosing spondylitis - First continuing treatment/subsequent continuing treatment/balance of supply"/>
      </w:tblPr>
      <w:tblGrid>
        <w:gridCol w:w="3939"/>
        <w:gridCol w:w="876"/>
        <w:gridCol w:w="747"/>
        <w:gridCol w:w="811"/>
        <w:gridCol w:w="812"/>
        <w:gridCol w:w="1831"/>
      </w:tblGrid>
      <w:tr w:rsidR="00447ACB" w:rsidRPr="00C87DB4" w14:paraId="6F4F5604" w14:textId="77777777">
        <w:trPr>
          <w:cantSplit/>
          <w:trHeight w:val="20"/>
        </w:trPr>
        <w:tc>
          <w:tcPr>
            <w:tcW w:w="3939" w:type="dxa"/>
            <w:vAlign w:val="center"/>
          </w:tcPr>
          <w:p w14:paraId="5DC88C78"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71C1B5A0"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2F61B9C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531FFA0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0CC8B5DE"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0AF5C3C4"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1163FFF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445E4379"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1344F46C" w14:textId="77777777">
        <w:trPr>
          <w:cantSplit/>
          <w:trHeight w:val="20"/>
        </w:trPr>
        <w:tc>
          <w:tcPr>
            <w:tcW w:w="9016" w:type="dxa"/>
            <w:gridSpan w:val="6"/>
            <w:vAlign w:val="center"/>
          </w:tcPr>
          <w:p w14:paraId="51A3C838"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543566BD" w14:textId="77777777">
        <w:trPr>
          <w:cantSplit/>
          <w:trHeight w:val="20"/>
        </w:trPr>
        <w:tc>
          <w:tcPr>
            <w:tcW w:w="3939" w:type="dxa"/>
            <w:vAlign w:val="center"/>
          </w:tcPr>
          <w:p w14:paraId="5761922C"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55319200"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12363Q</w:t>
            </w:r>
          </w:p>
        </w:tc>
        <w:tc>
          <w:tcPr>
            <w:tcW w:w="747" w:type="dxa"/>
            <w:vAlign w:val="center"/>
          </w:tcPr>
          <w:p w14:paraId="69BAF90B"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44F0FC2E"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6C073ABD"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6C65502E"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Hadlima</w:t>
            </w:r>
          </w:p>
          <w:p w14:paraId="05C1E7BB"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Humira </w:t>
            </w:r>
          </w:p>
          <w:p w14:paraId="7AE39D83"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091EADB8"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78FB1A85"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5D4BD3A8" w14:textId="77777777">
        <w:trPr>
          <w:cantSplit/>
          <w:trHeight w:val="20"/>
        </w:trPr>
        <w:tc>
          <w:tcPr>
            <w:tcW w:w="3939" w:type="dxa"/>
            <w:vAlign w:val="center"/>
          </w:tcPr>
          <w:p w14:paraId="1FB33568"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39149AF7"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12361N</w:t>
            </w:r>
          </w:p>
        </w:tc>
        <w:tc>
          <w:tcPr>
            <w:tcW w:w="747" w:type="dxa"/>
            <w:vAlign w:val="center"/>
          </w:tcPr>
          <w:p w14:paraId="6689DACF"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519C1250"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6B775C1B"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5D1557DD"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16D8B465"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128D4AE1"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517E5874"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77143540"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4103B42A" w14:textId="77777777" w:rsidR="00447ACB" w:rsidRPr="00AD0A46" w:rsidRDefault="00447ACB" w:rsidP="00AD0A46">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Ankylosing spondylitis - First continuing treatment/subsequent continuing treatment/balance of supply"/>
      </w:tblPr>
      <w:tblGrid>
        <w:gridCol w:w="3939"/>
        <w:gridCol w:w="876"/>
        <w:gridCol w:w="747"/>
        <w:gridCol w:w="811"/>
        <w:gridCol w:w="812"/>
        <w:gridCol w:w="1831"/>
      </w:tblGrid>
      <w:tr w:rsidR="00447ACB" w:rsidRPr="00C87DB4" w14:paraId="6DB91AA4" w14:textId="77777777">
        <w:trPr>
          <w:cantSplit/>
          <w:trHeight w:val="20"/>
        </w:trPr>
        <w:tc>
          <w:tcPr>
            <w:tcW w:w="3939" w:type="dxa"/>
            <w:vAlign w:val="center"/>
          </w:tcPr>
          <w:p w14:paraId="46238AD2"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5C9172C7"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52ED29F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6F70A5C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4F93A49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6E1E402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198FBEF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3A9E809F"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3F336687" w14:textId="77777777">
        <w:trPr>
          <w:cantSplit/>
          <w:trHeight w:val="20"/>
        </w:trPr>
        <w:tc>
          <w:tcPr>
            <w:tcW w:w="9016" w:type="dxa"/>
            <w:gridSpan w:val="6"/>
            <w:vAlign w:val="center"/>
          </w:tcPr>
          <w:p w14:paraId="713FFF55"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7C49DB56" w14:textId="77777777">
        <w:trPr>
          <w:cantSplit/>
          <w:trHeight w:val="20"/>
        </w:trPr>
        <w:tc>
          <w:tcPr>
            <w:tcW w:w="3939" w:type="dxa"/>
            <w:vAlign w:val="center"/>
          </w:tcPr>
          <w:p w14:paraId="31F10C41"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076FF0D5"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13226D</w:t>
            </w:r>
          </w:p>
        </w:tc>
        <w:tc>
          <w:tcPr>
            <w:tcW w:w="747" w:type="dxa"/>
            <w:vAlign w:val="center"/>
          </w:tcPr>
          <w:p w14:paraId="6C76DF56"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2762DCC8"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16BCA5EC"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5E360A3A"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Hadlima </w:t>
            </w:r>
          </w:p>
          <w:p w14:paraId="5A333573"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79966992"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1A5CFC5A"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66CC8AE7" w14:textId="77777777">
        <w:trPr>
          <w:cantSplit/>
          <w:trHeight w:val="20"/>
        </w:trPr>
        <w:tc>
          <w:tcPr>
            <w:tcW w:w="3939" w:type="dxa"/>
            <w:vAlign w:val="center"/>
          </w:tcPr>
          <w:p w14:paraId="38707FDC"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lastRenderedPageBreak/>
              <w:t xml:space="preserve">adalimumab 40 mg/ 0.4 mL injection, 2 x 0.4 mL </w:t>
            </w:r>
            <w:r>
              <w:rPr>
                <w:rFonts w:ascii="Arial Narrow" w:hAnsi="Arial Narrow" w:cs="Arial"/>
                <w:sz w:val="20"/>
                <w:szCs w:val="20"/>
              </w:rPr>
              <w:t>syringes</w:t>
            </w:r>
          </w:p>
        </w:tc>
        <w:tc>
          <w:tcPr>
            <w:tcW w:w="876" w:type="dxa"/>
            <w:vAlign w:val="center"/>
          </w:tcPr>
          <w:p w14:paraId="4EE5DA16"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13208E</w:t>
            </w:r>
          </w:p>
        </w:tc>
        <w:tc>
          <w:tcPr>
            <w:tcW w:w="747" w:type="dxa"/>
            <w:vAlign w:val="center"/>
          </w:tcPr>
          <w:p w14:paraId="62EC5C8D"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20A76FE8"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527CD339"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19C0178A"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7953B6D6"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1B9A284E"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0408F5DB"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38F651D6" w14:textId="77777777" w:rsidR="00447ACB" w:rsidRPr="00AD0A46" w:rsidRDefault="00447ACB" w:rsidP="00AD0A46">
      <w:pPr>
        <w:rPr>
          <w:rFonts w:ascii="Arial Narrow" w:eastAsia="Calibri" w:hAnsi="Arial Narrow" w:cs="Calibri"/>
          <w:b/>
          <w:bCs/>
          <w:sz w:val="20"/>
          <w:szCs w:val="20"/>
          <w:u w:val="single"/>
        </w:rPr>
      </w:pPr>
    </w:p>
    <w:p w14:paraId="5CAE3EF4" w14:textId="77777777" w:rsidR="00447ACB" w:rsidRPr="00AD0A46" w:rsidRDefault="00447ACB" w:rsidP="00AD0A46">
      <w:pPr>
        <w:rPr>
          <w:rFonts w:ascii="Arial Narrow" w:eastAsia="Calibri" w:hAnsi="Arial Narrow" w:cs="Calibri"/>
          <w:b/>
          <w:bCs/>
          <w:sz w:val="20"/>
          <w:szCs w:val="20"/>
          <w:u w:val="single"/>
        </w:rPr>
      </w:pPr>
      <w:r w:rsidRPr="00AD0A46">
        <w:rPr>
          <w:rFonts w:ascii="Arial Narrow" w:eastAsia="Calibri" w:hAnsi="Arial Narrow" w:cs="Calibri"/>
          <w:b/>
          <w:bCs/>
          <w:sz w:val="20"/>
          <w:szCs w:val="20"/>
          <w:u w:val="single"/>
        </w:rPr>
        <w:t xml:space="preserve">Severe chronic plaque psoriasis: </w:t>
      </w:r>
    </w:p>
    <w:p w14:paraId="23B20A08" w14:textId="77777777" w:rsidR="00447ACB" w:rsidRPr="00AD0A46" w:rsidRDefault="00447ACB" w:rsidP="00AD0A46">
      <w:pPr>
        <w:rPr>
          <w:rFonts w:ascii="Arial Narrow" w:eastAsia="Calibri" w:hAnsi="Arial Narrow" w:cs="Calibri"/>
          <w:b/>
          <w:bCs/>
          <w:sz w:val="20"/>
          <w:szCs w:val="20"/>
          <w:u w:val="single"/>
        </w:rPr>
      </w:pPr>
    </w:p>
    <w:p w14:paraId="0037A442" w14:textId="77777777" w:rsidR="00447ACB" w:rsidRPr="00AD0A46" w:rsidRDefault="00447ACB" w:rsidP="00AD0A46">
      <w:pPr>
        <w:rPr>
          <w:rFonts w:ascii="Arial Narrow" w:eastAsia="Calibri" w:hAnsi="Arial Narrow" w:cs="Calibri"/>
          <w:b/>
          <w:bCs/>
          <w:sz w:val="20"/>
          <w:szCs w:val="20"/>
        </w:rPr>
      </w:pPr>
      <w:r w:rsidRPr="00AD0A46">
        <w:rPr>
          <w:rFonts w:ascii="Arial Narrow" w:eastAsia="Calibri" w:hAnsi="Arial Narrow" w:cs="Calibri"/>
          <w:b/>
          <w:bCs/>
          <w:sz w:val="20"/>
          <w:szCs w:val="20"/>
        </w:rPr>
        <w:t>Initial treatment/Balance of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hronic plaque psoriasis - Initial treatment/balance of supply"/>
      </w:tblPr>
      <w:tblGrid>
        <w:gridCol w:w="3939"/>
        <w:gridCol w:w="811"/>
        <w:gridCol w:w="812"/>
        <w:gridCol w:w="811"/>
        <w:gridCol w:w="812"/>
        <w:gridCol w:w="1831"/>
      </w:tblGrid>
      <w:tr w:rsidR="00447ACB" w:rsidRPr="00C87DB4" w14:paraId="1FF61B31" w14:textId="77777777">
        <w:trPr>
          <w:cantSplit/>
          <w:trHeight w:val="20"/>
        </w:trPr>
        <w:tc>
          <w:tcPr>
            <w:tcW w:w="3939" w:type="dxa"/>
            <w:vAlign w:val="center"/>
          </w:tcPr>
          <w:p w14:paraId="71A53929"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6A8EDB25"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057A0F6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36ADD10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45383DD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19A8AA6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769E410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303297CB"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5E3F1885" w14:textId="77777777">
        <w:trPr>
          <w:cantSplit/>
          <w:trHeight w:val="20"/>
        </w:trPr>
        <w:tc>
          <w:tcPr>
            <w:tcW w:w="9016" w:type="dxa"/>
            <w:gridSpan w:val="6"/>
            <w:vAlign w:val="center"/>
          </w:tcPr>
          <w:p w14:paraId="3F7DF57A"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13C5CBB1" w14:textId="77777777">
        <w:trPr>
          <w:cantSplit/>
          <w:trHeight w:val="20"/>
        </w:trPr>
        <w:tc>
          <w:tcPr>
            <w:tcW w:w="3939" w:type="dxa"/>
            <w:vAlign w:val="center"/>
          </w:tcPr>
          <w:p w14:paraId="359C7FEE" w14:textId="77777777" w:rsidR="00447ACB" w:rsidRPr="007B06BE" w:rsidRDefault="00447ACB">
            <w:pPr>
              <w:keepLines/>
              <w:rPr>
                <w:rFonts w:ascii="Arial Narrow" w:hAnsi="Arial Narrow" w:cs="Arial"/>
                <w:i/>
                <w:iCs/>
                <w:color w:val="FF0000"/>
                <w:sz w:val="20"/>
                <w:szCs w:val="20"/>
              </w:rPr>
            </w:pPr>
            <w:r w:rsidRPr="007B06BE">
              <w:rPr>
                <w:rFonts w:ascii="Arial Narrow" w:hAnsi="Arial Narrow" w:cs="Arial"/>
                <w:i/>
                <w:iCs/>
                <w:color w:val="FF0000"/>
                <w:sz w:val="20"/>
                <w:szCs w:val="20"/>
              </w:rPr>
              <w:t>adalimumab 20 mg/ 0.2 mL injection, 0.2 mL syringe</w:t>
            </w:r>
          </w:p>
        </w:tc>
        <w:tc>
          <w:tcPr>
            <w:tcW w:w="811" w:type="dxa"/>
            <w:vAlign w:val="center"/>
          </w:tcPr>
          <w:p w14:paraId="4FE4B097"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NEW</w:t>
            </w:r>
          </w:p>
        </w:tc>
        <w:tc>
          <w:tcPr>
            <w:tcW w:w="812" w:type="dxa"/>
            <w:vAlign w:val="center"/>
          </w:tcPr>
          <w:p w14:paraId="1357769C"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2</w:t>
            </w:r>
          </w:p>
        </w:tc>
        <w:tc>
          <w:tcPr>
            <w:tcW w:w="811" w:type="dxa"/>
            <w:vAlign w:val="center"/>
          </w:tcPr>
          <w:p w14:paraId="1D6E0BC7"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2</w:t>
            </w:r>
          </w:p>
        </w:tc>
        <w:tc>
          <w:tcPr>
            <w:tcW w:w="812" w:type="dxa"/>
            <w:vAlign w:val="center"/>
          </w:tcPr>
          <w:p w14:paraId="21C68140" w14:textId="77777777" w:rsidR="00447ACB" w:rsidRPr="007B06BE" w:rsidRDefault="00447ACB">
            <w:pPr>
              <w:keepLines/>
              <w:jc w:val="center"/>
              <w:rPr>
                <w:rFonts w:ascii="Arial Narrow" w:hAnsi="Arial Narrow" w:cs="Arial"/>
                <w:i/>
                <w:iCs/>
                <w:color w:val="FF0000"/>
                <w:sz w:val="20"/>
                <w:szCs w:val="20"/>
              </w:rPr>
            </w:pPr>
            <w:r>
              <w:rPr>
                <w:rFonts w:ascii="Arial Narrow" w:hAnsi="Arial Narrow" w:cs="Arial"/>
                <w:i/>
                <w:iCs/>
                <w:color w:val="FF0000"/>
                <w:sz w:val="20"/>
                <w:szCs w:val="20"/>
              </w:rPr>
              <w:t>4</w:t>
            </w:r>
          </w:p>
        </w:tc>
        <w:tc>
          <w:tcPr>
            <w:tcW w:w="1831" w:type="dxa"/>
            <w:vAlign w:val="center"/>
          </w:tcPr>
          <w:p w14:paraId="57593151" w14:textId="77777777" w:rsidR="00447ACB" w:rsidRPr="007B06BE" w:rsidRDefault="00447ACB">
            <w:pPr>
              <w:keepLines/>
              <w:rPr>
                <w:rFonts w:ascii="Arial Narrow" w:hAnsi="Arial Narrow" w:cs="Arial"/>
                <w:i/>
                <w:iCs/>
                <w:color w:val="FF0000"/>
                <w:sz w:val="20"/>
                <w:szCs w:val="20"/>
              </w:rPr>
            </w:pPr>
            <w:r w:rsidRPr="007B06BE">
              <w:rPr>
                <w:rFonts w:ascii="Arial Narrow" w:hAnsi="Arial Narrow" w:cs="Arial"/>
                <w:i/>
                <w:iCs/>
                <w:color w:val="FF0000"/>
                <w:sz w:val="20"/>
                <w:szCs w:val="20"/>
              </w:rPr>
              <w:t>Amgevita HC</w:t>
            </w:r>
          </w:p>
        </w:tc>
      </w:tr>
      <w:tr w:rsidR="00447ACB" w:rsidRPr="00C87DB4" w14:paraId="1ABE9687" w14:textId="77777777">
        <w:trPr>
          <w:cantSplit/>
          <w:trHeight w:val="20"/>
        </w:trPr>
        <w:tc>
          <w:tcPr>
            <w:tcW w:w="3939" w:type="dxa"/>
            <w:vAlign w:val="center"/>
          </w:tcPr>
          <w:p w14:paraId="262401EB" w14:textId="77777777" w:rsidR="00447ACB" w:rsidRPr="00C87DB4" w:rsidRDefault="00447ACB">
            <w:pPr>
              <w:keepLines/>
              <w:rPr>
                <w:rFonts w:ascii="Arial Narrow" w:hAnsi="Arial Narrow" w:cs="Arial"/>
                <w:sz w:val="20"/>
                <w:szCs w:val="20"/>
              </w:rPr>
            </w:pPr>
            <w:r w:rsidRPr="004D772E">
              <w:rPr>
                <w:rFonts w:ascii="Arial Narrow" w:hAnsi="Arial Narrow" w:cs="Arial"/>
                <w:sz w:val="20"/>
                <w:szCs w:val="20"/>
              </w:rPr>
              <w:t>adalimumab 20 mg/ 0.2 mL injection, 2 x 0.2 mL syringes</w:t>
            </w:r>
          </w:p>
        </w:tc>
        <w:tc>
          <w:tcPr>
            <w:tcW w:w="811" w:type="dxa"/>
            <w:vAlign w:val="center"/>
          </w:tcPr>
          <w:p w14:paraId="4E6A6C30" w14:textId="77777777" w:rsidR="00447ACB" w:rsidRPr="00FC6F6F" w:rsidRDefault="00447ACB">
            <w:pPr>
              <w:keepLines/>
              <w:jc w:val="center"/>
              <w:rPr>
                <w:rFonts w:ascii="Arial Narrow" w:hAnsi="Arial Narrow" w:cs="Arial"/>
                <w:sz w:val="20"/>
                <w:szCs w:val="20"/>
              </w:rPr>
            </w:pPr>
            <w:r>
              <w:rPr>
                <w:rFonts w:ascii="Arial Narrow" w:hAnsi="Arial Narrow" w:cs="Arial"/>
                <w:sz w:val="20"/>
                <w:szCs w:val="20"/>
              </w:rPr>
              <w:t>14976F</w:t>
            </w:r>
          </w:p>
        </w:tc>
        <w:tc>
          <w:tcPr>
            <w:tcW w:w="812" w:type="dxa"/>
            <w:vAlign w:val="center"/>
          </w:tcPr>
          <w:p w14:paraId="63C542C7" w14:textId="77777777" w:rsidR="00447ACB" w:rsidRPr="00C87DB4" w:rsidRDefault="00447ACB">
            <w:pPr>
              <w:keepLines/>
              <w:jc w:val="center"/>
              <w:rPr>
                <w:rFonts w:ascii="Arial Narrow" w:hAnsi="Arial Narrow" w:cs="Arial"/>
                <w:color w:val="FF0000"/>
                <w:sz w:val="20"/>
                <w:szCs w:val="20"/>
              </w:rPr>
            </w:pPr>
            <w:r w:rsidRPr="004D772E">
              <w:rPr>
                <w:rFonts w:ascii="Arial Narrow" w:hAnsi="Arial Narrow" w:cs="Arial"/>
                <w:sz w:val="20"/>
                <w:szCs w:val="20"/>
              </w:rPr>
              <w:t>1</w:t>
            </w:r>
          </w:p>
        </w:tc>
        <w:tc>
          <w:tcPr>
            <w:tcW w:w="811" w:type="dxa"/>
            <w:vAlign w:val="center"/>
          </w:tcPr>
          <w:p w14:paraId="219FC83A" w14:textId="77777777" w:rsidR="00447ACB" w:rsidRPr="00C87DB4" w:rsidRDefault="00447ACB">
            <w:pPr>
              <w:keepLines/>
              <w:jc w:val="center"/>
              <w:rPr>
                <w:rFonts w:ascii="Arial Narrow" w:hAnsi="Arial Narrow" w:cs="Arial"/>
                <w:color w:val="FF0000"/>
                <w:sz w:val="20"/>
                <w:szCs w:val="20"/>
              </w:rPr>
            </w:pPr>
            <w:r>
              <w:rPr>
                <w:rFonts w:ascii="Arial Narrow" w:hAnsi="Arial Narrow" w:cs="Arial"/>
                <w:sz w:val="20"/>
                <w:szCs w:val="20"/>
              </w:rPr>
              <w:t>2</w:t>
            </w:r>
          </w:p>
        </w:tc>
        <w:tc>
          <w:tcPr>
            <w:tcW w:w="812" w:type="dxa"/>
            <w:vAlign w:val="center"/>
          </w:tcPr>
          <w:p w14:paraId="09D11D2F" w14:textId="77777777" w:rsidR="00447ACB" w:rsidRPr="00C87DB4" w:rsidRDefault="00447ACB">
            <w:pPr>
              <w:keepLines/>
              <w:jc w:val="center"/>
              <w:rPr>
                <w:rFonts w:ascii="Arial Narrow" w:hAnsi="Arial Narrow" w:cs="Arial"/>
                <w:color w:val="FF0000"/>
                <w:sz w:val="20"/>
                <w:szCs w:val="20"/>
              </w:rPr>
            </w:pPr>
            <w:r>
              <w:rPr>
                <w:rFonts w:ascii="Arial Narrow" w:hAnsi="Arial Narrow" w:cs="Arial"/>
                <w:sz w:val="20"/>
                <w:szCs w:val="20"/>
              </w:rPr>
              <w:t>4</w:t>
            </w:r>
          </w:p>
        </w:tc>
        <w:tc>
          <w:tcPr>
            <w:tcW w:w="1831" w:type="dxa"/>
            <w:vAlign w:val="center"/>
          </w:tcPr>
          <w:p w14:paraId="36594BD2" w14:textId="77777777" w:rsidR="00447ACB" w:rsidRPr="00C87DB4" w:rsidRDefault="00447ACB">
            <w:pPr>
              <w:keepLines/>
              <w:rPr>
                <w:rFonts w:ascii="Arial Narrow" w:hAnsi="Arial Narrow" w:cs="Arial"/>
                <w:color w:val="FF0000"/>
                <w:sz w:val="20"/>
                <w:szCs w:val="20"/>
              </w:rPr>
            </w:pPr>
            <w:r w:rsidRPr="004D772E">
              <w:rPr>
                <w:rFonts w:ascii="Arial Narrow" w:hAnsi="Arial Narrow" w:cs="Arial"/>
                <w:sz w:val="20"/>
                <w:szCs w:val="20"/>
              </w:rPr>
              <w:t>Humira</w:t>
            </w:r>
          </w:p>
        </w:tc>
      </w:tr>
      <w:tr w:rsidR="00447ACB" w:rsidRPr="00C87DB4" w14:paraId="5043E6A7" w14:textId="77777777">
        <w:trPr>
          <w:cantSplit/>
          <w:trHeight w:val="20"/>
        </w:trPr>
        <w:tc>
          <w:tcPr>
            <w:tcW w:w="3939" w:type="dxa"/>
            <w:vAlign w:val="center"/>
          </w:tcPr>
          <w:p w14:paraId="1CA1675A" w14:textId="77777777" w:rsidR="00447ACB" w:rsidRPr="00C87DB4" w:rsidRDefault="00447ACB">
            <w:pPr>
              <w:keepNext/>
              <w:tabs>
                <w:tab w:val="left" w:pos="1077"/>
              </w:tabs>
              <w:rPr>
                <w:rFonts w:ascii="Arial Narrow" w:hAnsi="Arial Narrow" w:cs="Arial"/>
                <w:color w:val="FF0000"/>
                <w:sz w:val="20"/>
                <w:szCs w:val="20"/>
              </w:rPr>
            </w:pPr>
            <w:r w:rsidRPr="004D772E">
              <w:rPr>
                <w:rFonts w:ascii="Arial Narrow" w:hAnsi="Arial Narrow" w:cs="Arial"/>
                <w:sz w:val="20"/>
                <w:szCs w:val="20"/>
              </w:rPr>
              <w:t>adalimumab 20 mg/ 0.4 mL, 0.4 mL syringe</w:t>
            </w:r>
          </w:p>
        </w:tc>
        <w:tc>
          <w:tcPr>
            <w:tcW w:w="811" w:type="dxa"/>
            <w:vAlign w:val="center"/>
          </w:tcPr>
          <w:p w14:paraId="7706A4E9" w14:textId="77777777" w:rsidR="00447ACB" w:rsidRPr="00C87DB4" w:rsidRDefault="00447ACB">
            <w:pPr>
              <w:keepNext/>
              <w:jc w:val="center"/>
              <w:rPr>
                <w:rFonts w:ascii="Arial Narrow" w:hAnsi="Arial Narrow" w:cs="Arial"/>
                <w:sz w:val="20"/>
                <w:szCs w:val="20"/>
              </w:rPr>
            </w:pPr>
            <w:r>
              <w:rPr>
                <w:rFonts w:ascii="Arial Narrow" w:hAnsi="Arial Narrow" w:cs="Arial"/>
                <w:sz w:val="20"/>
                <w:szCs w:val="20"/>
              </w:rPr>
              <w:t>14975E</w:t>
            </w:r>
          </w:p>
        </w:tc>
        <w:tc>
          <w:tcPr>
            <w:tcW w:w="812" w:type="dxa"/>
            <w:vAlign w:val="center"/>
          </w:tcPr>
          <w:p w14:paraId="54F167D8" w14:textId="77777777" w:rsidR="00447ACB" w:rsidRPr="00C87DB4"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1" w:type="dxa"/>
            <w:vAlign w:val="center"/>
          </w:tcPr>
          <w:p w14:paraId="4C29A435" w14:textId="77777777" w:rsidR="00447ACB" w:rsidRPr="00C87DB4"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2" w:type="dxa"/>
            <w:vAlign w:val="center"/>
          </w:tcPr>
          <w:p w14:paraId="748D5DD1" w14:textId="77777777" w:rsidR="00447ACB" w:rsidRPr="00C87DB4" w:rsidRDefault="00447ACB">
            <w:pPr>
              <w:keepNext/>
              <w:jc w:val="center"/>
              <w:rPr>
                <w:rFonts w:ascii="Arial Narrow" w:hAnsi="Arial Narrow" w:cs="Arial"/>
                <w:sz w:val="20"/>
                <w:szCs w:val="20"/>
              </w:rPr>
            </w:pPr>
            <w:r>
              <w:rPr>
                <w:rFonts w:ascii="Arial Narrow" w:hAnsi="Arial Narrow" w:cs="Arial"/>
                <w:sz w:val="20"/>
                <w:szCs w:val="20"/>
              </w:rPr>
              <w:t>4</w:t>
            </w:r>
          </w:p>
        </w:tc>
        <w:tc>
          <w:tcPr>
            <w:tcW w:w="1831" w:type="dxa"/>
            <w:vAlign w:val="center"/>
          </w:tcPr>
          <w:p w14:paraId="6E550F96" w14:textId="77777777" w:rsidR="00447ACB" w:rsidRPr="00C87DB4" w:rsidRDefault="00447ACB">
            <w:pPr>
              <w:keepNext/>
              <w:rPr>
                <w:rFonts w:ascii="Arial Narrow" w:hAnsi="Arial Narrow" w:cs="Arial"/>
                <w:sz w:val="20"/>
                <w:szCs w:val="20"/>
              </w:rPr>
            </w:pPr>
            <w:r>
              <w:rPr>
                <w:rFonts w:ascii="Arial Narrow" w:hAnsi="Arial Narrow" w:cs="Arial"/>
                <w:sz w:val="20"/>
                <w:szCs w:val="20"/>
              </w:rPr>
              <w:t>Amgevita</w:t>
            </w:r>
          </w:p>
        </w:tc>
      </w:tr>
    </w:tbl>
    <w:p w14:paraId="57F46391" w14:textId="77777777" w:rsidR="00447ACB" w:rsidRPr="00AD0A46" w:rsidRDefault="00447ACB" w:rsidP="00AD0A46">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hronic plaque psoriasis - Initial treatment/balance of supply"/>
      </w:tblPr>
      <w:tblGrid>
        <w:gridCol w:w="3939"/>
        <w:gridCol w:w="876"/>
        <w:gridCol w:w="747"/>
        <w:gridCol w:w="811"/>
        <w:gridCol w:w="812"/>
        <w:gridCol w:w="1831"/>
      </w:tblGrid>
      <w:tr w:rsidR="00447ACB" w:rsidRPr="00C87DB4" w14:paraId="729D628D" w14:textId="77777777">
        <w:trPr>
          <w:cantSplit/>
          <w:trHeight w:val="20"/>
        </w:trPr>
        <w:tc>
          <w:tcPr>
            <w:tcW w:w="3939" w:type="dxa"/>
            <w:vAlign w:val="center"/>
          </w:tcPr>
          <w:p w14:paraId="559C95C7"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732AE6E8"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4FE9368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40DE011B"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1FDD52C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08BCB02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49BF5DB4"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4D7A9470"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5540CBBD" w14:textId="77777777">
        <w:trPr>
          <w:cantSplit/>
          <w:trHeight w:val="20"/>
        </w:trPr>
        <w:tc>
          <w:tcPr>
            <w:tcW w:w="9016" w:type="dxa"/>
            <w:gridSpan w:val="6"/>
            <w:vAlign w:val="center"/>
          </w:tcPr>
          <w:p w14:paraId="1ADAC192"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173E8BD8" w14:textId="77777777">
        <w:trPr>
          <w:cantSplit/>
          <w:trHeight w:val="20"/>
        </w:trPr>
        <w:tc>
          <w:tcPr>
            <w:tcW w:w="3939" w:type="dxa"/>
            <w:vAlign w:val="center"/>
          </w:tcPr>
          <w:p w14:paraId="31D4F95D"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526F273F" w14:textId="77777777" w:rsidR="00447ACB" w:rsidRPr="00554834" w:rsidRDefault="00447ACB">
            <w:pPr>
              <w:keepLines/>
              <w:jc w:val="center"/>
              <w:rPr>
                <w:rFonts w:ascii="Arial Narrow" w:hAnsi="Arial Narrow" w:cs="Arial"/>
                <w:sz w:val="20"/>
                <w:szCs w:val="20"/>
              </w:rPr>
            </w:pPr>
            <w:r>
              <w:rPr>
                <w:rFonts w:ascii="Arial Narrow" w:hAnsi="Arial Narrow" w:cs="Arial"/>
                <w:sz w:val="20"/>
                <w:szCs w:val="20"/>
              </w:rPr>
              <w:t>15031D</w:t>
            </w:r>
          </w:p>
        </w:tc>
        <w:tc>
          <w:tcPr>
            <w:tcW w:w="747" w:type="dxa"/>
            <w:vAlign w:val="center"/>
          </w:tcPr>
          <w:p w14:paraId="0D417A26"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23F7CA9D"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7424B576"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4</w:t>
            </w:r>
          </w:p>
        </w:tc>
        <w:tc>
          <w:tcPr>
            <w:tcW w:w="1831" w:type="dxa"/>
            <w:vAlign w:val="center"/>
          </w:tcPr>
          <w:p w14:paraId="3F525432"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5474E465"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236AD58D"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548F5A6A"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1A8C6655" w14:textId="77777777" w:rsidR="00447ACB" w:rsidRPr="00C87DB4" w:rsidRDefault="00447ACB">
            <w:pPr>
              <w:keepLines/>
              <w:rPr>
                <w:rFonts w:ascii="Arial Narrow" w:hAnsi="Arial Narrow" w:cs="Arial"/>
                <w:color w:val="FF0000"/>
                <w:sz w:val="20"/>
                <w:szCs w:val="20"/>
              </w:rPr>
            </w:pPr>
            <w:r w:rsidRPr="00845601">
              <w:rPr>
                <w:rFonts w:ascii="Arial Narrow" w:hAnsi="Arial Narrow" w:cs="Arial"/>
                <w:i/>
                <w:iCs/>
                <w:color w:val="FF0000"/>
                <w:sz w:val="20"/>
                <w:szCs w:val="20"/>
              </w:rPr>
              <w:t>Amgevita HC</w:t>
            </w:r>
          </w:p>
        </w:tc>
      </w:tr>
      <w:tr w:rsidR="00447ACB" w:rsidRPr="00C87DB4" w14:paraId="000E549E" w14:textId="77777777">
        <w:trPr>
          <w:cantSplit/>
          <w:trHeight w:val="20"/>
        </w:trPr>
        <w:tc>
          <w:tcPr>
            <w:tcW w:w="3939" w:type="dxa"/>
            <w:vAlign w:val="center"/>
          </w:tcPr>
          <w:p w14:paraId="5587A373"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4F9665A4" w14:textId="77777777" w:rsidR="00447ACB" w:rsidRDefault="00447ACB">
            <w:pPr>
              <w:keepLines/>
              <w:jc w:val="center"/>
              <w:rPr>
                <w:rFonts w:ascii="Arial Narrow" w:hAnsi="Arial Narrow" w:cs="Arial"/>
                <w:sz w:val="20"/>
                <w:szCs w:val="20"/>
              </w:rPr>
            </w:pPr>
            <w:r>
              <w:rPr>
                <w:rFonts w:ascii="Arial Narrow" w:hAnsi="Arial Narrow" w:cs="Arial"/>
                <w:sz w:val="20"/>
                <w:szCs w:val="20"/>
              </w:rPr>
              <w:t>12421R</w:t>
            </w:r>
          </w:p>
        </w:tc>
        <w:tc>
          <w:tcPr>
            <w:tcW w:w="747" w:type="dxa"/>
            <w:vAlign w:val="center"/>
          </w:tcPr>
          <w:p w14:paraId="57C62FE0" w14:textId="77777777" w:rsidR="00447ACB"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69278268" w14:textId="77777777" w:rsidR="00447ACB"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2BC2CE69" w14:textId="77777777" w:rsidR="00447ACB" w:rsidRDefault="00447ACB">
            <w:pPr>
              <w:keepLines/>
              <w:jc w:val="center"/>
              <w:rPr>
                <w:rFonts w:ascii="Arial Narrow" w:hAnsi="Arial Narrow" w:cs="Arial"/>
                <w:sz w:val="20"/>
                <w:szCs w:val="20"/>
              </w:rPr>
            </w:pPr>
            <w:r>
              <w:rPr>
                <w:rFonts w:ascii="Arial Narrow" w:hAnsi="Arial Narrow" w:cs="Arial"/>
                <w:sz w:val="20"/>
                <w:szCs w:val="20"/>
              </w:rPr>
              <w:t>4</w:t>
            </w:r>
          </w:p>
        </w:tc>
        <w:tc>
          <w:tcPr>
            <w:tcW w:w="1831" w:type="dxa"/>
            <w:vAlign w:val="center"/>
          </w:tcPr>
          <w:p w14:paraId="6B756AEF"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12943608"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5AE99743"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4E5CD4AF"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5A581444" w14:textId="77777777" w:rsidR="00447ACB" w:rsidRPr="00496302"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40D0D1B1" w14:textId="77777777" w:rsidR="00447ACB" w:rsidRPr="00AD0A46" w:rsidRDefault="00447ACB" w:rsidP="00AD0A46">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hronic plaque psoriasis - Initial treatment/balance of supply"/>
      </w:tblPr>
      <w:tblGrid>
        <w:gridCol w:w="3939"/>
        <w:gridCol w:w="876"/>
        <w:gridCol w:w="747"/>
        <w:gridCol w:w="811"/>
        <w:gridCol w:w="812"/>
        <w:gridCol w:w="1831"/>
      </w:tblGrid>
      <w:tr w:rsidR="00447ACB" w:rsidRPr="00C87DB4" w14:paraId="3AFB8C5A" w14:textId="77777777">
        <w:trPr>
          <w:cantSplit/>
          <w:trHeight w:val="20"/>
        </w:trPr>
        <w:tc>
          <w:tcPr>
            <w:tcW w:w="3939" w:type="dxa"/>
            <w:vAlign w:val="center"/>
          </w:tcPr>
          <w:p w14:paraId="26095828"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4F87CA60"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276BA88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682D333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2912753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442857B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5ABAB87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4842852B"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54CC9507" w14:textId="77777777">
        <w:trPr>
          <w:cantSplit/>
          <w:trHeight w:val="20"/>
        </w:trPr>
        <w:tc>
          <w:tcPr>
            <w:tcW w:w="9016" w:type="dxa"/>
            <w:gridSpan w:val="6"/>
            <w:vAlign w:val="center"/>
          </w:tcPr>
          <w:p w14:paraId="5F442858"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1BE6BBEA" w14:textId="77777777">
        <w:trPr>
          <w:cantSplit/>
          <w:trHeight w:val="20"/>
        </w:trPr>
        <w:tc>
          <w:tcPr>
            <w:tcW w:w="3939" w:type="dxa"/>
            <w:vAlign w:val="center"/>
          </w:tcPr>
          <w:p w14:paraId="477E1E4F"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4C5DA4B3"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12342N</w:t>
            </w:r>
          </w:p>
        </w:tc>
        <w:tc>
          <w:tcPr>
            <w:tcW w:w="747" w:type="dxa"/>
            <w:vAlign w:val="center"/>
          </w:tcPr>
          <w:p w14:paraId="3F84455D"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5065CE8F"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6CB2329E"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4</w:t>
            </w:r>
          </w:p>
        </w:tc>
        <w:tc>
          <w:tcPr>
            <w:tcW w:w="1831" w:type="dxa"/>
            <w:vAlign w:val="center"/>
          </w:tcPr>
          <w:p w14:paraId="0B4CBC1B" w14:textId="77777777" w:rsidR="00447ACB" w:rsidRDefault="00447ACB">
            <w:pPr>
              <w:keepLines/>
              <w:rPr>
                <w:rFonts w:ascii="Arial Narrow" w:hAnsi="Arial Narrow" w:cs="Arial"/>
                <w:sz w:val="20"/>
                <w:szCs w:val="20"/>
              </w:rPr>
            </w:pPr>
            <w:r w:rsidRPr="00496302">
              <w:rPr>
                <w:rFonts w:ascii="Arial Narrow" w:hAnsi="Arial Narrow" w:cs="Arial"/>
                <w:sz w:val="20"/>
                <w:szCs w:val="20"/>
              </w:rPr>
              <w:t>Hadlima</w:t>
            </w:r>
          </w:p>
          <w:p w14:paraId="19D91015" w14:textId="77777777" w:rsidR="00447ACB" w:rsidRPr="00496302" w:rsidRDefault="00447ACB">
            <w:pPr>
              <w:keepLines/>
              <w:rPr>
                <w:rFonts w:ascii="Arial Narrow" w:hAnsi="Arial Narrow" w:cs="Arial"/>
                <w:sz w:val="20"/>
                <w:szCs w:val="20"/>
              </w:rPr>
            </w:pPr>
            <w:r>
              <w:rPr>
                <w:rFonts w:ascii="Arial Narrow" w:hAnsi="Arial Narrow" w:cs="Arial"/>
                <w:sz w:val="20"/>
                <w:szCs w:val="20"/>
              </w:rPr>
              <w:t>Humira</w:t>
            </w:r>
            <w:r w:rsidRPr="00496302">
              <w:rPr>
                <w:rFonts w:ascii="Arial Narrow" w:hAnsi="Arial Narrow" w:cs="Arial"/>
                <w:sz w:val="20"/>
                <w:szCs w:val="20"/>
              </w:rPr>
              <w:t xml:space="preserve"> </w:t>
            </w:r>
          </w:p>
          <w:p w14:paraId="374AB8EA"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48A4C731"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747A8900" w14:textId="77777777" w:rsidR="00447ACB" w:rsidRPr="00C87DB4" w:rsidRDefault="00447ACB">
            <w:pPr>
              <w:keepLines/>
              <w:rPr>
                <w:rFonts w:ascii="Arial Narrow" w:hAnsi="Arial Narrow" w:cs="Arial"/>
                <w:color w:val="FF0000"/>
                <w:sz w:val="20"/>
                <w:szCs w:val="20"/>
              </w:rPr>
            </w:pPr>
            <w:r w:rsidRPr="00845601">
              <w:rPr>
                <w:rFonts w:ascii="Arial Narrow" w:hAnsi="Arial Narrow" w:cs="Arial"/>
                <w:i/>
                <w:iCs/>
                <w:color w:val="FF0000"/>
                <w:sz w:val="20"/>
                <w:szCs w:val="20"/>
              </w:rPr>
              <w:t>Amgevita HC</w:t>
            </w:r>
          </w:p>
        </w:tc>
      </w:tr>
      <w:tr w:rsidR="00447ACB" w:rsidRPr="00C87DB4" w14:paraId="685D81A3" w14:textId="77777777">
        <w:trPr>
          <w:cantSplit/>
          <w:trHeight w:val="20"/>
        </w:trPr>
        <w:tc>
          <w:tcPr>
            <w:tcW w:w="3939" w:type="dxa"/>
            <w:vAlign w:val="center"/>
          </w:tcPr>
          <w:p w14:paraId="7DC3BDAC"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59505C21" w14:textId="77777777" w:rsidR="00447ACB" w:rsidRDefault="00447ACB">
            <w:pPr>
              <w:keepLines/>
              <w:jc w:val="center"/>
              <w:rPr>
                <w:rFonts w:ascii="Arial Narrow" w:hAnsi="Arial Narrow" w:cs="Arial"/>
                <w:sz w:val="20"/>
                <w:szCs w:val="20"/>
              </w:rPr>
            </w:pPr>
            <w:r>
              <w:rPr>
                <w:rFonts w:ascii="Arial Narrow" w:hAnsi="Arial Narrow" w:cs="Arial"/>
                <w:sz w:val="20"/>
                <w:szCs w:val="20"/>
              </w:rPr>
              <w:t>15010B</w:t>
            </w:r>
          </w:p>
        </w:tc>
        <w:tc>
          <w:tcPr>
            <w:tcW w:w="747" w:type="dxa"/>
            <w:vAlign w:val="center"/>
          </w:tcPr>
          <w:p w14:paraId="7AEB4683" w14:textId="77777777" w:rsidR="00447ACB"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2EFCF857" w14:textId="77777777" w:rsidR="00447ACB"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39CFF90C" w14:textId="77777777" w:rsidR="00447ACB" w:rsidRDefault="00447ACB">
            <w:pPr>
              <w:keepLines/>
              <w:jc w:val="center"/>
              <w:rPr>
                <w:rFonts w:ascii="Arial Narrow" w:hAnsi="Arial Narrow" w:cs="Arial"/>
                <w:sz w:val="20"/>
                <w:szCs w:val="20"/>
              </w:rPr>
            </w:pPr>
            <w:r>
              <w:rPr>
                <w:rFonts w:ascii="Arial Narrow" w:hAnsi="Arial Narrow" w:cs="Arial"/>
                <w:sz w:val="20"/>
                <w:szCs w:val="20"/>
              </w:rPr>
              <w:t>4</w:t>
            </w:r>
          </w:p>
        </w:tc>
        <w:tc>
          <w:tcPr>
            <w:tcW w:w="1831" w:type="dxa"/>
            <w:vAlign w:val="center"/>
          </w:tcPr>
          <w:p w14:paraId="7A921A39" w14:textId="77777777" w:rsidR="00447ACB"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5204E6E1" w14:textId="77777777" w:rsidR="00447ACB" w:rsidRPr="00496302" w:rsidRDefault="00447ACB">
            <w:pPr>
              <w:keepLines/>
              <w:rPr>
                <w:rFonts w:ascii="Arial Narrow" w:hAnsi="Arial Narrow" w:cs="Arial"/>
                <w:sz w:val="20"/>
                <w:szCs w:val="20"/>
              </w:rPr>
            </w:pPr>
            <w:r>
              <w:rPr>
                <w:rFonts w:ascii="Arial Narrow" w:hAnsi="Arial Narrow" w:cs="Arial"/>
                <w:sz w:val="20"/>
                <w:szCs w:val="20"/>
              </w:rPr>
              <w:t>Humira</w:t>
            </w:r>
          </w:p>
          <w:p w14:paraId="211A2E6A"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047368D6"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5A89826D" w14:textId="77777777" w:rsidR="00447ACB" w:rsidRPr="00496302"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66433596" w14:textId="77777777" w:rsidR="00447ACB" w:rsidRPr="00F05014" w:rsidRDefault="00447ACB" w:rsidP="00F05014">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hronic plaque psoriasis - Initial treatment/balance of supply"/>
      </w:tblPr>
      <w:tblGrid>
        <w:gridCol w:w="3939"/>
        <w:gridCol w:w="811"/>
        <w:gridCol w:w="812"/>
        <w:gridCol w:w="811"/>
        <w:gridCol w:w="812"/>
        <w:gridCol w:w="1831"/>
      </w:tblGrid>
      <w:tr w:rsidR="00447ACB" w:rsidRPr="00C87DB4" w14:paraId="765226C1" w14:textId="77777777">
        <w:trPr>
          <w:cantSplit/>
          <w:trHeight w:val="20"/>
        </w:trPr>
        <w:tc>
          <w:tcPr>
            <w:tcW w:w="3939" w:type="dxa"/>
            <w:vAlign w:val="center"/>
          </w:tcPr>
          <w:p w14:paraId="3B6BA07F"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2AF8FC48"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2CF32F5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086B3C7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14FBC61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19EA91C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56E6848F"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64784DEB"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18DE07B1" w14:textId="77777777">
        <w:trPr>
          <w:cantSplit/>
          <w:trHeight w:val="20"/>
        </w:trPr>
        <w:tc>
          <w:tcPr>
            <w:tcW w:w="9016" w:type="dxa"/>
            <w:gridSpan w:val="6"/>
            <w:vAlign w:val="center"/>
          </w:tcPr>
          <w:p w14:paraId="48A5BA04"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DF518F" w14:paraId="03F15668" w14:textId="77777777">
        <w:trPr>
          <w:cantSplit/>
          <w:trHeight w:val="20"/>
        </w:trPr>
        <w:tc>
          <w:tcPr>
            <w:tcW w:w="3939" w:type="dxa"/>
            <w:vAlign w:val="center"/>
          </w:tcPr>
          <w:p w14:paraId="18D9DBC8" w14:textId="77777777" w:rsidR="00447ACB" w:rsidRPr="00B70E81" w:rsidRDefault="00447ACB">
            <w:pPr>
              <w:keepLines/>
              <w:rPr>
                <w:rFonts w:ascii="Arial Narrow" w:hAnsi="Arial Narrow" w:cs="Arial"/>
                <w:sz w:val="20"/>
                <w:szCs w:val="20"/>
              </w:rPr>
            </w:pPr>
            <w:r w:rsidRPr="00B70E81">
              <w:rPr>
                <w:rFonts w:ascii="Arial Narrow" w:hAnsi="Arial Narrow" w:cs="Arial"/>
                <w:sz w:val="20"/>
                <w:szCs w:val="20"/>
              </w:rPr>
              <w:lastRenderedPageBreak/>
              <w:t xml:space="preserve">adalimumab </w:t>
            </w:r>
            <w:r>
              <w:rPr>
                <w:rFonts w:ascii="Arial Narrow" w:hAnsi="Arial Narrow" w:cs="Arial"/>
                <w:sz w:val="20"/>
                <w:szCs w:val="20"/>
              </w:rPr>
              <w:t>80 mg/0.8 mL</w:t>
            </w:r>
            <w:r w:rsidRPr="00B70E81">
              <w:rPr>
                <w:rFonts w:ascii="Arial Narrow" w:hAnsi="Arial Narrow" w:cs="Arial"/>
                <w:sz w:val="20"/>
                <w:szCs w:val="20"/>
              </w:rPr>
              <w:t xml:space="preserve"> injection, </w:t>
            </w:r>
            <w:r>
              <w:rPr>
                <w:rFonts w:ascii="Arial Narrow" w:hAnsi="Arial Narrow" w:cs="Arial"/>
                <w:sz w:val="20"/>
                <w:szCs w:val="20"/>
              </w:rPr>
              <w:t>0.8</w:t>
            </w:r>
            <w:r w:rsidRPr="00B70E81">
              <w:rPr>
                <w:rFonts w:ascii="Arial Narrow" w:hAnsi="Arial Narrow" w:cs="Arial"/>
                <w:sz w:val="20"/>
                <w:szCs w:val="20"/>
              </w:rPr>
              <w:t xml:space="preserve"> mL pen device</w:t>
            </w:r>
          </w:p>
        </w:tc>
        <w:tc>
          <w:tcPr>
            <w:tcW w:w="811" w:type="dxa"/>
            <w:vAlign w:val="center"/>
          </w:tcPr>
          <w:p w14:paraId="78D15042"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12447D</w:t>
            </w:r>
          </w:p>
        </w:tc>
        <w:tc>
          <w:tcPr>
            <w:tcW w:w="812" w:type="dxa"/>
            <w:vAlign w:val="center"/>
          </w:tcPr>
          <w:p w14:paraId="1100F48F"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6CB2B9BC"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1F8C4C72"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645D81A9"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Humira </w:t>
            </w:r>
          </w:p>
          <w:p w14:paraId="72441ED6"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Hyrimoz </w:t>
            </w:r>
          </w:p>
          <w:p w14:paraId="3A5FEDE8"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Yuflyma</w:t>
            </w:r>
          </w:p>
          <w:p w14:paraId="0D36A1FE" w14:textId="77777777" w:rsidR="00447ACB" w:rsidRPr="00DF518F" w:rsidRDefault="00447ACB">
            <w:pPr>
              <w:keepLines/>
              <w:rPr>
                <w:rFonts w:ascii="Arial Narrow" w:hAnsi="Arial Narrow" w:cs="Arial"/>
                <w:i/>
                <w:iCs/>
                <w:color w:val="FF0000"/>
                <w:sz w:val="20"/>
                <w:szCs w:val="20"/>
              </w:rPr>
            </w:pPr>
            <w:r w:rsidRPr="00DF518F">
              <w:rPr>
                <w:rFonts w:ascii="Arial Narrow" w:hAnsi="Arial Narrow" w:cs="Arial"/>
                <w:i/>
                <w:iCs/>
                <w:color w:val="FF0000"/>
                <w:sz w:val="20"/>
                <w:szCs w:val="20"/>
              </w:rPr>
              <w:t xml:space="preserve">Amgevita HC </w:t>
            </w:r>
          </w:p>
        </w:tc>
      </w:tr>
    </w:tbl>
    <w:p w14:paraId="5C8C920C" w14:textId="77777777" w:rsidR="00447ACB" w:rsidRPr="00F05014" w:rsidRDefault="00447ACB" w:rsidP="00F05014">
      <w:pPr>
        <w:rPr>
          <w:rFonts w:ascii="Arial Narrow" w:eastAsia="Calibri" w:hAnsi="Arial Narrow" w:cs="Calibri"/>
          <w:b/>
          <w:bCs/>
          <w:sz w:val="20"/>
          <w:szCs w:val="20"/>
        </w:rPr>
      </w:pPr>
    </w:p>
    <w:p w14:paraId="17CBAE07" w14:textId="77777777" w:rsidR="00447ACB" w:rsidRPr="00F05014" w:rsidRDefault="00447ACB" w:rsidP="00F05014">
      <w:pPr>
        <w:rPr>
          <w:rFonts w:ascii="Arial Narrow" w:eastAsia="Calibri" w:hAnsi="Arial Narrow" w:cs="Calibri"/>
          <w:b/>
          <w:bCs/>
          <w:sz w:val="20"/>
          <w:szCs w:val="20"/>
        </w:rPr>
      </w:pPr>
      <w:r w:rsidRPr="00F05014">
        <w:rPr>
          <w:rFonts w:ascii="Arial Narrow" w:eastAsia="Calibri" w:hAnsi="Arial Narrow" w:cs="Calibri"/>
          <w:b/>
          <w:bCs/>
          <w:sz w:val="20"/>
          <w:szCs w:val="20"/>
        </w:rPr>
        <w:t>First 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hronic plaque psoriasis - First continuing treatment"/>
      </w:tblPr>
      <w:tblGrid>
        <w:gridCol w:w="3939"/>
        <w:gridCol w:w="811"/>
        <w:gridCol w:w="812"/>
        <w:gridCol w:w="811"/>
        <w:gridCol w:w="812"/>
        <w:gridCol w:w="1831"/>
      </w:tblGrid>
      <w:tr w:rsidR="00447ACB" w:rsidRPr="00C87DB4" w14:paraId="40BC7BF1" w14:textId="77777777">
        <w:trPr>
          <w:cantSplit/>
          <w:trHeight w:val="20"/>
        </w:trPr>
        <w:tc>
          <w:tcPr>
            <w:tcW w:w="3939" w:type="dxa"/>
            <w:vAlign w:val="center"/>
          </w:tcPr>
          <w:p w14:paraId="7BE009F2"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5CEA8D16"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2D336EB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292B47A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7C67F3EE"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3B05E8BF"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6CBEC7D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6E04945C"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7FE8212B" w14:textId="77777777">
        <w:trPr>
          <w:cantSplit/>
          <w:trHeight w:val="20"/>
        </w:trPr>
        <w:tc>
          <w:tcPr>
            <w:tcW w:w="9016" w:type="dxa"/>
            <w:gridSpan w:val="6"/>
            <w:vAlign w:val="center"/>
          </w:tcPr>
          <w:p w14:paraId="19EBA365"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6C8F8E32" w14:textId="77777777">
        <w:trPr>
          <w:cantSplit/>
          <w:trHeight w:val="20"/>
        </w:trPr>
        <w:tc>
          <w:tcPr>
            <w:tcW w:w="3939" w:type="dxa"/>
            <w:vAlign w:val="center"/>
          </w:tcPr>
          <w:p w14:paraId="074D79C4" w14:textId="77777777" w:rsidR="00447ACB" w:rsidRPr="007B06BE" w:rsidRDefault="00447ACB">
            <w:pPr>
              <w:keepLines/>
              <w:rPr>
                <w:rFonts w:ascii="Arial Narrow" w:hAnsi="Arial Narrow" w:cs="Arial"/>
                <w:i/>
                <w:iCs/>
                <w:color w:val="FF0000"/>
                <w:sz w:val="20"/>
                <w:szCs w:val="20"/>
              </w:rPr>
            </w:pPr>
            <w:r w:rsidRPr="007B06BE">
              <w:rPr>
                <w:rFonts w:ascii="Arial Narrow" w:hAnsi="Arial Narrow" w:cs="Arial"/>
                <w:i/>
                <w:iCs/>
                <w:color w:val="FF0000"/>
                <w:sz w:val="20"/>
                <w:szCs w:val="20"/>
              </w:rPr>
              <w:t>adalimumab 20 mg/ 0.2 mL injection, 0.2 mL syringe</w:t>
            </w:r>
          </w:p>
        </w:tc>
        <w:tc>
          <w:tcPr>
            <w:tcW w:w="811" w:type="dxa"/>
            <w:vAlign w:val="center"/>
          </w:tcPr>
          <w:p w14:paraId="42451385"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NEW</w:t>
            </w:r>
          </w:p>
        </w:tc>
        <w:tc>
          <w:tcPr>
            <w:tcW w:w="812" w:type="dxa"/>
            <w:vAlign w:val="center"/>
          </w:tcPr>
          <w:p w14:paraId="6F0A9B72"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2</w:t>
            </w:r>
          </w:p>
        </w:tc>
        <w:tc>
          <w:tcPr>
            <w:tcW w:w="811" w:type="dxa"/>
            <w:vAlign w:val="center"/>
          </w:tcPr>
          <w:p w14:paraId="04FA6538"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2</w:t>
            </w:r>
          </w:p>
        </w:tc>
        <w:tc>
          <w:tcPr>
            <w:tcW w:w="812" w:type="dxa"/>
            <w:vAlign w:val="center"/>
          </w:tcPr>
          <w:p w14:paraId="1509D21D"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5</w:t>
            </w:r>
          </w:p>
        </w:tc>
        <w:tc>
          <w:tcPr>
            <w:tcW w:w="1831" w:type="dxa"/>
            <w:vAlign w:val="center"/>
          </w:tcPr>
          <w:p w14:paraId="34CE61ED" w14:textId="77777777" w:rsidR="00447ACB" w:rsidRPr="007B06BE" w:rsidRDefault="00447ACB">
            <w:pPr>
              <w:keepLines/>
              <w:rPr>
                <w:rFonts w:ascii="Arial Narrow" w:hAnsi="Arial Narrow" w:cs="Arial"/>
                <w:i/>
                <w:iCs/>
                <w:color w:val="FF0000"/>
                <w:sz w:val="20"/>
                <w:szCs w:val="20"/>
              </w:rPr>
            </w:pPr>
            <w:r w:rsidRPr="007B06BE">
              <w:rPr>
                <w:rFonts w:ascii="Arial Narrow" w:hAnsi="Arial Narrow" w:cs="Arial"/>
                <w:i/>
                <w:iCs/>
                <w:color w:val="FF0000"/>
                <w:sz w:val="20"/>
                <w:szCs w:val="20"/>
              </w:rPr>
              <w:t>Amgevita HC</w:t>
            </w:r>
          </w:p>
        </w:tc>
      </w:tr>
      <w:tr w:rsidR="00447ACB" w:rsidRPr="00C87DB4" w14:paraId="221F1E3E" w14:textId="77777777">
        <w:trPr>
          <w:cantSplit/>
          <w:trHeight w:val="20"/>
        </w:trPr>
        <w:tc>
          <w:tcPr>
            <w:tcW w:w="3939" w:type="dxa"/>
            <w:vAlign w:val="center"/>
          </w:tcPr>
          <w:p w14:paraId="5A4F10D8" w14:textId="77777777" w:rsidR="00447ACB" w:rsidRPr="00C87DB4" w:rsidRDefault="00447ACB">
            <w:pPr>
              <w:keepLines/>
              <w:rPr>
                <w:rFonts w:ascii="Arial Narrow" w:hAnsi="Arial Narrow" w:cs="Arial"/>
                <w:sz w:val="20"/>
                <w:szCs w:val="20"/>
              </w:rPr>
            </w:pPr>
            <w:r w:rsidRPr="004D772E">
              <w:rPr>
                <w:rFonts w:ascii="Arial Narrow" w:hAnsi="Arial Narrow" w:cs="Arial"/>
                <w:sz w:val="20"/>
                <w:szCs w:val="20"/>
              </w:rPr>
              <w:t>adalimumab 20 mg/ 0.2 mL injection, 2 x 0.2 mL syringes</w:t>
            </w:r>
          </w:p>
        </w:tc>
        <w:tc>
          <w:tcPr>
            <w:tcW w:w="811" w:type="dxa"/>
            <w:vAlign w:val="center"/>
          </w:tcPr>
          <w:p w14:paraId="264611E7" w14:textId="77777777" w:rsidR="00447ACB" w:rsidRPr="00FC6F6F" w:rsidRDefault="00447ACB">
            <w:pPr>
              <w:keepLines/>
              <w:jc w:val="center"/>
              <w:rPr>
                <w:rFonts w:ascii="Arial Narrow" w:hAnsi="Arial Narrow" w:cs="Arial"/>
                <w:sz w:val="20"/>
                <w:szCs w:val="20"/>
              </w:rPr>
            </w:pPr>
            <w:r>
              <w:rPr>
                <w:rFonts w:ascii="Arial Narrow" w:hAnsi="Arial Narrow" w:cs="Arial"/>
                <w:sz w:val="20"/>
                <w:szCs w:val="20"/>
              </w:rPr>
              <w:t>14997H</w:t>
            </w:r>
          </w:p>
        </w:tc>
        <w:tc>
          <w:tcPr>
            <w:tcW w:w="812" w:type="dxa"/>
            <w:vAlign w:val="center"/>
          </w:tcPr>
          <w:p w14:paraId="69297FD1" w14:textId="77777777" w:rsidR="00447ACB" w:rsidRPr="00C87DB4" w:rsidRDefault="00447ACB">
            <w:pPr>
              <w:keepLines/>
              <w:jc w:val="center"/>
              <w:rPr>
                <w:rFonts w:ascii="Arial Narrow" w:hAnsi="Arial Narrow" w:cs="Arial"/>
                <w:color w:val="FF0000"/>
                <w:sz w:val="20"/>
                <w:szCs w:val="20"/>
              </w:rPr>
            </w:pPr>
            <w:r w:rsidRPr="004D772E">
              <w:rPr>
                <w:rFonts w:ascii="Arial Narrow" w:hAnsi="Arial Narrow" w:cs="Arial"/>
                <w:sz w:val="20"/>
                <w:szCs w:val="20"/>
              </w:rPr>
              <w:t>1</w:t>
            </w:r>
          </w:p>
        </w:tc>
        <w:tc>
          <w:tcPr>
            <w:tcW w:w="811" w:type="dxa"/>
            <w:vAlign w:val="center"/>
          </w:tcPr>
          <w:p w14:paraId="781957E7" w14:textId="77777777" w:rsidR="00447ACB" w:rsidRPr="00C87DB4" w:rsidRDefault="00447ACB">
            <w:pPr>
              <w:keepLines/>
              <w:jc w:val="center"/>
              <w:rPr>
                <w:rFonts w:ascii="Arial Narrow" w:hAnsi="Arial Narrow" w:cs="Arial"/>
                <w:color w:val="FF0000"/>
                <w:sz w:val="20"/>
                <w:szCs w:val="20"/>
              </w:rPr>
            </w:pPr>
            <w:r>
              <w:rPr>
                <w:rFonts w:ascii="Arial Narrow" w:hAnsi="Arial Narrow" w:cs="Arial"/>
                <w:sz w:val="20"/>
                <w:szCs w:val="20"/>
              </w:rPr>
              <w:t>2</w:t>
            </w:r>
          </w:p>
        </w:tc>
        <w:tc>
          <w:tcPr>
            <w:tcW w:w="812" w:type="dxa"/>
            <w:vAlign w:val="center"/>
          </w:tcPr>
          <w:p w14:paraId="7F4E3718" w14:textId="77777777" w:rsidR="00447ACB" w:rsidRPr="00C87DB4" w:rsidRDefault="00447ACB">
            <w:pPr>
              <w:keepLines/>
              <w:jc w:val="center"/>
              <w:rPr>
                <w:rFonts w:ascii="Arial Narrow" w:hAnsi="Arial Narrow" w:cs="Arial"/>
                <w:color w:val="FF0000"/>
                <w:sz w:val="20"/>
                <w:szCs w:val="20"/>
              </w:rPr>
            </w:pPr>
            <w:r>
              <w:rPr>
                <w:rFonts w:ascii="Arial Narrow" w:hAnsi="Arial Narrow" w:cs="Arial"/>
                <w:sz w:val="20"/>
                <w:szCs w:val="20"/>
              </w:rPr>
              <w:t>5</w:t>
            </w:r>
          </w:p>
        </w:tc>
        <w:tc>
          <w:tcPr>
            <w:tcW w:w="1831" w:type="dxa"/>
            <w:vAlign w:val="center"/>
          </w:tcPr>
          <w:p w14:paraId="76A48F6C" w14:textId="77777777" w:rsidR="00447ACB" w:rsidRPr="00C87DB4" w:rsidRDefault="00447ACB">
            <w:pPr>
              <w:keepLines/>
              <w:rPr>
                <w:rFonts w:ascii="Arial Narrow" w:hAnsi="Arial Narrow" w:cs="Arial"/>
                <w:color w:val="FF0000"/>
                <w:sz w:val="20"/>
                <w:szCs w:val="20"/>
              </w:rPr>
            </w:pPr>
            <w:r w:rsidRPr="004D772E">
              <w:rPr>
                <w:rFonts w:ascii="Arial Narrow" w:hAnsi="Arial Narrow" w:cs="Arial"/>
                <w:sz w:val="20"/>
                <w:szCs w:val="20"/>
              </w:rPr>
              <w:t>Humira</w:t>
            </w:r>
          </w:p>
        </w:tc>
      </w:tr>
      <w:tr w:rsidR="00447ACB" w:rsidRPr="00C87DB4" w14:paraId="79C57D0D" w14:textId="77777777">
        <w:trPr>
          <w:cantSplit/>
          <w:trHeight w:val="20"/>
        </w:trPr>
        <w:tc>
          <w:tcPr>
            <w:tcW w:w="3939" w:type="dxa"/>
            <w:vAlign w:val="center"/>
          </w:tcPr>
          <w:p w14:paraId="1ED7FBAE" w14:textId="77777777" w:rsidR="00447ACB" w:rsidRPr="00C87DB4" w:rsidRDefault="00447ACB">
            <w:pPr>
              <w:keepNext/>
              <w:tabs>
                <w:tab w:val="left" w:pos="1077"/>
              </w:tabs>
              <w:rPr>
                <w:rFonts w:ascii="Arial Narrow" w:hAnsi="Arial Narrow" w:cs="Arial"/>
                <w:color w:val="FF0000"/>
                <w:sz w:val="20"/>
                <w:szCs w:val="20"/>
              </w:rPr>
            </w:pPr>
            <w:r w:rsidRPr="004D772E">
              <w:rPr>
                <w:rFonts w:ascii="Arial Narrow" w:hAnsi="Arial Narrow" w:cs="Arial"/>
                <w:sz w:val="20"/>
                <w:szCs w:val="20"/>
              </w:rPr>
              <w:t>adalimumab 20 mg/ 0.4 mL, 0.4 mL syringe</w:t>
            </w:r>
          </w:p>
        </w:tc>
        <w:tc>
          <w:tcPr>
            <w:tcW w:w="811" w:type="dxa"/>
            <w:vAlign w:val="center"/>
          </w:tcPr>
          <w:p w14:paraId="5EDEFCCE" w14:textId="77777777" w:rsidR="00447ACB" w:rsidRPr="00C87DB4" w:rsidRDefault="00447ACB">
            <w:pPr>
              <w:keepNext/>
              <w:jc w:val="center"/>
              <w:rPr>
                <w:rFonts w:ascii="Arial Narrow" w:hAnsi="Arial Narrow" w:cs="Arial"/>
                <w:sz w:val="20"/>
                <w:szCs w:val="20"/>
              </w:rPr>
            </w:pPr>
            <w:r>
              <w:rPr>
                <w:rFonts w:ascii="Arial Narrow" w:hAnsi="Arial Narrow" w:cs="Arial"/>
                <w:sz w:val="20"/>
                <w:szCs w:val="20"/>
              </w:rPr>
              <w:t>14998J</w:t>
            </w:r>
          </w:p>
        </w:tc>
        <w:tc>
          <w:tcPr>
            <w:tcW w:w="812" w:type="dxa"/>
            <w:vAlign w:val="center"/>
          </w:tcPr>
          <w:p w14:paraId="2B954653" w14:textId="77777777" w:rsidR="00447ACB" w:rsidRPr="00C87DB4"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1" w:type="dxa"/>
            <w:vAlign w:val="center"/>
          </w:tcPr>
          <w:p w14:paraId="18B7AFAD" w14:textId="77777777" w:rsidR="00447ACB" w:rsidRPr="00C87DB4"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2" w:type="dxa"/>
            <w:vAlign w:val="center"/>
          </w:tcPr>
          <w:p w14:paraId="59DB4B4D" w14:textId="77777777" w:rsidR="00447ACB" w:rsidRPr="00C87DB4" w:rsidRDefault="00447ACB">
            <w:pPr>
              <w:keepNext/>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4CE49F70" w14:textId="77777777" w:rsidR="00447ACB" w:rsidRPr="00C87DB4" w:rsidRDefault="00447ACB">
            <w:pPr>
              <w:keepNext/>
              <w:rPr>
                <w:rFonts w:ascii="Arial Narrow" w:hAnsi="Arial Narrow" w:cs="Arial"/>
                <w:sz w:val="20"/>
                <w:szCs w:val="20"/>
              </w:rPr>
            </w:pPr>
            <w:r>
              <w:rPr>
                <w:rFonts w:ascii="Arial Narrow" w:hAnsi="Arial Narrow" w:cs="Arial"/>
                <w:sz w:val="20"/>
                <w:szCs w:val="20"/>
              </w:rPr>
              <w:t>Amgevita</w:t>
            </w:r>
          </w:p>
        </w:tc>
      </w:tr>
    </w:tbl>
    <w:p w14:paraId="285B551C" w14:textId="77777777" w:rsidR="00447ACB" w:rsidRPr="00F05014" w:rsidRDefault="00447ACB" w:rsidP="00F05014">
      <w:pPr>
        <w:rPr>
          <w:rFonts w:ascii="Arial Narrow" w:eastAsia="Calibri" w:hAnsi="Arial Narrow" w:cs="Calibri"/>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hronic plaque psoriasis - First continuing treatment"/>
      </w:tblPr>
      <w:tblGrid>
        <w:gridCol w:w="3939"/>
        <w:gridCol w:w="876"/>
        <w:gridCol w:w="747"/>
        <w:gridCol w:w="811"/>
        <w:gridCol w:w="812"/>
        <w:gridCol w:w="1831"/>
      </w:tblGrid>
      <w:tr w:rsidR="00447ACB" w:rsidRPr="00C87DB4" w14:paraId="5482830B" w14:textId="77777777">
        <w:trPr>
          <w:cantSplit/>
          <w:trHeight w:val="20"/>
        </w:trPr>
        <w:tc>
          <w:tcPr>
            <w:tcW w:w="3939" w:type="dxa"/>
            <w:vAlign w:val="center"/>
          </w:tcPr>
          <w:p w14:paraId="52DCD08A"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7C390EE7"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33FDACC7"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25DA27AF"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3D3132C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2376AE3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1B06B30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6B0FB43D"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07D9E8A9" w14:textId="77777777">
        <w:trPr>
          <w:cantSplit/>
          <w:trHeight w:val="20"/>
        </w:trPr>
        <w:tc>
          <w:tcPr>
            <w:tcW w:w="9016" w:type="dxa"/>
            <w:gridSpan w:val="6"/>
            <w:vAlign w:val="center"/>
          </w:tcPr>
          <w:p w14:paraId="2DEA12A4"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63C70EC7" w14:textId="77777777">
        <w:trPr>
          <w:cantSplit/>
          <w:trHeight w:val="20"/>
        </w:trPr>
        <w:tc>
          <w:tcPr>
            <w:tcW w:w="3939" w:type="dxa"/>
            <w:vAlign w:val="center"/>
          </w:tcPr>
          <w:p w14:paraId="4DBF4F05"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3F47526D"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14973C</w:t>
            </w:r>
          </w:p>
        </w:tc>
        <w:tc>
          <w:tcPr>
            <w:tcW w:w="747" w:type="dxa"/>
            <w:vAlign w:val="center"/>
          </w:tcPr>
          <w:p w14:paraId="2E31F0BF"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4CED9E5C"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52E11A7E"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20C24345" w14:textId="77777777" w:rsidR="00447ACB" w:rsidRDefault="00447ACB">
            <w:pPr>
              <w:keepLines/>
              <w:rPr>
                <w:rFonts w:ascii="Arial Narrow" w:hAnsi="Arial Narrow" w:cs="Arial"/>
                <w:sz w:val="20"/>
                <w:szCs w:val="20"/>
              </w:rPr>
            </w:pPr>
            <w:r w:rsidRPr="00982507">
              <w:rPr>
                <w:rFonts w:ascii="Arial Narrow" w:hAnsi="Arial Narrow" w:cs="Arial"/>
                <w:sz w:val="20"/>
                <w:szCs w:val="20"/>
              </w:rPr>
              <w:t>Hadlima</w:t>
            </w:r>
          </w:p>
          <w:p w14:paraId="579B6C55" w14:textId="77777777" w:rsidR="00447ACB" w:rsidRPr="00982507" w:rsidRDefault="00447ACB">
            <w:pPr>
              <w:keepLines/>
              <w:rPr>
                <w:rFonts w:ascii="Arial Narrow" w:hAnsi="Arial Narrow" w:cs="Arial"/>
                <w:sz w:val="20"/>
                <w:szCs w:val="20"/>
              </w:rPr>
            </w:pPr>
            <w:r>
              <w:rPr>
                <w:rFonts w:ascii="Arial Narrow" w:hAnsi="Arial Narrow" w:cs="Arial"/>
                <w:sz w:val="20"/>
                <w:szCs w:val="20"/>
              </w:rPr>
              <w:t>Humira</w:t>
            </w:r>
            <w:r w:rsidRPr="00982507">
              <w:rPr>
                <w:rFonts w:ascii="Arial Narrow" w:hAnsi="Arial Narrow" w:cs="Arial"/>
                <w:sz w:val="20"/>
                <w:szCs w:val="20"/>
              </w:rPr>
              <w:t xml:space="preserve"> </w:t>
            </w:r>
          </w:p>
          <w:p w14:paraId="0097D08D"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5B285244"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34E8D884"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4BBC2BCA" w14:textId="77777777">
        <w:trPr>
          <w:cantSplit/>
          <w:trHeight w:val="20"/>
        </w:trPr>
        <w:tc>
          <w:tcPr>
            <w:tcW w:w="3939" w:type="dxa"/>
            <w:vAlign w:val="center"/>
          </w:tcPr>
          <w:p w14:paraId="668EC56D"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0E38DE56"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15009Y</w:t>
            </w:r>
          </w:p>
        </w:tc>
        <w:tc>
          <w:tcPr>
            <w:tcW w:w="747" w:type="dxa"/>
            <w:vAlign w:val="center"/>
          </w:tcPr>
          <w:p w14:paraId="36B646C2"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09C55F31"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73E17EB0"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2CC6265E" w14:textId="77777777" w:rsidR="00447ACB"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48BAA483" w14:textId="77777777" w:rsidR="00447ACB" w:rsidRPr="00496302" w:rsidRDefault="00447ACB">
            <w:pPr>
              <w:keepLines/>
              <w:rPr>
                <w:rFonts w:ascii="Arial Narrow" w:hAnsi="Arial Narrow" w:cs="Arial"/>
                <w:sz w:val="20"/>
                <w:szCs w:val="20"/>
              </w:rPr>
            </w:pPr>
            <w:r>
              <w:rPr>
                <w:rFonts w:ascii="Arial Narrow" w:hAnsi="Arial Narrow" w:cs="Arial"/>
                <w:sz w:val="20"/>
                <w:szCs w:val="20"/>
              </w:rPr>
              <w:t>Humira</w:t>
            </w:r>
          </w:p>
          <w:p w14:paraId="3B46108E"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09F5DEB2"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386D149A"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0CE8C80A" w14:textId="77777777" w:rsidR="00447ACB" w:rsidRPr="00F05014" w:rsidRDefault="00447ACB" w:rsidP="00F05014">
      <w:pPr>
        <w:rPr>
          <w:rFonts w:ascii="Arial Narrow" w:eastAsia="Calibri" w:hAnsi="Arial Narrow" w:cs="Calibri"/>
          <w:b/>
          <w:bCs/>
          <w:sz w:val="20"/>
          <w:szCs w:val="20"/>
        </w:rPr>
      </w:pPr>
    </w:p>
    <w:p w14:paraId="594EF170" w14:textId="77777777" w:rsidR="00447ACB" w:rsidRPr="00F05014" w:rsidRDefault="00447ACB" w:rsidP="00F05014">
      <w:pPr>
        <w:rPr>
          <w:rFonts w:ascii="Arial Narrow" w:eastAsia="Calibri" w:hAnsi="Arial Narrow" w:cs="Calibri"/>
          <w:b/>
          <w:bCs/>
          <w:sz w:val="20"/>
          <w:szCs w:val="20"/>
        </w:rPr>
      </w:pPr>
      <w:r w:rsidRPr="00F05014">
        <w:rPr>
          <w:rFonts w:ascii="Arial Narrow" w:eastAsia="Calibri" w:hAnsi="Arial Narrow" w:cs="Calibri"/>
          <w:b/>
          <w:bCs/>
          <w:sz w:val="20"/>
          <w:szCs w:val="20"/>
        </w:rPr>
        <w:t>First continuing treatment/Subsequent continuing treatment/Balance of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hronic plaque psoriasis - First continuing treatment/subsequent continuing treatment/blance of supply"/>
      </w:tblPr>
      <w:tblGrid>
        <w:gridCol w:w="3939"/>
        <w:gridCol w:w="876"/>
        <w:gridCol w:w="747"/>
        <w:gridCol w:w="811"/>
        <w:gridCol w:w="812"/>
        <w:gridCol w:w="1831"/>
      </w:tblGrid>
      <w:tr w:rsidR="00447ACB" w:rsidRPr="00C87DB4" w14:paraId="5B68CE63" w14:textId="77777777">
        <w:trPr>
          <w:cantSplit/>
          <w:trHeight w:val="20"/>
        </w:trPr>
        <w:tc>
          <w:tcPr>
            <w:tcW w:w="3939" w:type="dxa"/>
            <w:vAlign w:val="center"/>
          </w:tcPr>
          <w:p w14:paraId="44912C4E"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105D8547"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6ECEBF9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0C98288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4457401F"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6243BBE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5B8B7FA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11AE00FE"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6AE9BB18" w14:textId="77777777">
        <w:trPr>
          <w:cantSplit/>
          <w:trHeight w:val="20"/>
        </w:trPr>
        <w:tc>
          <w:tcPr>
            <w:tcW w:w="9016" w:type="dxa"/>
            <w:gridSpan w:val="6"/>
            <w:vAlign w:val="center"/>
          </w:tcPr>
          <w:p w14:paraId="5EC29C0E"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68CACC10" w14:textId="77777777">
        <w:trPr>
          <w:cantSplit/>
          <w:trHeight w:val="20"/>
        </w:trPr>
        <w:tc>
          <w:tcPr>
            <w:tcW w:w="3939" w:type="dxa"/>
            <w:vAlign w:val="center"/>
          </w:tcPr>
          <w:p w14:paraId="23BB8B25"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6CD5D4FE"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12377K</w:t>
            </w:r>
          </w:p>
        </w:tc>
        <w:tc>
          <w:tcPr>
            <w:tcW w:w="747" w:type="dxa"/>
            <w:vAlign w:val="center"/>
          </w:tcPr>
          <w:p w14:paraId="62590A35"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0CE98FDD"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7740C761"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0B2DD9FD"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Hadlima</w:t>
            </w:r>
          </w:p>
          <w:p w14:paraId="79107B39"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Humira </w:t>
            </w:r>
          </w:p>
          <w:p w14:paraId="08544261"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238342B4"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7DA2C775"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3C9BC15F" w14:textId="77777777">
        <w:trPr>
          <w:cantSplit/>
          <w:trHeight w:val="20"/>
        </w:trPr>
        <w:tc>
          <w:tcPr>
            <w:tcW w:w="3939" w:type="dxa"/>
            <w:vAlign w:val="center"/>
          </w:tcPr>
          <w:p w14:paraId="470365B1"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68611602"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12422T</w:t>
            </w:r>
          </w:p>
        </w:tc>
        <w:tc>
          <w:tcPr>
            <w:tcW w:w="747" w:type="dxa"/>
            <w:vAlign w:val="center"/>
          </w:tcPr>
          <w:p w14:paraId="6F963B57"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716F7908"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5C830EA2"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2AD537E4"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50CDF3E7"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0812C91A"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53B9984D"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1214A21C"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3E563201" w14:textId="77777777" w:rsidR="00447ACB" w:rsidRPr="00F05014" w:rsidRDefault="00447ACB" w:rsidP="00F05014">
      <w:pPr>
        <w:rPr>
          <w:rFonts w:ascii="Arial Narrow" w:eastAsia="Calibri" w:hAnsi="Arial Narrow" w:cs="Calibri"/>
          <w:sz w:val="20"/>
          <w:szCs w:val="20"/>
        </w:rPr>
      </w:pPr>
    </w:p>
    <w:p w14:paraId="3C9EDE82" w14:textId="36985D7F" w:rsidR="00447ACB" w:rsidRPr="00F05014" w:rsidRDefault="00447ACB" w:rsidP="00F05014">
      <w:pPr>
        <w:rPr>
          <w:rFonts w:ascii="Arial Narrow" w:eastAsia="Calibri" w:hAnsi="Arial Narrow" w:cs="Calibri"/>
          <w:b/>
          <w:bCs/>
          <w:sz w:val="20"/>
          <w:szCs w:val="20"/>
        </w:rPr>
      </w:pPr>
      <w:r w:rsidRPr="00F05014">
        <w:rPr>
          <w:rFonts w:ascii="Arial Narrow" w:eastAsia="Calibri" w:hAnsi="Arial Narrow" w:cs="Calibri"/>
          <w:b/>
          <w:bCs/>
          <w:sz w:val="20"/>
          <w:szCs w:val="20"/>
        </w:rPr>
        <w:t>Subsequent 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hronic plaque psoriasis - Subsequent continuing treatment"/>
      </w:tblPr>
      <w:tblGrid>
        <w:gridCol w:w="3939"/>
        <w:gridCol w:w="811"/>
        <w:gridCol w:w="812"/>
        <w:gridCol w:w="811"/>
        <w:gridCol w:w="812"/>
        <w:gridCol w:w="1831"/>
      </w:tblGrid>
      <w:tr w:rsidR="00447ACB" w:rsidRPr="00C87DB4" w14:paraId="0D8A15A7" w14:textId="77777777">
        <w:trPr>
          <w:cantSplit/>
          <w:trHeight w:val="20"/>
        </w:trPr>
        <w:tc>
          <w:tcPr>
            <w:tcW w:w="3939" w:type="dxa"/>
            <w:vAlign w:val="center"/>
          </w:tcPr>
          <w:p w14:paraId="35CAE8B6"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444E4C88"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0ADAE30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0A43A94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60C1012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6756D7A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099C771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529086A4"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4E29394E" w14:textId="77777777">
        <w:trPr>
          <w:cantSplit/>
          <w:trHeight w:val="20"/>
        </w:trPr>
        <w:tc>
          <w:tcPr>
            <w:tcW w:w="9016" w:type="dxa"/>
            <w:gridSpan w:val="6"/>
            <w:vAlign w:val="center"/>
          </w:tcPr>
          <w:p w14:paraId="056D5381"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15DE0F85" w14:textId="77777777">
        <w:trPr>
          <w:cantSplit/>
          <w:trHeight w:val="20"/>
        </w:trPr>
        <w:tc>
          <w:tcPr>
            <w:tcW w:w="3939" w:type="dxa"/>
            <w:vAlign w:val="center"/>
          </w:tcPr>
          <w:p w14:paraId="1E883D14" w14:textId="77777777" w:rsidR="00447ACB" w:rsidRPr="007B06BE" w:rsidRDefault="00447ACB">
            <w:pPr>
              <w:keepLines/>
              <w:rPr>
                <w:rFonts w:ascii="Arial Narrow" w:hAnsi="Arial Narrow" w:cs="Arial"/>
                <w:i/>
                <w:iCs/>
                <w:color w:val="FF0000"/>
                <w:sz w:val="20"/>
                <w:szCs w:val="20"/>
              </w:rPr>
            </w:pPr>
            <w:r w:rsidRPr="007B06BE">
              <w:rPr>
                <w:rFonts w:ascii="Arial Narrow" w:hAnsi="Arial Narrow" w:cs="Arial"/>
                <w:i/>
                <w:iCs/>
                <w:color w:val="FF0000"/>
                <w:sz w:val="20"/>
                <w:szCs w:val="20"/>
              </w:rPr>
              <w:t>adalimumab 20 mg/ 0.2 mL injection, 0.2 mL syringe</w:t>
            </w:r>
          </w:p>
        </w:tc>
        <w:tc>
          <w:tcPr>
            <w:tcW w:w="811" w:type="dxa"/>
            <w:vAlign w:val="center"/>
          </w:tcPr>
          <w:p w14:paraId="6B9BF6A3"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NEW</w:t>
            </w:r>
          </w:p>
        </w:tc>
        <w:tc>
          <w:tcPr>
            <w:tcW w:w="812" w:type="dxa"/>
            <w:vAlign w:val="center"/>
          </w:tcPr>
          <w:p w14:paraId="5951CB44"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2</w:t>
            </w:r>
          </w:p>
        </w:tc>
        <w:tc>
          <w:tcPr>
            <w:tcW w:w="811" w:type="dxa"/>
            <w:vAlign w:val="center"/>
          </w:tcPr>
          <w:p w14:paraId="31EFD9E1"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2</w:t>
            </w:r>
          </w:p>
        </w:tc>
        <w:tc>
          <w:tcPr>
            <w:tcW w:w="812" w:type="dxa"/>
            <w:vAlign w:val="center"/>
          </w:tcPr>
          <w:p w14:paraId="59864EF9"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5</w:t>
            </w:r>
          </w:p>
        </w:tc>
        <w:tc>
          <w:tcPr>
            <w:tcW w:w="1831" w:type="dxa"/>
            <w:vAlign w:val="center"/>
          </w:tcPr>
          <w:p w14:paraId="1090962E" w14:textId="77777777" w:rsidR="00447ACB" w:rsidRPr="007B06BE" w:rsidRDefault="00447ACB">
            <w:pPr>
              <w:keepLines/>
              <w:rPr>
                <w:rFonts w:ascii="Arial Narrow" w:hAnsi="Arial Narrow" w:cs="Arial"/>
                <w:i/>
                <w:iCs/>
                <w:color w:val="FF0000"/>
                <w:sz w:val="20"/>
                <w:szCs w:val="20"/>
              </w:rPr>
            </w:pPr>
            <w:r w:rsidRPr="007B06BE">
              <w:rPr>
                <w:rFonts w:ascii="Arial Narrow" w:hAnsi="Arial Narrow" w:cs="Arial"/>
                <w:i/>
                <w:iCs/>
                <w:color w:val="FF0000"/>
                <w:sz w:val="20"/>
                <w:szCs w:val="20"/>
              </w:rPr>
              <w:t>Amgevita HC</w:t>
            </w:r>
          </w:p>
        </w:tc>
      </w:tr>
      <w:tr w:rsidR="00447ACB" w:rsidRPr="00C87DB4" w14:paraId="5211DF70" w14:textId="77777777">
        <w:trPr>
          <w:cantSplit/>
          <w:trHeight w:val="20"/>
        </w:trPr>
        <w:tc>
          <w:tcPr>
            <w:tcW w:w="3939" w:type="dxa"/>
            <w:vAlign w:val="center"/>
          </w:tcPr>
          <w:p w14:paraId="03062CA0" w14:textId="77777777" w:rsidR="00447ACB" w:rsidRPr="00C87DB4" w:rsidRDefault="00447ACB">
            <w:pPr>
              <w:keepLines/>
              <w:rPr>
                <w:rFonts w:ascii="Arial Narrow" w:hAnsi="Arial Narrow" w:cs="Arial"/>
                <w:sz w:val="20"/>
                <w:szCs w:val="20"/>
              </w:rPr>
            </w:pPr>
            <w:r w:rsidRPr="004D772E">
              <w:rPr>
                <w:rFonts w:ascii="Arial Narrow" w:hAnsi="Arial Narrow" w:cs="Arial"/>
                <w:sz w:val="20"/>
                <w:szCs w:val="20"/>
              </w:rPr>
              <w:t>adalimumab 20 mg/ 0.2 mL injection, 2 x 0.2 mL syringes</w:t>
            </w:r>
          </w:p>
        </w:tc>
        <w:tc>
          <w:tcPr>
            <w:tcW w:w="811" w:type="dxa"/>
            <w:vAlign w:val="center"/>
          </w:tcPr>
          <w:p w14:paraId="1EEA984B" w14:textId="77777777" w:rsidR="00447ACB" w:rsidRPr="00FC6F6F" w:rsidRDefault="00447ACB">
            <w:pPr>
              <w:keepLines/>
              <w:jc w:val="center"/>
              <w:rPr>
                <w:rFonts w:ascii="Arial Narrow" w:hAnsi="Arial Narrow" w:cs="Arial"/>
                <w:sz w:val="20"/>
                <w:szCs w:val="20"/>
              </w:rPr>
            </w:pPr>
            <w:r>
              <w:rPr>
                <w:rFonts w:ascii="Arial Narrow" w:hAnsi="Arial Narrow" w:cs="Arial"/>
                <w:sz w:val="20"/>
                <w:szCs w:val="20"/>
              </w:rPr>
              <w:t>15039M</w:t>
            </w:r>
          </w:p>
        </w:tc>
        <w:tc>
          <w:tcPr>
            <w:tcW w:w="812" w:type="dxa"/>
            <w:vAlign w:val="center"/>
          </w:tcPr>
          <w:p w14:paraId="28E1487F" w14:textId="77777777" w:rsidR="00447ACB" w:rsidRPr="00C87DB4" w:rsidRDefault="00447ACB">
            <w:pPr>
              <w:keepLines/>
              <w:jc w:val="center"/>
              <w:rPr>
                <w:rFonts w:ascii="Arial Narrow" w:hAnsi="Arial Narrow" w:cs="Arial"/>
                <w:color w:val="FF0000"/>
                <w:sz w:val="20"/>
                <w:szCs w:val="20"/>
              </w:rPr>
            </w:pPr>
            <w:r w:rsidRPr="004D772E">
              <w:rPr>
                <w:rFonts w:ascii="Arial Narrow" w:hAnsi="Arial Narrow" w:cs="Arial"/>
                <w:sz w:val="20"/>
                <w:szCs w:val="20"/>
              </w:rPr>
              <w:t>1</w:t>
            </w:r>
          </w:p>
        </w:tc>
        <w:tc>
          <w:tcPr>
            <w:tcW w:w="811" w:type="dxa"/>
            <w:vAlign w:val="center"/>
          </w:tcPr>
          <w:p w14:paraId="65A6F30C" w14:textId="77777777" w:rsidR="00447ACB" w:rsidRPr="00C87DB4" w:rsidRDefault="00447ACB">
            <w:pPr>
              <w:keepLines/>
              <w:jc w:val="center"/>
              <w:rPr>
                <w:rFonts w:ascii="Arial Narrow" w:hAnsi="Arial Narrow" w:cs="Arial"/>
                <w:color w:val="FF0000"/>
                <w:sz w:val="20"/>
                <w:szCs w:val="20"/>
              </w:rPr>
            </w:pPr>
            <w:r>
              <w:rPr>
                <w:rFonts w:ascii="Arial Narrow" w:hAnsi="Arial Narrow" w:cs="Arial"/>
                <w:sz w:val="20"/>
                <w:szCs w:val="20"/>
              </w:rPr>
              <w:t>2</w:t>
            </w:r>
          </w:p>
        </w:tc>
        <w:tc>
          <w:tcPr>
            <w:tcW w:w="812" w:type="dxa"/>
            <w:vAlign w:val="center"/>
          </w:tcPr>
          <w:p w14:paraId="50C6F511" w14:textId="77777777" w:rsidR="00447ACB" w:rsidRPr="00C87DB4" w:rsidRDefault="00447ACB">
            <w:pPr>
              <w:keepLines/>
              <w:jc w:val="center"/>
              <w:rPr>
                <w:rFonts w:ascii="Arial Narrow" w:hAnsi="Arial Narrow" w:cs="Arial"/>
                <w:color w:val="FF0000"/>
                <w:sz w:val="20"/>
                <w:szCs w:val="20"/>
              </w:rPr>
            </w:pPr>
            <w:r>
              <w:rPr>
                <w:rFonts w:ascii="Arial Narrow" w:hAnsi="Arial Narrow" w:cs="Arial"/>
                <w:sz w:val="20"/>
                <w:szCs w:val="20"/>
              </w:rPr>
              <w:t>5</w:t>
            </w:r>
          </w:p>
        </w:tc>
        <w:tc>
          <w:tcPr>
            <w:tcW w:w="1831" w:type="dxa"/>
            <w:vAlign w:val="center"/>
          </w:tcPr>
          <w:p w14:paraId="7BB4619E" w14:textId="77777777" w:rsidR="00447ACB" w:rsidRPr="00C87DB4" w:rsidRDefault="00447ACB">
            <w:pPr>
              <w:keepLines/>
              <w:rPr>
                <w:rFonts w:ascii="Arial Narrow" w:hAnsi="Arial Narrow" w:cs="Arial"/>
                <w:color w:val="FF0000"/>
                <w:sz w:val="20"/>
                <w:szCs w:val="20"/>
              </w:rPr>
            </w:pPr>
            <w:r w:rsidRPr="004D772E">
              <w:rPr>
                <w:rFonts w:ascii="Arial Narrow" w:hAnsi="Arial Narrow" w:cs="Arial"/>
                <w:sz w:val="20"/>
                <w:szCs w:val="20"/>
              </w:rPr>
              <w:t>Humira</w:t>
            </w:r>
          </w:p>
        </w:tc>
      </w:tr>
      <w:tr w:rsidR="00447ACB" w:rsidRPr="00C87DB4" w14:paraId="59D7CCF4" w14:textId="77777777">
        <w:trPr>
          <w:cantSplit/>
          <w:trHeight w:val="20"/>
        </w:trPr>
        <w:tc>
          <w:tcPr>
            <w:tcW w:w="3939" w:type="dxa"/>
            <w:vAlign w:val="center"/>
          </w:tcPr>
          <w:p w14:paraId="12B59B0A" w14:textId="77777777" w:rsidR="00447ACB" w:rsidRPr="00C87DB4" w:rsidRDefault="00447ACB">
            <w:pPr>
              <w:keepNext/>
              <w:tabs>
                <w:tab w:val="left" w:pos="1077"/>
              </w:tabs>
              <w:rPr>
                <w:rFonts w:ascii="Arial Narrow" w:hAnsi="Arial Narrow" w:cs="Arial"/>
                <w:color w:val="FF0000"/>
                <w:sz w:val="20"/>
                <w:szCs w:val="20"/>
              </w:rPr>
            </w:pPr>
            <w:r w:rsidRPr="004D772E">
              <w:rPr>
                <w:rFonts w:ascii="Arial Narrow" w:hAnsi="Arial Narrow" w:cs="Arial"/>
                <w:sz w:val="20"/>
                <w:szCs w:val="20"/>
              </w:rPr>
              <w:lastRenderedPageBreak/>
              <w:t>adalimumab 20 mg/ 0.4 mL, 0.4 mL syringe</w:t>
            </w:r>
          </w:p>
        </w:tc>
        <w:tc>
          <w:tcPr>
            <w:tcW w:w="811" w:type="dxa"/>
            <w:vAlign w:val="center"/>
          </w:tcPr>
          <w:p w14:paraId="5C098FD2" w14:textId="77777777" w:rsidR="00447ACB" w:rsidRPr="00C87DB4" w:rsidRDefault="00447ACB">
            <w:pPr>
              <w:keepNext/>
              <w:jc w:val="center"/>
              <w:rPr>
                <w:rFonts w:ascii="Arial Narrow" w:hAnsi="Arial Narrow" w:cs="Arial"/>
                <w:sz w:val="20"/>
                <w:szCs w:val="20"/>
              </w:rPr>
            </w:pPr>
            <w:r>
              <w:rPr>
                <w:rFonts w:ascii="Arial Narrow" w:hAnsi="Arial Narrow" w:cs="Arial"/>
                <w:sz w:val="20"/>
                <w:szCs w:val="20"/>
              </w:rPr>
              <w:t>15005R</w:t>
            </w:r>
          </w:p>
        </w:tc>
        <w:tc>
          <w:tcPr>
            <w:tcW w:w="812" w:type="dxa"/>
            <w:vAlign w:val="center"/>
          </w:tcPr>
          <w:p w14:paraId="75DF462D" w14:textId="77777777" w:rsidR="00447ACB" w:rsidRPr="00C87DB4"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1" w:type="dxa"/>
            <w:vAlign w:val="center"/>
          </w:tcPr>
          <w:p w14:paraId="119412DA" w14:textId="77777777" w:rsidR="00447ACB" w:rsidRPr="00C87DB4"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2" w:type="dxa"/>
            <w:vAlign w:val="center"/>
          </w:tcPr>
          <w:p w14:paraId="78A3FB40" w14:textId="77777777" w:rsidR="00447ACB" w:rsidRPr="00C87DB4" w:rsidRDefault="00447ACB">
            <w:pPr>
              <w:keepNext/>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45EAC015" w14:textId="77777777" w:rsidR="00447ACB" w:rsidRPr="00C87DB4" w:rsidRDefault="00447ACB">
            <w:pPr>
              <w:keepNext/>
              <w:rPr>
                <w:rFonts w:ascii="Arial Narrow" w:hAnsi="Arial Narrow" w:cs="Arial"/>
                <w:sz w:val="20"/>
                <w:szCs w:val="20"/>
              </w:rPr>
            </w:pPr>
            <w:r>
              <w:rPr>
                <w:rFonts w:ascii="Arial Narrow" w:hAnsi="Arial Narrow" w:cs="Arial"/>
                <w:sz w:val="20"/>
                <w:szCs w:val="20"/>
              </w:rPr>
              <w:t>Amgevita</w:t>
            </w:r>
          </w:p>
        </w:tc>
      </w:tr>
    </w:tbl>
    <w:p w14:paraId="46DE98FD" w14:textId="77777777" w:rsidR="00447ACB" w:rsidRPr="00F05014" w:rsidRDefault="00447ACB" w:rsidP="00F05014">
      <w:pPr>
        <w:rPr>
          <w:rFonts w:ascii="Arial Narrow" w:eastAsia="Calibri" w:hAnsi="Arial Narrow" w:cs="Calibri"/>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hronic plaque psoriasis - Subsequent continuing treatment"/>
      </w:tblPr>
      <w:tblGrid>
        <w:gridCol w:w="3939"/>
        <w:gridCol w:w="876"/>
        <w:gridCol w:w="747"/>
        <w:gridCol w:w="811"/>
        <w:gridCol w:w="812"/>
        <w:gridCol w:w="1831"/>
      </w:tblGrid>
      <w:tr w:rsidR="00447ACB" w:rsidRPr="00C87DB4" w14:paraId="0B86A05E" w14:textId="77777777">
        <w:trPr>
          <w:cantSplit/>
          <w:trHeight w:val="20"/>
        </w:trPr>
        <w:tc>
          <w:tcPr>
            <w:tcW w:w="3939" w:type="dxa"/>
            <w:vAlign w:val="center"/>
          </w:tcPr>
          <w:p w14:paraId="649FEE69"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668A1D71"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5B985616"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7E2B624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616556C4"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07BE807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3253E26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572041BC"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3EEB2C66" w14:textId="77777777">
        <w:trPr>
          <w:cantSplit/>
          <w:trHeight w:val="20"/>
        </w:trPr>
        <w:tc>
          <w:tcPr>
            <w:tcW w:w="9016" w:type="dxa"/>
            <w:gridSpan w:val="6"/>
            <w:vAlign w:val="center"/>
          </w:tcPr>
          <w:p w14:paraId="46C2EC2C"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2E55CFD1" w14:textId="77777777">
        <w:trPr>
          <w:cantSplit/>
          <w:trHeight w:val="20"/>
        </w:trPr>
        <w:tc>
          <w:tcPr>
            <w:tcW w:w="3939" w:type="dxa"/>
            <w:vAlign w:val="center"/>
          </w:tcPr>
          <w:p w14:paraId="5F132BC8"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7D83729E"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15038L</w:t>
            </w:r>
          </w:p>
        </w:tc>
        <w:tc>
          <w:tcPr>
            <w:tcW w:w="747" w:type="dxa"/>
            <w:vAlign w:val="center"/>
          </w:tcPr>
          <w:p w14:paraId="36D104DF"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0BB4A107"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2B923DFF"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246118CF" w14:textId="77777777" w:rsidR="00447ACB" w:rsidRDefault="00447ACB">
            <w:pPr>
              <w:keepLines/>
              <w:rPr>
                <w:rFonts w:ascii="Arial Narrow" w:hAnsi="Arial Narrow" w:cs="Arial"/>
                <w:sz w:val="20"/>
                <w:szCs w:val="20"/>
              </w:rPr>
            </w:pPr>
            <w:r w:rsidRPr="00982507">
              <w:rPr>
                <w:rFonts w:ascii="Arial Narrow" w:hAnsi="Arial Narrow" w:cs="Arial"/>
                <w:sz w:val="20"/>
                <w:szCs w:val="20"/>
              </w:rPr>
              <w:t>Hadlima</w:t>
            </w:r>
          </w:p>
          <w:p w14:paraId="3C018761" w14:textId="77777777" w:rsidR="00447ACB" w:rsidRPr="00982507" w:rsidRDefault="00447ACB">
            <w:pPr>
              <w:keepLines/>
              <w:rPr>
                <w:rFonts w:ascii="Arial Narrow" w:hAnsi="Arial Narrow" w:cs="Arial"/>
                <w:sz w:val="20"/>
                <w:szCs w:val="20"/>
              </w:rPr>
            </w:pPr>
            <w:r>
              <w:rPr>
                <w:rFonts w:ascii="Arial Narrow" w:hAnsi="Arial Narrow" w:cs="Arial"/>
                <w:sz w:val="20"/>
                <w:szCs w:val="20"/>
              </w:rPr>
              <w:t>Humira</w:t>
            </w:r>
          </w:p>
          <w:p w14:paraId="21B36756"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7A901293"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0425846C"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5B8F7132" w14:textId="77777777">
        <w:trPr>
          <w:cantSplit/>
          <w:trHeight w:val="20"/>
        </w:trPr>
        <w:tc>
          <w:tcPr>
            <w:tcW w:w="3939" w:type="dxa"/>
            <w:vAlign w:val="center"/>
          </w:tcPr>
          <w:p w14:paraId="2D1261B0"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353A71D5"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15007W</w:t>
            </w:r>
          </w:p>
        </w:tc>
        <w:tc>
          <w:tcPr>
            <w:tcW w:w="747" w:type="dxa"/>
            <w:vAlign w:val="center"/>
          </w:tcPr>
          <w:p w14:paraId="1E2DCA81"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5DBE6D56"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6D75581A"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49C1D1CF"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2B9ACF7D"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6D16A75A"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191F29B3"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28F67BB5" w14:textId="77777777" w:rsidR="00447ACB" w:rsidRPr="00F05014" w:rsidRDefault="00447ACB" w:rsidP="00F05014">
      <w:pPr>
        <w:rPr>
          <w:rFonts w:ascii="Arial Narrow" w:eastAsia="Calibri" w:hAnsi="Arial Narrow" w:cs="Calibri"/>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hronic plaque psoriasis - Subsequent continuing treatment"/>
      </w:tblPr>
      <w:tblGrid>
        <w:gridCol w:w="3939"/>
        <w:gridCol w:w="876"/>
        <w:gridCol w:w="747"/>
        <w:gridCol w:w="811"/>
        <w:gridCol w:w="812"/>
        <w:gridCol w:w="1831"/>
      </w:tblGrid>
      <w:tr w:rsidR="00447ACB" w:rsidRPr="00C87DB4" w14:paraId="3C584237" w14:textId="77777777">
        <w:trPr>
          <w:cantSplit/>
          <w:trHeight w:val="20"/>
        </w:trPr>
        <w:tc>
          <w:tcPr>
            <w:tcW w:w="3939" w:type="dxa"/>
            <w:vAlign w:val="center"/>
          </w:tcPr>
          <w:p w14:paraId="12F4A1DA"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4DF1EC88"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550BEA0F"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451F145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545B639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5108242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405F713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28861ECC"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59376EA0" w14:textId="77777777">
        <w:trPr>
          <w:cantSplit/>
          <w:trHeight w:val="20"/>
        </w:trPr>
        <w:tc>
          <w:tcPr>
            <w:tcW w:w="9016" w:type="dxa"/>
            <w:gridSpan w:val="6"/>
            <w:vAlign w:val="center"/>
          </w:tcPr>
          <w:p w14:paraId="20F1041C"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4328FBA4" w14:textId="77777777">
        <w:trPr>
          <w:cantSplit/>
          <w:trHeight w:val="20"/>
        </w:trPr>
        <w:tc>
          <w:tcPr>
            <w:tcW w:w="3939" w:type="dxa"/>
            <w:vAlign w:val="center"/>
          </w:tcPr>
          <w:p w14:paraId="3E9BE2C4"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7D574F98"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13215M</w:t>
            </w:r>
          </w:p>
        </w:tc>
        <w:tc>
          <w:tcPr>
            <w:tcW w:w="747" w:type="dxa"/>
            <w:vAlign w:val="center"/>
          </w:tcPr>
          <w:p w14:paraId="1995649F"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1341D88B"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601D097C"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5501D4B4"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Hadlima</w:t>
            </w:r>
          </w:p>
          <w:p w14:paraId="4249E47E"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27CF8D37"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60694FD8"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2DF66A5C" w14:textId="77777777">
        <w:trPr>
          <w:cantSplit/>
          <w:trHeight w:val="20"/>
        </w:trPr>
        <w:tc>
          <w:tcPr>
            <w:tcW w:w="3939" w:type="dxa"/>
            <w:vAlign w:val="center"/>
          </w:tcPr>
          <w:p w14:paraId="164AAB2E"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4995CD11"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13217P</w:t>
            </w:r>
          </w:p>
        </w:tc>
        <w:tc>
          <w:tcPr>
            <w:tcW w:w="747" w:type="dxa"/>
            <w:vAlign w:val="center"/>
          </w:tcPr>
          <w:p w14:paraId="12E8D859"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09C099A3"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3CD2CABF"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7DB8D4A1"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36C21D20"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4FE4192F"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7CA701A1"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004411EE" w14:textId="77777777" w:rsidR="00447ACB" w:rsidRPr="00F05014" w:rsidRDefault="00447ACB" w:rsidP="00F05014">
      <w:pPr>
        <w:rPr>
          <w:rFonts w:ascii="Arial Narrow" w:eastAsia="Calibri" w:hAnsi="Arial Narrow" w:cs="Calibri"/>
          <w:b/>
          <w:bCs/>
          <w:sz w:val="20"/>
          <w:szCs w:val="20"/>
          <w:u w:val="single"/>
        </w:rPr>
      </w:pPr>
    </w:p>
    <w:p w14:paraId="4E708DA2" w14:textId="77777777" w:rsidR="00447ACB" w:rsidRPr="00F05014" w:rsidRDefault="00447ACB" w:rsidP="00F05014">
      <w:pPr>
        <w:rPr>
          <w:rFonts w:ascii="Arial Narrow" w:eastAsia="Calibri" w:hAnsi="Arial Narrow" w:cs="Calibri"/>
          <w:b/>
          <w:bCs/>
          <w:sz w:val="20"/>
          <w:szCs w:val="20"/>
          <w:u w:val="single"/>
        </w:rPr>
      </w:pPr>
      <w:r w:rsidRPr="00F05014">
        <w:rPr>
          <w:rFonts w:ascii="Arial Narrow" w:eastAsia="Calibri" w:hAnsi="Arial Narrow" w:cs="Calibri"/>
          <w:b/>
          <w:bCs/>
          <w:sz w:val="20"/>
          <w:szCs w:val="20"/>
          <w:u w:val="single"/>
        </w:rPr>
        <w:t>Severe psoriatic arthritis:</w:t>
      </w:r>
    </w:p>
    <w:p w14:paraId="4EF66634" w14:textId="77777777" w:rsidR="00447ACB" w:rsidRPr="00F05014" w:rsidRDefault="00447ACB" w:rsidP="00F05014">
      <w:pPr>
        <w:rPr>
          <w:rFonts w:ascii="Arial Narrow" w:eastAsia="Calibri" w:hAnsi="Arial Narrow" w:cs="Calibri"/>
          <w:b/>
          <w:bCs/>
          <w:sz w:val="20"/>
          <w:szCs w:val="20"/>
          <w:u w:val="single"/>
        </w:rPr>
      </w:pPr>
    </w:p>
    <w:p w14:paraId="5DBBC5C3" w14:textId="77777777" w:rsidR="00447ACB" w:rsidRPr="00F05014" w:rsidRDefault="00447ACB" w:rsidP="00F05014">
      <w:pPr>
        <w:rPr>
          <w:rFonts w:ascii="Arial Narrow" w:eastAsia="Calibri" w:hAnsi="Arial Narrow" w:cs="Calibri"/>
          <w:sz w:val="20"/>
          <w:szCs w:val="20"/>
        </w:rPr>
      </w:pPr>
      <w:r w:rsidRPr="00F05014">
        <w:rPr>
          <w:rFonts w:ascii="Arial Narrow" w:eastAsia="Calibri" w:hAnsi="Arial Narrow" w:cs="Calibri"/>
          <w:b/>
          <w:bCs/>
          <w:sz w:val="20"/>
          <w:szCs w:val="20"/>
        </w:rPr>
        <w:t>Initial treatment/Balance of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psoriatic arthritis - Initial treatment/balance of supply"/>
      </w:tblPr>
      <w:tblGrid>
        <w:gridCol w:w="3939"/>
        <w:gridCol w:w="876"/>
        <w:gridCol w:w="747"/>
        <w:gridCol w:w="811"/>
        <w:gridCol w:w="812"/>
        <w:gridCol w:w="1831"/>
      </w:tblGrid>
      <w:tr w:rsidR="00447ACB" w:rsidRPr="00C87DB4" w14:paraId="6DA6A8F4" w14:textId="77777777">
        <w:trPr>
          <w:cantSplit/>
          <w:trHeight w:val="20"/>
        </w:trPr>
        <w:tc>
          <w:tcPr>
            <w:tcW w:w="3939" w:type="dxa"/>
            <w:vAlign w:val="center"/>
          </w:tcPr>
          <w:p w14:paraId="079EA0C3"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6B8A00ED"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285264C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7BF0263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46F7E21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2EA9E7A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47297E5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1DE17733"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517BE7B3" w14:textId="77777777">
        <w:trPr>
          <w:cantSplit/>
          <w:trHeight w:val="20"/>
        </w:trPr>
        <w:tc>
          <w:tcPr>
            <w:tcW w:w="9016" w:type="dxa"/>
            <w:gridSpan w:val="6"/>
            <w:vAlign w:val="center"/>
          </w:tcPr>
          <w:p w14:paraId="2DAC9925"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79C01112" w14:textId="77777777">
        <w:trPr>
          <w:cantSplit/>
          <w:trHeight w:val="20"/>
        </w:trPr>
        <w:tc>
          <w:tcPr>
            <w:tcW w:w="3939" w:type="dxa"/>
            <w:vAlign w:val="center"/>
          </w:tcPr>
          <w:p w14:paraId="19748DE7"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2774A286"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 xml:space="preserve"> 12362P</w:t>
            </w:r>
          </w:p>
        </w:tc>
        <w:tc>
          <w:tcPr>
            <w:tcW w:w="747" w:type="dxa"/>
            <w:vAlign w:val="center"/>
          </w:tcPr>
          <w:p w14:paraId="408BACB8"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496DF7F8"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1ACEB8DE"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3</w:t>
            </w:r>
          </w:p>
        </w:tc>
        <w:tc>
          <w:tcPr>
            <w:tcW w:w="1831" w:type="dxa"/>
            <w:vAlign w:val="center"/>
          </w:tcPr>
          <w:p w14:paraId="0796D2FA"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40286862"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69394DD8"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566C33EE"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101110D9" w14:textId="77777777" w:rsidR="00447ACB" w:rsidRPr="00C87DB4" w:rsidRDefault="00447ACB">
            <w:pPr>
              <w:keepLines/>
              <w:rPr>
                <w:rFonts w:ascii="Arial Narrow" w:hAnsi="Arial Narrow" w:cs="Arial"/>
                <w:color w:val="FF0000"/>
                <w:sz w:val="20"/>
                <w:szCs w:val="20"/>
              </w:rPr>
            </w:pPr>
            <w:r w:rsidRPr="00845601">
              <w:rPr>
                <w:rFonts w:ascii="Arial Narrow" w:hAnsi="Arial Narrow" w:cs="Arial"/>
                <w:i/>
                <w:iCs/>
                <w:color w:val="FF0000"/>
                <w:sz w:val="20"/>
                <w:szCs w:val="20"/>
              </w:rPr>
              <w:t>Amgevita HC</w:t>
            </w:r>
          </w:p>
        </w:tc>
      </w:tr>
      <w:tr w:rsidR="00447ACB" w:rsidRPr="00C87DB4" w14:paraId="1CA89443" w14:textId="77777777">
        <w:trPr>
          <w:cantSplit/>
          <w:trHeight w:val="20"/>
        </w:trPr>
        <w:tc>
          <w:tcPr>
            <w:tcW w:w="3939" w:type="dxa"/>
            <w:vAlign w:val="center"/>
          </w:tcPr>
          <w:p w14:paraId="585BE13D"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57DCCB2F" w14:textId="77777777" w:rsidR="00447ACB" w:rsidRDefault="00447ACB">
            <w:pPr>
              <w:keepLines/>
              <w:jc w:val="center"/>
              <w:rPr>
                <w:rFonts w:ascii="Arial Narrow" w:hAnsi="Arial Narrow" w:cs="Arial"/>
                <w:sz w:val="20"/>
                <w:szCs w:val="20"/>
              </w:rPr>
            </w:pPr>
            <w:r>
              <w:rPr>
                <w:rFonts w:ascii="Arial Narrow" w:hAnsi="Arial Narrow" w:cs="Arial"/>
                <w:sz w:val="20"/>
                <w:szCs w:val="20"/>
              </w:rPr>
              <w:t>12378L</w:t>
            </w:r>
          </w:p>
        </w:tc>
        <w:tc>
          <w:tcPr>
            <w:tcW w:w="747" w:type="dxa"/>
            <w:vAlign w:val="center"/>
          </w:tcPr>
          <w:p w14:paraId="4C6BA4BD" w14:textId="77777777" w:rsidR="00447ACB"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589BB842" w14:textId="77777777" w:rsidR="00447ACB"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68F88E65" w14:textId="77777777" w:rsidR="00447ACB" w:rsidRDefault="00447ACB">
            <w:pPr>
              <w:keepLines/>
              <w:jc w:val="center"/>
              <w:rPr>
                <w:rFonts w:ascii="Arial Narrow" w:hAnsi="Arial Narrow" w:cs="Arial"/>
                <w:sz w:val="20"/>
                <w:szCs w:val="20"/>
              </w:rPr>
            </w:pPr>
            <w:r>
              <w:rPr>
                <w:rFonts w:ascii="Arial Narrow" w:hAnsi="Arial Narrow" w:cs="Arial"/>
                <w:sz w:val="20"/>
                <w:szCs w:val="20"/>
              </w:rPr>
              <w:t>3</w:t>
            </w:r>
          </w:p>
        </w:tc>
        <w:tc>
          <w:tcPr>
            <w:tcW w:w="1831" w:type="dxa"/>
            <w:vAlign w:val="center"/>
          </w:tcPr>
          <w:p w14:paraId="227BB167"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7E5187CB"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18D36C9C"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01FA6BE0"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7F09239F" w14:textId="77777777" w:rsidR="00447ACB" w:rsidRPr="00496302"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0A4C7E5F" w14:textId="77777777" w:rsidR="00447ACB" w:rsidRPr="00F05014" w:rsidRDefault="00447ACB" w:rsidP="00F05014">
      <w:pPr>
        <w:rPr>
          <w:rFonts w:ascii="Arial Narrow" w:eastAsia="Calibri" w:hAnsi="Arial Narrow" w:cs="Calibri"/>
          <w:sz w:val="20"/>
          <w:szCs w:val="20"/>
        </w:rPr>
      </w:pPr>
    </w:p>
    <w:p w14:paraId="3398C68C" w14:textId="77777777" w:rsidR="00447ACB" w:rsidRPr="00F05014" w:rsidRDefault="00447ACB" w:rsidP="00F05014">
      <w:pPr>
        <w:rPr>
          <w:rFonts w:ascii="Arial Narrow" w:eastAsia="Calibri" w:hAnsi="Arial Narrow" w:cs="Calibri"/>
          <w:b/>
          <w:bCs/>
          <w:sz w:val="20"/>
          <w:szCs w:val="20"/>
        </w:rPr>
      </w:pPr>
      <w:r w:rsidRPr="00F05014">
        <w:rPr>
          <w:rFonts w:ascii="Arial Narrow" w:eastAsia="Calibri" w:hAnsi="Arial Narrow" w:cs="Calibri"/>
          <w:b/>
          <w:bCs/>
          <w:sz w:val="20"/>
          <w:szCs w:val="20"/>
        </w:rPr>
        <w:t>First continuing treatment/Subsequent continuing treatment/balance of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psoriatic arthritis - First continuing treatment/subsequent continuing treatment/balance of supply"/>
      </w:tblPr>
      <w:tblGrid>
        <w:gridCol w:w="3939"/>
        <w:gridCol w:w="876"/>
        <w:gridCol w:w="747"/>
        <w:gridCol w:w="811"/>
        <w:gridCol w:w="812"/>
        <w:gridCol w:w="1831"/>
      </w:tblGrid>
      <w:tr w:rsidR="00447ACB" w:rsidRPr="00C87DB4" w14:paraId="17FE3490" w14:textId="77777777">
        <w:trPr>
          <w:cantSplit/>
          <w:trHeight w:val="20"/>
        </w:trPr>
        <w:tc>
          <w:tcPr>
            <w:tcW w:w="3939" w:type="dxa"/>
            <w:vAlign w:val="center"/>
          </w:tcPr>
          <w:p w14:paraId="0705C001"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02A3A35C"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5ABEAE5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603399C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36A0158E"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3667B86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4419729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1F4E401C"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5BC1FA73" w14:textId="77777777">
        <w:trPr>
          <w:cantSplit/>
          <w:trHeight w:val="20"/>
        </w:trPr>
        <w:tc>
          <w:tcPr>
            <w:tcW w:w="9016" w:type="dxa"/>
            <w:gridSpan w:val="6"/>
            <w:vAlign w:val="center"/>
          </w:tcPr>
          <w:p w14:paraId="0E33293E"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5A787AAC" w14:textId="77777777">
        <w:trPr>
          <w:cantSplit/>
          <w:trHeight w:val="20"/>
        </w:trPr>
        <w:tc>
          <w:tcPr>
            <w:tcW w:w="3939" w:type="dxa"/>
            <w:vAlign w:val="center"/>
          </w:tcPr>
          <w:p w14:paraId="3BB20032"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lastRenderedPageBreak/>
              <w:t>adalimumab 40 mg/ 0.4 mL injection, 2 x 0.4 mL pen devices</w:t>
            </w:r>
          </w:p>
        </w:tc>
        <w:tc>
          <w:tcPr>
            <w:tcW w:w="876" w:type="dxa"/>
            <w:vAlign w:val="center"/>
          </w:tcPr>
          <w:p w14:paraId="36BE3FA7"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12375H</w:t>
            </w:r>
          </w:p>
        </w:tc>
        <w:tc>
          <w:tcPr>
            <w:tcW w:w="747" w:type="dxa"/>
            <w:vAlign w:val="center"/>
          </w:tcPr>
          <w:p w14:paraId="3B9CBA11"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069AF433"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0196E9BA"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15912398"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Hadlima</w:t>
            </w:r>
          </w:p>
          <w:p w14:paraId="7C0F3956"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Humira </w:t>
            </w:r>
          </w:p>
          <w:p w14:paraId="6F1789A5"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750868AA"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5EA426FC"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149F0E8A" w14:textId="77777777">
        <w:trPr>
          <w:cantSplit/>
          <w:trHeight w:val="20"/>
        </w:trPr>
        <w:tc>
          <w:tcPr>
            <w:tcW w:w="3939" w:type="dxa"/>
            <w:vAlign w:val="center"/>
          </w:tcPr>
          <w:p w14:paraId="5B06EC41"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33A2564D"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12398M</w:t>
            </w:r>
          </w:p>
        </w:tc>
        <w:tc>
          <w:tcPr>
            <w:tcW w:w="747" w:type="dxa"/>
            <w:vAlign w:val="center"/>
          </w:tcPr>
          <w:p w14:paraId="75D595E5"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1DE46ECD"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5F7B64A5"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1BD0F44C"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3A38BFBB"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2E2044A6"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26F6545F"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530F7F9A"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34FD8492" w14:textId="77777777" w:rsidR="00447ACB" w:rsidRPr="00447ACB" w:rsidRDefault="00447ACB" w:rsidP="00447ACB">
      <w:pPr>
        <w:rPr>
          <w:rFonts w:ascii="Arial Narrow" w:eastAsia="Calibri" w:hAnsi="Arial Narrow" w:cs="Calibri"/>
          <w:sz w:val="20"/>
          <w:szCs w:val="20"/>
        </w:rPr>
      </w:pPr>
    </w:p>
    <w:p w14:paraId="7CD3B6F8" w14:textId="77777777" w:rsidR="00447ACB" w:rsidRPr="00447ACB" w:rsidRDefault="00447ACB" w:rsidP="00447ACB">
      <w:pPr>
        <w:rPr>
          <w:rFonts w:ascii="Arial Narrow" w:eastAsia="Calibri" w:hAnsi="Arial Narrow" w:cs="Calibri"/>
          <w:b/>
          <w:bCs/>
          <w:sz w:val="20"/>
          <w:szCs w:val="20"/>
        </w:rPr>
      </w:pPr>
      <w:r w:rsidRPr="00447ACB">
        <w:rPr>
          <w:rFonts w:ascii="Arial Narrow" w:eastAsia="Calibri" w:hAnsi="Arial Narrow" w:cs="Calibri"/>
          <w:b/>
          <w:bCs/>
          <w:sz w:val="20"/>
          <w:szCs w:val="20"/>
        </w:rPr>
        <w:t>Subsequent 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psoriatic arthritis - Subsequent continuing treatment"/>
      </w:tblPr>
      <w:tblGrid>
        <w:gridCol w:w="3939"/>
        <w:gridCol w:w="876"/>
        <w:gridCol w:w="747"/>
        <w:gridCol w:w="811"/>
        <w:gridCol w:w="812"/>
        <w:gridCol w:w="1831"/>
      </w:tblGrid>
      <w:tr w:rsidR="00447ACB" w:rsidRPr="00C87DB4" w14:paraId="3BDE377E" w14:textId="77777777">
        <w:trPr>
          <w:cantSplit/>
          <w:trHeight w:val="20"/>
        </w:trPr>
        <w:tc>
          <w:tcPr>
            <w:tcW w:w="3939" w:type="dxa"/>
            <w:vAlign w:val="center"/>
          </w:tcPr>
          <w:p w14:paraId="611F3171"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04B8A4E1"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3A9A03A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418A4B06"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716CF19B"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7B7DABA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1F2E6E7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534FEA59"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42AFCBA8" w14:textId="77777777">
        <w:trPr>
          <w:cantSplit/>
          <w:trHeight w:val="20"/>
        </w:trPr>
        <w:tc>
          <w:tcPr>
            <w:tcW w:w="9016" w:type="dxa"/>
            <w:gridSpan w:val="6"/>
            <w:vAlign w:val="center"/>
          </w:tcPr>
          <w:p w14:paraId="5703AA79"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7741333B" w14:textId="77777777">
        <w:trPr>
          <w:cantSplit/>
          <w:trHeight w:val="20"/>
        </w:trPr>
        <w:tc>
          <w:tcPr>
            <w:tcW w:w="3939" w:type="dxa"/>
            <w:vAlign w:val="center"/>
          </w:tcPr>
          <w:p w14:paraId="6D24D4DA"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3906B3D2"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13214L</w:t>
            </w:r>
          </w:p>
        </w:tc>
        <w:tc>
          <w:tcPr>
            <w:tcW w:w="747" w:type="dxa"/>
            <w:vAlign w:val="center"/>
          </w:tcPr>
          <w:p w14:paraId="512D463F"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50ECB940"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248BA857"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1CC5CE26"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Hadlima</w:t>
            </w:r>
          </w:p>
          <w:p w14:paraId="6B8258A6"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028FD823"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636365B1"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7C614A31" w14:textId="77777777">
        <w:trPr>
          <w:cantSplit/>
          <w:trHeight w:val="20"/>
        </w:trPr>
        <w:tc>
          <w:tcPr>
            <w:tcW w:w="3939" w:type="dxa"/>
            <w:vAlign w:val="center"/>
          </w:tcPr>
          <w:p w14:paraId="1B575FEA"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020742B1"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13216N</w:t>
            </w:r>
          </w:p>
        </w:tc>
        <w:tc>
          <w:tcPr>
            <w:tcW w:w="747" w:type="dxa"/>
            <w:vAlign w:val="center"/>
          </w:tcPr>
          <w:p w14:paraId="6B9639FE"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7D3BC03B"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784A8B0B"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5EC52FB0"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4DC3552B"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59A7317B"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7E2213DF"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3B68477E" w14:textId="77777777" w:rsidR="00447ACB" w:rsidRPr="00447ACB" w:rsidRDefault="00447ACB" w:rsidP="00447ACB">
      <w:pPr>
        <w:rPr>
          <w:rFonts w:ascii="Arial Narrow" w:hAnsi="Arial Narrow"/>
          <w:b/>
          <w:bCs/>
          <w:sz w:val="20"/>
          <w:szCs w:val="20"/>
        </w:rPr>
      </w:pPr>
    </w:p>
    <w:p w14:paraId="2A8B72D5" w14:textId="77777777" w:rsidR="00447ACB" w:rsidRPr="00447ACB" w:rsidRDefault="00447ACB" w:rsidP="00447ACB">
      <w:pPr>
        <w:rPr>
          <w:rFonts w:ascii="Arial Narrow" w:eastAsia="Calibri" w:hAnsi="Arial Narrow" w:cs="Calibri"/>
          <w:b/>
          <w:bCs/>
          <w:sz w:val="20"/>
          <w:szCs w:val="20"/>
          <w:u w:val="single"/>
        </w:rPr>
      </w:pPr>
      <w:r w:rsidRPr="00447ACB">
        <w:rPr>
          <w:rFonts w:ascii="Arial Narrow" w:eastAsia="Calibri" w:hAnsi="Arial Narrow" w:cs="Calibri"/>
          <w:b/>
          <w:bCs/>
          <w:sz w:val="20"/>
          <w:szCs w:val="20"/>
          <w:u w:val="single"/>
        </w:rPr>
        <w:t xml:space="preserve">Moderate to severe hidradenitis suppurativa: </w:t>
      </w:r>
    </w:p>
    <w:p w14:paraId="42C128D9" w14:textId="77777777" w:rsidR="00447ACB" w:rsidRPr="00447ACB" w:rsidRDefault="00447ACB" w:rsidP="00447ACB">
      <w:pPr>
        <w:rPr>
          <w:rFonts w:ascii="Arial Narrow" w:eastAsia="Calibri" w:hAnsi="Arial Narrow" w:cs="Calibri"/>
          <w:b/>
          <w:bCs/>
          <w:sz w:val="20"/>
          <w:szCs w:val="20"/>
          <w:u w:val="single"/>
        </w:rPr>
      </w:pPr>
    </w:p>
    <w:p w14:paraId="14C5CF24" w14:textId="14692651" w:rsidR="00447ACB" w:rsidRPr="00447ACB" w:rsidRDefault="00447ACB" w:rsidP="00447ACB">
      <w:pPr>
        <w:rPr>
          <w:rFonts w:ascii="Arial Narrow" w:eastAsia="Calibri" w:hAnsi="Arial Narrow" w:cs="Calibri"/>
          <w:b/>
          <w:bCs/>
          <w:sz w:val="20"/>
          <w:szCs w:val="20"/>
        </w:rPr>
      </w:pPr>
      <w:r w:rsidRPr="00447ACB">
        <w:rPr>
          <w:rFonts w:ascii="Arial Narrow" w:eastAsia="Calibri" w:hAnsi="Arial Narrow" w:cs="Calibri"/>
          <w:b/>
          <w:bCs/>
          <w:sz w:val="20"/>
          <w:szCs w:val="20"/>
        </w:rPr>
        <w:t>Initial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Moderate to severe hidradenitis suppurativa - Initial treatment"/>
      </w:tblPr>
      <w:tblGrid>
        <w:gridCol w:w="3939"/>
        <w:gridCol w:w="876"/>
        <w:gridCol w:w="747"/>
        <w:gridCol w:w="811"/>
        <w:gridCol w:w="812"/>
        <w:gridCol w:w="1831"/>
      </w:tblGrid>
      <w:tr w:rsidR="00447ACB" w:rsidRPr="00C87DB4" w14:paraId="3B9F5EC1" w14:textId="77777777">
        <w:trPr>
          <w:cantSplit/>
          <w:trHeight w:val="20"/>
        </w:trPr>
        <w:tc>
          <w:tcPr>
            <w:tcW w:w="3939" w:type="dxa"/>
            <w:vAlign w:val="center"/>
          </w:tcPr>
          <w:p w14:paraId="03A84676"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69A3E10D"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4EFD94C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7142579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1926EA8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050069E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7BEB9E7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192BAD2D"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47BB1A75" w14:textId="77777777">
        <w:trPr>
          <w:cantSplit/>
          <w:trHeight w:val="20"/>
        </w:trPr>
        <w:tc>
          <w:tcPr>
            <w:tcW w:w="9016" w:type="dxa"/>
            <w:gridSpan w:val="6"/>
            <w:vAlign w:val="center"/>
          </w:tcPr>
          <w:p w14:paraId="6C02EFEC"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16CF633E" w14:textId="77777777">
        <w:trPr>
          <w:cantSplit/>
          <w:trHeight w:val="20"/>
        </w:trPr>
        <w:tc>
          <w:tcPr>
            <w:tcW w:w="3939" w:type="dxa"/>
            <w:vAlign w:val="center"/>
          </w:tcPr>
          <w:p w14:paraId="6FF2DFBB"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537DF1FB" w14:textId="77777777" w:rsidR="00447ACB" w:rsidRPr="00554834" w:rsidRDefault="00447ACB">
            <w:pPr>
              <w:keepLines/>
              <w:jc w:val="center"/>
              <w:rPr>
                <w:rFonts w:ascii="Arial Narrow" w:hAnsi="Arial Narrow" w:cs="Arial"/>
                <w:sz w:val="20"/>
                <w:szCs w:val="20"/>
              </w:rPr>
            </w:pPr>
            <w:r>
              <w:rPr>
                <w:rFonts w:ascii="Arial Narrow" w:hAnsi="Arial Narrow" w:cs="Arial"/>
                <w:sz w:val="20"/>
                <w:szCs w:val="20"/>
              </w:rPr>
              <w:t>12454L</w:t>
            </w:r>
          </w:p>
        </w:tc>
        <w:tc>
          <w:tcPr>
            <w:tcW w:w="747" w:type="dxa"/>
            <w:vAlign w:val="center"/>
          </w:tcPr>
          <w:p w14:paraId="21B91D80"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3</w:t>
            </w:r>
          </w:p>
        </w:tc>
        <w:tc>
          <w:tcPr>
            <w:tcW w:w="811" w:type="dxa"/>
            <w:vAlign w:val="center"/>
          </w:tcPr>
          <w:p w14:paraId="55AD7FE1"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6</w:t>
            </w:r>
          </w:p>
        </w:tc>
        <w:tc>
          <w:tcPr>
            <w:tcW w:w="812" w:type="dxa"/>
            <w:vAlign w:val="center"/>
          </w:tcPr>
          <w:p w14:paraId="7C0FC668"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043B84A9"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7A5D0B0D"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5E7DF2BF"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20D68180"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6032C57E" w14:textId="77777777" w:rsidR="00447ACB" w:rsidRPr="00C87DB4" w:rsidRDefault="00447ACB">
            <w:pPr>
              <w:keepLines/>
              <w:rPr>
                <w:rFonts w:ascii="Arial Narrow" w:hAnsi="Arial Narrow" w:cs="Arial"/>
                <w:color w:val="FF0000"/>
                <w:sz w:val="20"/>
                <w:szCs w:val="20"/>
              </w:rPr>
            </w:pPr>
            <w:r w:rsidRPr="00845601">
              <w:rPr>
                <w:rFonts w:ascii="Arial Narrow" w:hAnsi="Arial Narrow" w:cs="Arial"/>
                <w:i/>
                <w:iCs/>
                <w:color w:val="FF0000"/>
                <w:sz w:val="20"/>
                <w:szCs w:val="20"/>
              </w:rPr>
              <w:t>Amgevita HC</w:t>
            </w:r>
          </w:p>
        </w:tc>
      </w:tr>
    </w:tbl>
    <w:p w14:paraId="2D1F0DA7" w14:textId="77777777" w:rsidR="00447ACB" w:rsidRPr="00447ACB" w:rsidRDefault="00447ACB" w:rsidP="00447ACB">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Moderate to severe hidradenitis suppurativa - Initial treatment"/>
      </w:tblPr>
      <w:tblGrid>
        <w:gridCol w:w="3939"/>
        <w:gridCol w:w="811"/>
        <w:gridCol w:w="812"/>
        <w:gridCol w:w="811"/>
        <w:gridCol w:w="812"/>
        <w:gridCol w:w="1831"/>
      </w:tblGrid>
      <w:tr w:rsidR="00447ACB" w:rsidRPr="00C87DB4" w14:paraId="50BA91DE" w14:textId="77777777">
        <w:trPr>
          <w:cantSplit/>
          <w:trHeight w:val="20"/>
        </w:trPr>
        <w:tc>
          <w:tcPr>
            <w:tcW w:w="3939" w:type="dxa"/>
            <w:vAlign w:val="center"/>
          </w:tcPr>
          <w:p w14:paraId="1B5B8820"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2181FFE7"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1343175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0FE21C1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705CC23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3193E81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123A824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69A3ECA6"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21D4AC79" w14:textId="77777777">
        <w:trPr>
          <w:cantSplit/>
          <w:trHeight w:val="20"/>
        </w:trPr>
        <w:tc>
          <w:tcPr>
            <w:tcW w:w="9016" w:type="dxa"/>
            <w:gridSpan w:val="6"/>
            <w:vAlign w:val="center"/>
          </w:tcPr>
          <w:p w14:paraId="207ACB44"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DF518F" w14:paraId="1F5EBCBF" w14:textId="77777777">
        <w:trPr>
          <w:cantSplit/>
          <w:trHeight w:val="20"/>
        </w:trPr>
        <w:tc>
          <w:tcPr>
            <w:tcW w:w="3939" w:type="dxa"/>
            <w:vAlign w:val="center"/>
          </w:tcPr>
          <w:p w14:paraId="76E95D58" w14:textId="77777777" w:rsidR="00447ACB" w:rsidRPr="00B70E81" w:rsidRDefault="00447ACB">
            <w:pPr>
              <w:keepLines/>
              <w:rPr>
                <w:rFonts w:ascii="Arial Narrow" w:hAnsi="Arial Narrow" w:cs="Arial"/>
                <w:sz w:val="20"/>
                <w:szCs w:val="20"/>
              </w:rPr>
            </w:pPr>
            <w:r w:rsidRPr="00B70E81">
              <w:rPr>
                <w:rFonts w:ascii="Arial Narrow" w:hAnsi="Arial Narrow" w:cs="Arial"/>
                <w:sz w:val="20"/>
                <w:szCs w:val="20"/>
              </w:rPr>
              <w:t xml:space="preserve">adalimumab </w:t>
            </w:r>
            <w:r>
              <w:rPr>
                <w:rFonts w:ascii="Arial Narrow" w:hAnsi="Arial Narrow" w:cs="Arial"/>
                <w:sz w:val="20"/>
                <w:szCs w:val="20"/>
              </w:rPr>
              <w:t>80 mg/0.8 mL</w:t>
            </w:r>
            <w:r w:rsidRPr="00B70E81">
              <w:rPr>
                <w:rFonts w:ascii="Arial Narrow" w:hAnsi="Arial Narrow" w:cs="Arial"/>
                <w:sz w:val="20"/>
                <w:szCs w:val="20"/>
              </w:rPr>
              <w:t xml:space="preserve"> injection, </w:t>
            </w:r>
            <w:r>
              <w:rPr>
                <w:rFonts w:ascii="Arial Narrow" w:hAnsi="Arial Narrow" w:cs="Arial"/>
                <w:sz w:val="20"/>
                <w:szCs w:val="20"/>
              </w:rPr>
              <w:t>0.8</w:t>
            </w:r>
            <w:r w:rsidRPr="00B70E81">
              <w:rPr>
                <w:rFonts w:ascii="Arial Narrow" w:hAnsi="Arial Narrow" w:cs="Arial"/>
                <w:sz w:val="20"/>
                <w:szCs w:val="20"/>
              </w:rPr>
              <w:t xml:space="preserve"> mL pen device</w:t>
            </w:r>
          </w:p>
        </w:tc>
        <w:tc>
          <w:tcPr>
            <w:tcW w:w="811" w:type="dxa"/>
            <w:vAlign w:val="center"/>
          </w:tcPr>
          <w:p w14:paraId="71AEEC6E"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12450G</w:t>
            </w:r>
          </w:p>
        </w:tc>
        <w:tc>
          <w:tcPr>
            <w:tcW w:w="812" w:type="dxa"/>
            <w:vAlign w:val="center"/>
          </w:tcPr>
          <w:p w14:paraId="5EB134B7"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3</w:t>
            </w:r>
          </w:p>
        </w:tc>
        <w:tc>
          <w:tcPr>
            <w:tcW w:w="811" w:type="dxa"/>
            <w:vAlign w:val="center"/>
          </w:tcPr>
          <w:p w14:paraId="4F403AF4"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3</w:t>
            </w:r>
          </w:p>
        </w:tc>
        <w:tc>
          <w:tcPr>
            <w:tcW w:w="812" w:type="dxa"/>
            <w:vAlign w:val="center"/>
          </w:tcPr>
          <w:p w14:paraId="6E2280C0"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3CB224FC"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Humira </w:t>
            </w:r>
          </w:p>
          <w:p w14:paraId="1941AC4B"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Hyrimoz </w:t>
            </w:r>
          </w:p>
          <w:p w14:paraId="077B7D6F"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Yuflyma</w:t>
            </w:r>
          </w:p>
          <w:p w14:paraId="2787CA0B" w14:textId="77777777" w:rsidR="00447ACB" w:rsidRPr="00DF518F" w:rsidRDefault="00447ACB">
            <w:pPr>
              <w:keepLines/>
              <w:rPr>
                <w:rFonts w:ascii="Arial Narrow" w:hAnsi="Arial Narrow" w:cs="Arial"/>
                <w:i/>
                <w:iCs/>
                <w:color w:val="FF0000"/>
                <w:sz w:val="20"/>
                <w:szCs w:val="20"/>
              </w:rPr>
            </w:pPr>
            <w:r w:rsidRPr="00DF518F">
              <w:rPr>
                <w:rFonts w:ascii="Arial Narrow" w:hAnsi="Arial Narrow" w:cs="Arial"/>
                <w:i/>
                <w:iCs/>
                <w:color w:val="FF0000"/>
                <w:sz w:val="20"/>
                <w:szCs w:val="20"/>
              </w:rPr>
              <w:t xml:space="preserve">Amgevita HC </w:t>
            </w:r>
          </w:p>
        </w:tc>
      </w:tr>
    </w:tbl>
    <w:p w14:paraId="107BC06F" w14:textId="77777777" w:rsidR="00447ACB" w:rsidRPr="00447ACB" w:rsidRDefault="00447ACB" w:rsidP="00447ACB">
      <w:pPr>
        <w:rPr>
          <w:rFonts w:ascii="Arial Narrow" w:eastAsia="Calibri" w:hAnsi="Arial Narrow" w:cs="Calibri"/>
          <w:b/>
          <w:bCs/>
          <w:sz w:val="20"/>
          <w:szCs w:val="20"/>
        </w:rPr>
      </w:pPr>
    </w:p>
    <w:p w14:paraId="76921C04" w14:textId="77777777" w:rsidR="00447ACB" w:rsidRPr="00447ACB" w:rsidRDefault="00447ACB" w:rsidP="00447ACB">
      <w:pPr>
        <w:rPr>
          <w:rFonts w:ascii="Arial Narrow" w:eastAsia="Calibri" w:hAnsi="Arial Narrow" w:cs="Calibri"/>
          <w:b/>
          <w:bCs/>
          <w:sz w:val="20"/>
          <w:szCs w:val="20"/>
        </w:rPr>
      </w:pPr>
      <w:r w:rsidRPr="00447ACB">
        <w:rPr>
          <w:rFonts w:ascii="Arial Narrow" w:eastAsia="Calibri" w:hAnsi="Arial Narrow" w:cs="Calibri"/>
          <w:b/>
          <w:bCs/>
          <w:sz w:val="20"/>
          <w:szCs w:val="20"/>
        </w:rPr>
        <w:t>Balance of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Moderate to severe hidradenitis suppurativa - Balance of supply"/>
      </w:tblPr>
      <w:tblGrid>
        <w:gridCol w:w="3939"/>
        <w:gridCol w:w="876"/>
        <w:gridCol w:w="747"/>
        <w:gridCol w:w="811"/>
        <w:gridCol w:w="812"/>
        <w:gridCol w:w="1831"/>
      </w:tblGrid>
      <w:tr w:rsidR="00447ACB" w:rsidRPr="00C87DB4" w14:paraId="30E78187" w14:textId="77777777">
        <w:trPr>
          <w:cantSplit/>
          <w:trHeight w:val="20"/>
        </w:trPr>
        <w:tc>
          <w:tcPr>
            <w:tcW w:w="3939" w:type="dxa"/>
            <w:vAlign w:val="center"/>
          </w:tcPr>
          <w:p w14:paraId="5E49C069"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4E6758D5"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6DC7B14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20E9D39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4566B14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0FACBD54"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70E7F7A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0E1403EE"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6A2A0AF1" w14:textId="77777777">
        <w:trPr>
          <w:cantSplit/>
          <w:trHeight w:val="20"/>
        </w:trPr>
        <w:tc>
          <w:tcPr>
            <w:tcW w:w="9016" w:type="dxa"/>
            <w:gridSpan w:val="6"/>
            <w:vAlign w:val="center"/>
          </w:tcPr>
          <w:p w14:paraId="3C60D722"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2C721E49" w14:textId="77777777">
        <w:trPr>
          <w:cantSplit/>
          <w:trHeight w:val="20"/>
        </w:trPr>
        <w:tc>
          <w:tcPr>
            <w:tcW w:w="3939" w:type="dxa"/>
            <w:vAlign w:val="center"/>
          </w:tcPr>
          <w:p w14:paraId="69F2A65A"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lastRenderedPageBreak/>
              <w:t>adalimumab 40 mg/ 0.4 mL injection, 2 x 0.4 mL pen devices</w:t>
            </w:r>
          </w:p>
        </w:tc>
        <w:tc>
          <w:tcPr>
            <w:tcW w:w="876" w:type="dxa"/>
            <w:vAlign w:val="center"/>
          </w:tcPr>
          <w:p w14:paraId="1CE4ACA1"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12383R</w:t>
            </w:r>
          </w:p>
        </w:tc>
        <w:tc>
          <w:tcPr>
            <w:tcW w:w="747" w:type="dxa"/>
            <w:vAlign w:val="center"/>
          </w:tcPr>
          <w:p w14:paraId="0BBF5F7A"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1" w:type="dxa"/>
            <w:vAlign w:val="center"/>
          </w:tcPr>
          <w:p w14:paraId="47BE8DA2"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4</w:t>
            </w:r>
          </w:p>
        </w:tc>
        <w:tc>
          <w:tcPr>
            <w:tcW w:w="812" w:type="dxa"/>
            <w:vAlign w:val="center"/>
          </w:tcPr>
          <w:p w14:paraId="744C502C"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1831" w:type="dxa"/>
            <w:vAlign w:val="center"/>
          </w:tcPr>
          <w:p w14:paraId="2EAC9D66" w14:textId="77777777" w:rsidR="00447ACB" w:rsidRDefault="00447ACB">
            <w:pPr>
              <w:keepLines/>
              <w:rPr>
                <w:rFonts w:ascii="Arial Narrow" w:hAnsi="Arial Narrow" w:cs="Arial"/>
                <w:sz w:val="20"/>
                <w:szCs w:val="20"/>
              </w:rPr>
            </w:pPr>
            <w:r w:rsidRPr="00982507">
              <w:rPr>
                <w:rFonts w:ascii="Arial Narrow" w:hAnsi="Arial Narrow" w:cs="Arial"/>
                <w:sz w:val="20"/>
                <w:szCs w:val="20"/>
              </w:rPr>
              <w:t>Hadlima</w:t>
            </w:r>
          </w:p>
          <w:p w14:paraId="2F1F1DCF" w14:textId="77777777" w:rsidR="00447ACB" w:rsidRPr="00982507" w:rsidRDefault="00447ACB">
            <w:pPr>
              <w:keepLines/>
              <w:rPr>
                <w:rFonts w:ascii="Arial Narrow" w:hAnsi="Arial Narrow" w:cs="Arial"/>
                <w:sz w:val="20"/>
                <w:szCs w:val="20"/>
              </w:rPr>
            </w:pPr>
            <w:r>
              <w:rPr>
                <w:rFonts w:ascii="Arial Narrow" w:hAnsi="Arial Narrow" w:cs="Arial"/>
                <w:sz w:val="20"/>
                <w:szCs w:val="20"/>
              </w:rPr>
              <w:t>Humira</w:t>
            </w:r>
            <w:r w:rsidRPr="00982507">
              <w:rPr>
                <w:rFonts w:ascii="Arial Narrow" w:hAnsi="Arial Narrow" w:cs="Arial"/>
                <w:sz w:val="20"/>
                <w:szCs w:val="20"/>
              </w:rPr>
              <w:t xml:space="preserve"> </w:t>
            </w:r>
          </w:p>
          <w:p w14:paraId="57C75A2D"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15DB513C"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19C818F5"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bl>
    <w:p w14:paraId="3100A199" w14:textId="77777777" w:rsidR="00447ACB" w:rsidRPr="00447ACB" w:rsidRDefault="00447ACB" w:rsidP="00447ACB">
      <w:pPr>
        <w:rPr>
          <w:rFonts w:ascii="Arial Narrow" w:eastAsia="Calibri" w:hAnsi="Arial Narrow" w:cs="Calibri"/>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Moderate to severe hidradenitis suppurativa - Balance of supply"/>
      </w:tblPr>
      <w:tblGrid>
        <w:gridCol w:w="3823"/>
        <w:gridCol w:w="927"/>
        <w:gridCol w:w="812"/>
        <w:gridCol w:w="811"/>
        <w:gridCol w:w="812"/>
        <w:gridCol w:w="1831"/>
      </w:tblGrid>
      <w:tr w:rsidR="00447ACB" w:rsidRPr="00C87DB4" w14:paraId="1AF17497" w14:textId="77777777">
        <w:trPr>
          <w:cantSplit/>
          <w:trHeight w:val="20"/>
        </w:trPr>
        <w:tc>
          <w:tcPr>
            <w:tcW w:w="3823" w:type="dxa"/>
            <w:vAlign w:val="center"/>
          </w:tcPr>
          <w:p w14:paraId="00444493"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560774A6"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927" w:type="dxa"/>
            <w:vAlign w:val="center"/>
          </w:tcPr>
          <w:p w14:paraId="7712D57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2893A08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428134E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71D84D8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1223F1D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08009F71"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2D5412E5" w14:textId="77777777">
        <w:trPr>
          <w:cantSplit/>
          <w:trHeight w:val="20"/>
        </w:trPr>
        <w:tc>
          <w:tcPr>
            <w:tcW w:w="9016" w:type="dxa"/>
            <w:gridSpan w:val="6"/>
            <w:vAlign w:val="center"/>
          </w:tcPr>
          <w:p w14:paraId="3C1283B9"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DF518F" w14:paraId="12377EDD" w14:textId="77777777">
        <w:trPr>
          <w:cantSplit/>
          <w:trHeight w:val="20"/>
        </w:trPr>
        <w:tc>
          <w:tcPr>
            <w:tcW w:w="3823" w:type="dxa"/>
            <w:vAlign w:val="center"/>
          </w:tcPr>
          <w:p w14:paraId="0D65A7FF" w14:textId="77777777" w:rsidR="00447ACB" w:rsidRPr="00B70E81" w:rsidRDefault="00447ACB">
            <w:pPr>
              <w:keepLines/>
              <w:rPr>
                <w:rFonts w:ascii="Arial Narrow" w:hAnsi="Arial Narrow" w:cs="Arial"/>
                <w:sz w:val="20"/>
                <w:szCs w:val="20"/>
              </w:rPr>
            </w:pPr>
            <w:r w:rsidRPr="00B70E81">
              <w:rPr>
                <w:rFonts w:ascii="Arial Narrow" w:hAnsi="Arial Narrow" w:cs="Arial"/>
                <w:sz w:val="20"/>
                <w:szCs w:val="20"/>
              </w:rPr>
              <w:t xml:space="preserve">adalimumab </w:t>
            </w:r>
            <w:r>
              <w:rPr>
                <w:rFonts w:ascii="Arial Narrow" w:hAnsi="Arial Narrow" w:cs="Arial"/>
                <w:sz w:val="20"/>
                <w:szCs w:val="20"/>
              </w:rPr>
              <w:t>80 mg/0.8 mL</w:t>
            </w:r>
            <w:r w:rsidRPr="00B70E81">
              <w:rPr>
                <w:rFonts w:ascii="Arial Narrow" w:hAnsi="Arial Narrow" w:cs="Arial"/>
                <w:sz w:val="20"/>
                <w:szCs w:val="20"/>
              </w:rPr>
              <w:t xml:space="preserve"> injection, </w:t>
            </w:r>
            <w:r>
              <w:rPr>
                <w:rFonts w:ascii="Arial Narrow" w:hAnsi="Arial Narrow" w:cs="Arial"/>
                <w:sz w:val="20"/>
                <w:szCs w:val="20"/>
              </w:rPr>
              <w:t>0.8</w:t>
            </w:r>
            <w:r w:rsidRPr="00B70E81">
              <w:rPr>
                <w:rFonts w:ascii="Arial Narrow" w:hAnsi="Arial Narrow" w:cs="Arial"/>
                <w:sz w:val="20"/>
                <w:szCs w:val="20"/>
              </w:rPr>
              <w:t xml:space="preserve"> mL pen device</w:t>
            </w:r>
          </w:p>
        </w:tc>
        <w:tc>
          <w:tcPr>
            <w:tcW w:w="927" w:type="dxa"/>
            <w:vAlign w:val="center"/>
          </w:tcPr>
          <w:p w14:paraId="0FEA9C16" w14:textId="77777777" w:rsidR="00447ACB" w:rsidRPr="00B70E81" w:rsidRDefault="00447ACB">
            <w:pPr>
              <w:keepLines/>
              <w:jc w:val="center"/>
              <w:rPr>
                <w:rFonts w:ascii="Arial Narrow" w:hAnsi="Arial Narrow" w:cs="Arial"/>
                <w:sz w:val="20"/>
                <w:szCs w:val="20"/>
              </w:rPr>
            </w:pPr>
            <w:r w:rsidRPr="00F975B6">
              <w:rPr>
                <w:rFonts w:ascii="Arial Narrow" w:hAnsi="Arial Narrow" w:cs="Arial"/>
                <w:sz w:val="20"/>
                <w:szCs w:val="20"/>
              </w:rPr>
              <w:t>12449</w:t>
            </w:r>
            <w:r>
              <w:rPr>
                <w:rFonts w:ascii="Arial Narrow" w:hAnsi="Arial Narrow" w:cs="Arial"/>
                <w:sz w:val="20"/>
                <w:szCs w:val="20"/>
              </w:rPr>
              <w:t>F</w:t>
            </w:r>
          </w:p>
        </w:tc>
        <w:tc>
          <w:tcPr>
            <w:tcW w:w="812" w:type="dxa"/>
            <w:vAlign w:val="center"/>
          </w:tcPr>
          <w:p w14:paraId="36729F2E"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2</w:t>
            </w:r>
          </w:p>
        </w:tc>
        <w:tc>
          <w:tcPr>
            <w:tcW w:w="811" w:type="dxa"/>
            <w:vAlign w:val="center"/>
          </w:tcPr>
          <w:p w14:paraId="66518179"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5FE0F006"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2</w:t>
            </w:r>
          </w:p>
        </w:tc>
        <w:tc>
          <w:tcPr>
            <w:tcW w:w="1831" w:type="dxa"/>
            <w:vAlign w:val="center"/>
          </w:tcPr>
          <w:p w14:paraId="5364F3B0"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Humira </w:t>
            </w:r>
          </w:p>
          <w:p w14:paraId="62E59B26"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Hyrimoz </w:t>
            </w:r>
          </w:p>
          <w:p w14:paraId="1D7DF672"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Yuflyma</w:t>
            </w:r>
          </w:p>
          <w:p w14:paraId="04642DA3" w14:textId="77777777" w:rsidR="00447ACB" w:rsidRPr="00DF518F" w:rsidRDefault="00447ACB">
            <w:pPr>
              <w:keepLines/>
              <w:rPr>
                <w:rFonts w:ascii="Arial Narrow" w:hAnsi="Arial Narrow" w:cs="Arial"/>
                <w:i/>
                <w:iCs/>
                <w:color w:val="FF0000"/>
                <w:sz w:val="20"/>
                <w:szCs w:val="20"/>
              </w:rPr>
            </w:pPr>
            <w:r w:rsidRPr="00DF518F">
              <w:rPr>
                <w:rFonts w:ascii="Arial Narrow" w:hAnsi="Arial Narrow" w:cs="Arial"/>
                <w:i/>
                <w:iCs/>
                <w:color w:val="FF0000"/>
                <w:sz w:val="20"/>
                <w:szCs w:val="20"/>
              </w:rPr>
              <w:t xml:space="preserve">Amgevita HC </w:t>
            </w:r>
          </w:p>
        </w:tc>
      </w:tr>
    </w:tbl>
    <w:p w14:paraId="760AA40C" w14:textId="77777777" w:rsidR="00447ACB" w:rsidRPr="00447ACB" w:rsidRDefault="00447ACB" w:rsidP="00447ACB">
      <w:pPr>
        <w:rPr>
          <w:rFonts w:ascii="Arial Narrow" w:eastAsia="Calibri" w:hAnsi="Arial Narrow" w:cs="Calibri"/>
          <w:b/>
          <w:bCs/>
          <w:sz w:val="20"/>
          <w:szCs w:val="20"/>
        </w:rPr>
      </w:pPr>
    </w:p>
    <w:p w14:paraId="1144504E" w14:textId="77777777" w:rsidR="00447ACB" w:rsidRPr="00447ACB" w:rsidRDefault="00447ACB" w:rsidP="00447ACB">
      <w:pPr>
        <w:rPr>
          <w:rFonts w:ascii="Arial Narrow" w:eastAsia="Calibri" w:hAnsi="Arial Narrow" w:cs="Calibri"/>
          <w:b/>
          <w:bCs/>
          <w:sz w:val="20"/>
          <w:szCs w:val="20"/>
        </w:rPr>
      </w:pPr>
      <w:r w:rsidRPr="00447ACB">
        <w:rPr>
          <w:rFonts w:ascii="Arial Narrow" w:eastAsia="Calibri" w:hAnsi="Arial Narrow" w:cs="Calibri"/>
          <w:b/>
          <w:bCs/>
          <w:sz w:val="20"/>
          <w:szCs w:val="20"/>
        </w:rPr>
        <w:t>First continuing treatment/Subsequent 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Moderate to severe hidradenitis suppurativa - First continuing treatment/subsequent continuing treatment"/>
      </w:tblPr>
      <w:tblGrid>
        <w:gridCol w:w="3939"/>
        <w:gridCol w:w="876"/>
        <w:gridCol w:w="747"/>
        <w:gridCol w:w="811"/>
        <w:gridCol w:w="812"/>
        <w:gridCol w:w="1831"/>
      </w:tblGrid>
      <w:tr w:rsidR="00447ACB" w:rsidRPr="00C87DB4" w14:paraId="15032D84" w14:textId="77777777">
        <w:trPr>
          <w:cantSplit/>
          <w:trHeight w:val="20"/>
        </w:trPr>
        <w:tc>
          <w:tcPr>
            <w:tcW w:w="3939" w:type="dxa"/>
            <w:vAlign w:val="center"/>
          </w:tcPr>
          <w:p w14:paraId="04C98234"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4194AB67"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7F80763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7E432597"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7106125B"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10FB1AAF"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0C3B552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5B3ED877"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353C169B" w14:textId="77777777">
        <w:trPr>
          <w:cantSplit/>
          <w:trHeight w:val="20"/>
        </w:trPr>
        <w:tc>
          <w:tcPr>
            <w:tcW w:w="9016" w:type="dxa"/>
            <w:gridSpan w:val="6"/>
            <w:vAlign w:val="center"/>
          </w:tcPr>
          <w:p w14:paraId="35F5E417"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458767F8" w14:textId="77777777">
        <w:trPr>
          <w:cantSplit/>
          <w:trHeight w:val="20"/>
        </w:trPr>
        <w:tc>
          <w:tcPr>
            <w:tcW w:w="3939" w:type="dxa"/>
            <w:vAlign w:val="center"/>
          </w:tcPr>
          <w:p w14:paraId="5D3C0063"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61E7CC20"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12414J</w:t>
            </w:r>
          </w:p>
        </w:tc>
        <w:tc>
          <w:tcPr>
            <w:tcW w:w="747" w:type="dxa"/>
            <w:vAlign w:val="center"/>
          </w:tcPr>
          <w:p w14:paraId="148ED2A0"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1" w:type="dxa"/>
            <w:vAlign w:val="center"/>
          </w:tcPr>
          <w:p w14:paraId="46330649"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4</w:t>
            </w:r>
          </w:p>
        </w:tc>
        <w:tc>
          <w:tcPr>
            <w:tcW w:w="812" w:type="dxa"/>
            <w:vAlign w:val="center"/>
          </w:tcPr>
          <w:p w14:paraId="2E850745"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4074B95C"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Hadlima</w:t>
            </w:r>
          </w:p>
          <w:p w14:paraId="58F7C959"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Humira </w:t>
            </w:r>
          </w:p>
          <w:p w14:paraId="34F44DC0"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1B57803D"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06DF7490"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bl>
    <w:p w14:paraId="76AC5CA6" w14:textId="77777777" w:rsidR="00447ACB" w:rsidRPr="00447ACB" w:rsidRDefault="00447ACB" w:rsidP="00447ACB">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Moderate to severe hidradenitis suppurativa - First continuing treatment/subsequent continuing treatment"/>
      </w:tblPr>
      <w:tblGrid>
        <w:gridCol w:w="3939"/>
        <w:gridCol w:w="811"/>
        <w:gridCol w:w="812"/>
        <w:gridCol w:w="811"/>
        <w:gridCol w:w="812"/>
        <w:gridCol w:w="1831"/>
      </w:tblGrid>
      <w:tr w:rsidR="00447ACB" w:rsidRPr="00C87DB4" w14:paraId="079A471E" w14:textId="77777777">
        <w:trPr>
          <w:cantSplit/>
          <w:trHeight w:val="20"/>
        </w:trPr>
        <w:tc>
          <w:tcPr>
            <w:tcW w:w="3939" w:type="dxa"/>
            <w:vAlign w:val="center"/>
          </w:tcPr>
          <w:p w14:paraId="4D6B380D"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25522C5B"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5C7C6C8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2C5C969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7709077F"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307196A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10ACBCA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4DCE8A3E"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530B97CD" w14:textId="77777777">
        <w:trPr>
          <w:cantSplit/>
          <w:trHeight w:val="20"/>
        </w:trPr>
        <w:tc>
          <w:tcPr>
            <w:tcW w:w="9016" w:type="dxa"/>
            <w:gridSpan w:val="6"/>
            <w:vAlign w:val="center"/>
          </w:tcPr>
          <w:p w14:paraId="44A6EE2A"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DF518F" w14:paraId="74B303D1" w14:textId="77777777">
        <w:trPr>
          <w:cantSplit/>
          <w:trHeight w:val="20"/>
        </w:trPr>
        <w:tc>
          <w:tcPr>
            <w:tcW w:w="3939" w:type="dxa"/>
            <w:vAlign w:val="center"/>
          </w:tcPr>
          <w:p w14:paraId="7ECB6571" w14:textId="77777777" w:rsidR="00447ACB" w:rsidRPr="00B70E81" w:rsidRDefault="00447ACB">
            <w:pPr>
              <w:keepLines/>
              <w:rPr>
                <w:rFonts w:ascii="Arial Narrow" w:hAnsi="Arial Narrow" w:cs="Arial"/>
                <w:sz w:val="20"/>
                <w:szCs w:val="20"/>
              </w:rPr>
            </w:pPr>
            <w:r w:rsidRPr="00B70E81">
              <w:rPr>
                <w:rFonts w:ascii="Arial Narrow" w:hAnsi="Arial Narrow" w:cs="Arial"/>
                <w:sz w:val="20"/>
                <w:szCs w:val="20"/>
              </w:rPr>
              <w:t xml:space="preserve">adalimumab </w:t>
            </w:r>
            <w:r>
              <w:rPr>
                <w:rFonts w:ascii="Arial Narrow" w:hAnsi="Arial Narrow" w:cs="Arial"/>
                <w:sz w:val="20"/>
                <w:szCs w:val="20"/>
              </w:rPr>
              <w:t>80 mg/0.8 mL</w:t>
            </w:r>
            <w:r w:rsidRPr="00B70E81">
              <w:rPr>
                <w:rFonts w:ascii="Arial Narrow" w:hAnsi="Arial Narrow" w:cs="Arial"/>
                <w:sz w:val="20"/>
                <w:szCs w:val="20"/>
              </w:rPr>
              <w:t xml:space="preserve"> injection, </w:t>
            </w:r>
            <w:r>
              <w:rPr>
                <w:rFonts w:ascii="Arial Narrow" w:hAnsi="Arial Narrow" w:cs="Arial"/>
                <w:sz w:val="20"/>
                <w:szCs w:val="20"/>
              </w:rPr>
              <w:t>0.8</w:t>
            </w:r>
            <w:r w:rsidRPr="00B70E81">
              <w:rPr>
                <w:rFonts w:ascii="Arial Narrow" w:hAnsi="Arial Narrow" w:cs="Arial"/>
                <w:sz w:val="20"/>
                <w:szCs w:val="20"/>
              </w:rPr>
              <w:t xml:space="preserve"> mL pen device</w:t>
            </w:r>
          </w:p>
        </w:tc>
        <w:tc>
          <w:tcPr>
            <w:tcW w:w="811" w:type="dxa"/>
            <w:vAlign w:val="center"/>
          </w:tcPr>
          <w:p w14:paraId="5BFF9550"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12448E</w:t>
            </w:r>
          </w:p>
        </w:tc>
        <w:tc>
          <w:tcPr>
            <w:tcW w:w="812" w:type="dxa"/>
            <w:vAlign w:val="center"/>
          </w:tcPr>
          <w:p w14:paraId="7710023D"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2</w:t>
            </w:r>
          </w:p>
        </w:tc>
        <w:tc>
          <w:tcPr>
            <w:tcW w:w="811" w:type="dxa"/>
            <w:vAlign w:val="center"/>
          </w:tcPr>
          <w:p w14:paraId="3C32D8BE"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05B1D129"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11B1C719"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Humira </w:t>
            </w:r>
          </w:p>
          <w:p w14:paraId="6C2FBC35"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Hyrimoz </w:t>
            </w:r>
          </w:p>
          <w:p w14:paraId="7E542AF2"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Yuflyma</w:t>
            </w:r>
          </w:p>
          <w:p w14:paraId="7E00831E" w14:textId="77777777" w:rsidR="00447ACB" w:rsidRPr="00DF518F" w:rsidRDefault="00447ACB">
            <w:pPr>
              <w:keepLines/>
              <w:rPr>
                <w:rFonts w:ascii="Arial Narrow" w:hAnsi="Arial Narrow" w:cs="Arial"/>
                <w:i/>
                <w:iCs/>
                <w:color w:val="FF0000"/>
                <w:sz w:val="20"/>
                <w:szCs w:val="20"/>
              </w:rPr>
            </w:pPr>
            <w:r w:rsidRPr="00DF518F">
              <w:rPr>
                <w:rFonts w:ascii="Arial Narrow" w:hAnsi="Arial Narrow" w:cs="Arial"/>
                <w:i/>
                <w:iCs/>
                <w:color w:val="FF0000"/>
                <w:sz w:val="20"/>
                <w:szCs w:val="20"/>
              </w:rPr>
              <w:t xml:space="preserve">Amgevita HC </w:t>
            </w:r>
          </w:p>
        </w:tc>
      </w:tr>
    </w:tbl>
    <w:p w14:paraId="12A654C0" w14:textId="77777777" w:rsidR="00447ACB" w:rsidRPr="00447ACB" w:rsidRDefault="00447ACB" w:rsidP="00447ACB">
      <w:pPr>
        <w:rPr>
          <w:rFonts w:ascii="Arial Narrow" w:eastAsia="Calibri" w:hAnsi="Arial Narrow" w:cs="Calibri"/>
          <w:b/>
          <w:bCs/>
          <w:sz w:val="20"/>
          <w:szCs w:val="20"/>
        </w:rPr>
      </w:pPr>
    </w:p>
    <w:p w14:paraId="120E0BEA" w14:textId="77777777" w:rsidR="00447ACB" w:rsidRPr="00447ACB" w:rsidRDefault="00447ACB" w:rsidP="00447ACB">
      <w:pPr>
        <w:rPr>
          <w:rFonts w:ascii="Arial Narrow" w:eastAsia="Calibri" w:hAnsi="Arial Narrow" w:cs="Calibri"/>
          <w:b/>
          <w:bCs/>
          <w:sz w:val="20"/>
          <w:szCs w:val="20"/>
        </w:rPr>
      </w:pPr>
      <w:r w:rsidRPr="00447ACB">
        <w:rPr>
          <w:rFonts w:ascii="Arial Narrow" w:eastAsia="Calibri" w:hAnsi="Arial Narrow" w:cs="Calibri"/>
          <w:b/>
          <w:bCs/>
          <w:sz w:val="20"/>
          <w:szCs w:val="20"/>
        </w:rPr>
        <w:t>Subsequent 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Moderate to severe hidradenitis suppurativa - Subsequent continuing treatment"/>
      </w:tblPr>
      <w:tblGrid>
        <w:gridCol w:w="3939"/>
        <w:gridCol w:w="876"/>
        <w:gridCol w:w="747"/>
        <w:gridCol w:w="811"/>
        <w:gridCol w:w="812"/>
        <w:gridCol w:w="1831"/>
      </w:tblGrid>
      <w:tr w:rsidR="00447ACB" w:rsidRPr="00C87DB4" w14:paraId="7893F72C" w14:textId="77777777">
        <w:trPr>
          <w:cantSplit/>
          <w:trHeight w:val="20"/>
        </w:trPr>
        <w:tc>
          <w:tcPr>
            <w:tcW w:w="3939" w:type="dxa"/>
            <w:vAlign w:val="center"/>
          </w:tcPr>
          <w:p w14:paraId="3FEBD265"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54F343FB"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1383E57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4607455F"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1FFD355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4FF5012F"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053B3E1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4CC9E646"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0D6F5CFF" w14:textId="77777777">
        <w:trPr>
          <w:cantSplit/>
          <w:trHeight w:val="20"/>
        </w:trPr>
        <w:tc>
          <w:tcPr>
            <w:tcW w:w="9016" w:type="dxa"/>
            <w:gridSpan w:val="6"/>
            <w:vAlign w:val="center"/>
          </w:tcPr>
          <w:p w14:paraId="5F7E5AD4"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19C03A9E" w14:textId="77777777">
        <w:trPr>
          <w:cantSplit/>
          <w:trHeight w:val="20"/>
        </w:trPr>
        <w:tc>
          <w:tcPr>
            <w:tcW w:w="3939" w:type="dxa"/>
            <w:vAlign w:val="center"/>
          </w:tcPr>
          <w:p w14:paraId="044F5E49"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73E0BA1C"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13221W</w:t>
            </w:r>
          </w:p>
        </w:tc>
        <w:tc>
          <w:tcPr>
            <w:tcW w:w="747" w:type="dxa"/>
            <w:vAlign w:val="center"/>
          </w:tcPr>
          <w:p w14:paraId="0F50A8BB"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1" w:type="dxa"/>
            <w:vAlign w:val="center"/>
          </w:tcPr>
          <w:p w14:paraId="2465B86C"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4</w:t>
            </w:r>
          </w:p>
        </w:tc>
        <w:tc>
          <w:tcPr>
            <w:tcW w:w="812" w:type="dxa"/>
            <w:vAlign w:val="center"/>
          </w:tcPr>
          <w:p w14:paraId="6D60BA55"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32D94A70" w14:textId="77777777" w:rsidR="00447ACB" w:rsidRDefault="00447ACB">
            <w:pPr>
              <w:keepLines/>
              <w:rPr>
                <w:rFonts w:ascii="Arial Narrow" w:hAnsi="Arial Narrow" w:cs="Arial"/>
                <w:sz w:val="20"/>
                <w:szCs w:val="20"/>
              </w:rPr>
            </w:pPr>
            <w:r w:rsidRPr="00982507">
              <w:rPr>
                <w:rFonts w:ascii="Arial Narrow" w:hAnsi="Arial Narrow" w:cs="Arial"/>
                <w:sz w:val="20"/>
                <w:szCs w:val="20"/>
              </w:rPr>
              <w:t>Hadlima</w:t>
            </w:r>
          </w:p>
          <w:p w14:paraId="55097265" w14:textId="77777777" w:rsidR="00447ACB" w:rsidRPr="00982507" w:rsidRDefault="00447ACB">
            <w:pPr>
              <w:keepLines/>
              <w:rPr>
                <w:rFonts w:ascii="Arial Narrow" w:hAnsi="Arial Narrow" w:cs="Arial"/>
                <w:sz w:val="20"/>
                <w:szCs w:val="20"/>
              </w:rPr>
            </w:pPr>
            <w:r>
              <w:rPr>
                <w:rFonts w:ascii="Arial Narrow" w:hAnsi="Arial Narrow" w:cs="Arial"/>
                <w:sz w:val="20"/>
                <w:szCs w:val="20"/>
              </w:rPr>
              <w:t>Humira</w:t>
            </w:r>
          </w:p>
          <w:p w14:paraId="66766002"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664E2C54"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6007792A"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bl>
    <w:p w14:paraId="7E958A9F" w14:textId="77777777" w:rsidR="00447ACB" w:rsidRPr="00447ACB" w:rsidRDefault="00447ACB" w:rsidP="00447ACB">
      <w:pPr>
        <w:rPr>
          <w:rFonts w:ascii="Arial Narrow" w:hAnsi="Arial Narrow"/>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Moderate to severe hidradenitis suppurativa - Subsequent continuing treatment"/>
      </w:tblPr>
      <w:tblGrid>
        <w:gridCol w:w="3939"/>
        <w:gridCol w:w="811"/>
        <w:gridCol w:w="812"/>
        <w:gridCol w:w="811"/>
        <w:gridCol w:w="812"/>
        <w:gridCol w:w="1831"/>
      </w:tblGrid>
      <w:tr w:rsidR="00447ACB" w:rsidRPr="00C87DB4" w14:paraId="516EB592" w14:textId="77777777">
        <w:trPr>
          <w:cantSplit/>
          <w:trHeight w:val="20"/>
        </w:trPr>
        <w:tc>
          <w:tcPr>
            <w:tcW w:w="3939" w:type="dxa"/>
            <w:vAlign w:val="center"/>
          </w:tcPr>
          <w:p w14:paraId="49F4040D"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314C3E2A"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54F9AA1F"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0900517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6C40F7E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1374087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65751D6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58F5313C"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5406A325" w14:textId="77777777">
        <w:trPr>
          <w:cantSplit/>
          <w:trHeight w:val="20"/>
        </w:trPr>
        <w:tc>
          <w:tcPr>
            <w:tcW w:w="9016" w:type="dxa"/>
            <w:gridSpan w:val="6"/>
            <w:vAlign w:val="center"/>
          </w:tcPr>
          <w:p w14:paraId="1F3875A9"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DF518F" w14:paraId="7756D19C" w14:textId="77777777">
        <w:trPr>
          <w:cantSplit/>
          <w:trHeight w:val="20"/>
        </w:trPr>
        <w:tc>
          <w:tcPr>
            <w:tcW w:w="3939" w:type="dxa"/>
            <w:vAlign w:val="center"/>
          </w:tcPr>
          <w:p w14:paraId="1DAD989D" w14:textId="77777777" w:rsidR="00447ACB" w:rsidRPr="00B70E81" w:rsidRDefault="00447ACB">
            <w:pPr>
              <w:keepLines/>
              <w:rPr>
                <w:rFonts w:ascii="Arial Narrow" w:hAnsi="Arial Narrow" w:cs="Arial"/>
                <w:sz w:val="20"/>
                <w:szCs w:val="20"/>
              </w:rPr>
            </w:pPr>
            <w:r w:rsidRPr="00B70E81">
              <w:rPr>
                <w:rFonts w:ascii="Arial Narrow" w:hAnsi="Arial Narrow" w:cs="Arial"/>
                <w:sz w:val="20"/>
                <w:szCs w:val="20"/>
              </w:rPr>
              <w:t xml:space="preserve">adalimumab </w:t>
            </w:r>
            <w:r>
              <w:rPr>
                <w:rFonts w:ascii="Arial Narrow" w:hAnsi="Arial Narrow" w:cs="Arial"/>
                <w:sz w:val="20"/>
                <w:szCs w:val="20"/>
              </w:rPr>
              <w:t>80 mg/0.8 mL</w:t>
            </w:r>
            <w:r w:rsidRPr="00B70E81">
              <w:rPr>
                <w:rFonts w:ascii="Arial Narrow" w:hAnsi="Arial Narrow" w:cs="Arial"/>
                <w:sz w:val="20"/>
                <w:szCs w:val="20"/>
              </w:rPr>
              <w:t xml:space="preserve"> injection, </w:t>
            </w:r>
            <w:r>
              <w:rPr>
                <w:rFonts w:ascii="Arial Narrow" w:hAnsi="Arial Narrow" w:cs="Arial"/>
                <w:sz w:val="20"/>
                <w:szCs w:val="20"/>
              </w:rPr>
              <w:t>0.8</w:t>
            </w:r>
            <w:r w:rsidRPr="00B70E81">
              <w:rPr>
                <w:rFonts w:ascii="Arial Narrow" w:hAnsi="Arial Narrow" w:cs="Arial"/>
                <w:sz w:val="20"/>
                <w:szCs w:val="20"/>
              </w:rPr>
              <w:t xml:space="preserve"> mL pen device</w:t>
            </w:r>
          </w:p>
        </w:tc>
        <w:tc>
          <w:tcPr>
            <w:tcW w:w="811" w:type="dxa"/>
            <w:vAlign w:val="center"/>
          </w:tcPr>
          <w:p w14:paraId="27C46E2B"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14587R</w:t>
            </w:r>
          </w:p>
        </w:tc>
        <w:tc>
          <w:tcPr>
            <w:tcW w:w="812" w:type="dxa"/>
            <w:vAlign w:val="center"/>
          </w:tcPr>
          <w:p w14:paraId="35C324C3"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2</w:t>
            </w:r>
          </w:p>
        </w:tc>
        <w:tc>
          <w:tcPr>
            <w:tcW w:w="811" w:type="dxa"/>
            <w:vAlign w:val="center"/>
          </w:tcPr>
          <w:p w14:paraId="1A662F13"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5D28A466" w14:textId="77777777" w:rsidR="00447ACB" w:rsidRPr="00B70E81"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7B37B53E"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 xml:space="preserve">Hyrimoz </w:t>
            </w:r>
          </w:p>
          <w:p w14:paraId="233103B6" w14:textId="77777777" w:rsidR="00447ACB" w:rsidRPr="00DF518F" w:rsidRDefault="00447ACB">
            <w:pPr>
              <w:keepLines/>
              <w:rPr>
                <w:rFonts w:ascii="Arial Narrow" w:hAnsi="Arial Narrow" w:cs="Arial"/>
                <w:sz w:val="20"/>
                <w:szCs w:val="20"/>
              </w:rPr>
            </w:pPr>
            <w:r w:rsidRPr="00DF518F">
              <w:rPr>
                <w:rFonts w:ascii="Arial Narrow" w:hAnsi="Arial Narrow" w:cs="Arial"/>
                <w:sz w:val="20"/>
                <w:szCs w:val="20"/>
              </w:rPr>
              <w:t>Yuflyma</w:t>
            </w:r>
          </w:p>
          <w:p w14:paraId="2A681E15" w14:textId="77777777" w:rsidR="00447ACB" w:rsidRPr="00DF518F" w:rsidRDefault="00447ACB">
            <w:pPr>
              <w:keepLines/>
              <w:rPr>
                <w:rFonts w:ascii="Arial Narrow" w:hAnsi="Arial Narrow" w:cs="Arial"/>
                <w:i/>
                <w:iCs/>
                <w:color w:val="FF0000"/>
                <w:sz w:val="20"/>
                <w:szCs w:val="20"/>
              </w:rPr>
            </w:pPr>
            <w:r w:rsidRPr="00DF518F">
              <w:rPr>
                <w:rFonts w:ascii="Arial Narrow" w:hAnsi="Arial Narrow" w:cs="Arial"/>
                <w:i/>
                <w:iCs/>
                <w:color w:val="FF0000"/>
                <w:sz w:val="20"/>
                <w:szCs w:val="20"/>
              </w:rPr>
              <w:t xml:space="preserve">Amgevita HC </w:t>
            </w:r>
          </w:p>
        </w:tc>
      </w:tr>
    </w:tbl>
    <w:p w14:paraId="58B44089" w14:textId="77777777" w:rsidR="00447ACB" w:rsidRPr="00447ACB" w:rsidRDefault="00447ACB" w:rsidP="00447ACB">
      <w:pPr>
        <w:rPr>
          <w:rFonts w:ascii="Arial Narrow" w:hAnsi="Arial Narrow"/>
          <w:b/>
          <w:bCs/>
          <w:sz w:val="20"/>
          <w:szCs w:val="20"/>
        </w:rPr>
      </w:pPr>
    </w:p>
    <w:p w14:paraId="161CB325" w14:textId="2D4E9CD5" w:rsidR="00447ACB" w:rsidRPr="00447ACB" w:rsidRDefault="00447ACB" w:rsidP="00447ACB">
      <w:pPr>
        <w:rPr>
          <w:rFonts w:ascii="Arial Narrow" w:eastAsia="Calibri" w:hAnsi="Arial Narrow" w:cs="Calibri"/>
          <w:b/>
          <w:bCs/>
          <w:sz w:val="20"/>
          <w:szCs w:val="20"/>
          <w:u w:val="single"/>
        </w:rPr>
      </w:pPr>
      <w:r w:rsidRPr="00447ACB">
        <w:rPr>
          <w:rFonts w:ascii="Arial Narrow" w:eastAsia="Calibri" w:hAnsi="Arial Narrow" w:cs="Calibri"/>
          <w:b/>
          <w:bCs/>
          <w:sz w:val="20"/>
          <w:szCs w:val="20"/>
          <w:u w:val="single"/>
        </w:rPr>
        <w:lastRenderedPageBreak/>
        <w:t>Vision threatening non</w:t>
      </w:r>
      <w:r w:rsidR="006F1EDC">
        <w:rPr>
          <w:rFonts w:ascii="Arial Narrow" w:eastAsia="Calibri" w:hAnsi="Arial Narrow" w:cs="Calibri"/>
          <w:b/>
          <w:bCs/>
          <w:sz w:val="20"/>
          <w:szCs w:val="20"/>
          <w:u w:val="single"/>
        </w:rPr>
        <w:noBreakHyphen/>
      </w:r>
      <w:r w:rsidRPr="00447ACB">
        <w:rPr>
          <w:rFonts w:ascii="Arial Narrow" w:eastAsia="Calibri" w:hAnsi="Arial Narrow" w:cs="Calibri"/>
          <w:b/>
          <w:bCs/>
          <w:sz w:val="20"/>
          <w:szCs w:val="20"/>
          <w:u w:val="single"/>
        </w:rPr>
        <w:t>infectious uveitis:</w:t>
      </w:r>
    </w:p>
    <w:p w14:paraId="66115114" w14:textId="77777777" w:rsidR="00447ACB" w:rsidRPr="00447ACB" w:rsidRDefault="00447ACB" w:rsidP="00447ACB">
      <w:pPr>
        <w:rPr>
          <w:rFonts w:ascii="Arial Narrow" w:eastAsia="Calibri" w:hAnsi="Arial Narrow" w:cs="Calibri"/>
          <w:b/>
          <w:bCs/>
          <w:sz w:val="20"/>
          <w:szCs w:val="20"/>
          <w:u w:val="single"/>
        </w:rPr>
      </w:pPr>
    </w:p>
    <w:p w14:paraId="416066C6" w14:textId="77777777" w:rsidR="00447ACB" w:rsidRPr="00447ACB" w:rsidRDefault="00447ACB" w:rsidP="00447ACB">
      <w:pPr>
        <w:rPr>
          <w:rFonts w:ascii="Arial Narrow" w:eastAsia="Calibri" w:hAnsi="Arial Narrow" w:cs="Calibri"/>
          <w:b/>
          <w:bCs/>
          <w:sz w:val="20"/>
          <w:szCs w:val="20"/>
        </w:rPr>
      </w:pPr>
      <w:r w:rsidRPr="00447ACB">
        <w:rPr>
          <w:rFonts w:ascii="Arial Narrow" w:eastAsia="Calibri" w:hAnsi="Arial Narrow" w:cs="Calibri"/>
          <w:b/>
          <w:bCs/>
          <w:sz w:val="20"/>
          <w:szCs w:val="20"/>
        </w:rPr>
        <w:t>Initial treatment/Recommencement of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Vision threateing non-infectious uveitis - Initial treatment/recommencement of treatment"/>
      </w:tblPr>
      <w:tblGrid>
        <w:gridCol w:w="3939"/>
        <w:gridCol w:w="811"/>
        <w:gridCol w:w="812"/>
        <w:gridCol w:w="811"/>
        <w:gridCol w:w="812"/>
        <w:gridCol w:w="1831"/>
      </w:tblGrid>
      <w:tr w:rsidR="00447ACB" w:rsidRPr="00C87DB4" w14:paraId="7722AE81" w14:textId="77777777">
        <w:trPr>
          <w:cantSplit/>
          <w:trHeight w:val="20"/>
        </w:trPr>
        <w:tc>
          <w:tcPr>
            <w:tcW w:w="3939" w:type="dxa"/>
            <w:vAlign w:val="center"/>
          </w:tcPr>
          <w:p w14:paraId="2A539319"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633EDF66"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7E0D4A8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5EF1349F"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667CA34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5690F41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11F12EF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6CA45375"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387064AF" w14:textId="77777777">
        <w:trPr>
          <w:cantSplit/>
          <w:trHeight w:val="20"/>
        </w:trPr>
        <w:tc>
          <w:tcPr>
            <w:tcW w:w="9016" w:type="dxa"/>
            <w:gridSpan w:val="6"/>
            <w:vAlign w:val="center"/>
          </w:tcPr>
          <w:p w14:paraId="088D8693"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3998632B" w14:textId="77777777">
        <w:trPr>
          <w:cantSplit/>
          <w:trHeight w:val="20"/>
        </w:trPr>
        <w:tc>
          <w:tcPr>
            <w:tcW w:w="3939" w:type="dxa"/>
            <w:vAlign w:val="center"/>
          </w:tcPr>
          <w:p w14:paraId="4AD358A7" w14:textId="77777777" w:rsidR="00447ACB" w:rsidRPr="007B06BE" w:rsidRDefault="00447ACB">
            <w:pPr>
              <w:keepLines/>
              <w:rPr>
                <w:rFonts w:ascii="Arial Narrow" w:hAnsi="Arial Narrow" w:cs="Arial"/>
                <w:i/>
                <w:iCs/>
                <w:color w:val="FF0000"/>
                <w:sz w:val="20"/>
                <w:szCs w:val="20"/>
              </w:rPr>
            </w:pPr>
            <w:r w:rsidRPr="007B06BE">
              <w:rPr>
                <w:rFonts w:ascii="Arial Narrow" w:hAnsi="Arial Narrow" w:cs="Arial"/>
                <w:i/>
                <w:iCs/>
                <w:color w:val="FF0000"/>
                <w:sz w:val="20"/>
                <w:szCs w:val="20"/>
              </w:rPr>
              <w:t>adalimumab 20 mg/ 0.2 mL injection, 0.2 mL syringe</w:t>
            </w:r>
          </w:p>
        </w:tc>
        <w:tc>
          <w:tcPr>
            <w:tcW w:w="811" w:type="dxa"/>
            <w:vAlign w:val="center"/>
          </w:tcPr>
          <w:p w14:paraId="28FCD8A9"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NEW</w:t>
            </w:r>
          </w:p>
        </w:tc>
        <w:tc>
          <w:tcPr>
            <w:tcW w:w="812" w:type="dxa"/>
            <w:vAlign w:val="center"/>
          </w:tcPr>
          <w:p w14:paraId="071084A5"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2</w:t>
            </w:r>
          </w:p>
        </w:tc>
        <w:tc>
          <w:tcPr>
            <w:tcW w:w="811" w:type="dxa"/>
            <w:vAlign w:val="center"/>
          </w:tcPr>
          <w:p w14:paraId="1FBD58BA"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2</w:t>
            </w:r>
          </w:p>
        </w:tc>
        <w:tc>
          <w:tcPr>
            <w:tcW w:w="812" w:type="dxa"/>
            <w:vAlign w:val="center"/>
          </w:tcPr>
          <w:p w14:paraId="3E01A68C" w14:textId="77777777" w:rsidR="00447ACB" w:rsidRPr="007B06BE" w:rsidRDefault="00447ACB">
            <w:pPr>
              <w:keepLines/>
              <w:jc w:val="center"/>
              <w:rPr>
                <w:rFonts w:ascii="Arial Narrow" w:hAnsi="Arial Narrow" w:cs="Arial"/>
                <w:i/>
                <w:iCs/>
                <w:color w:val="FF0000"/>
                <w:sz w:val="20"/>
                <w:szCs w:val="20"/>
              </w:rPr>
            </w:pPr>
            <w:r>
              <w:rPr>
                <w:rFonts w:ascii="Arial Narrow" w:hAnsi="Arial Narrow" w:cs="Arial"/>
                <w:i/>
                <w:iCs/>
                <w:color w:val="FF0000"/>
                <w:sz w:val="20"/>
                <w:szCs w:val="20"/>
              </w:rPr>
              <w:t>6</w:t>
            </w:r>
          </w:p>
        </w:tc>
        <w:tc>
          <w:tcPr>
            <w:tcW w:w="1831" w:type="dxa"/>
            <w:vAlign w:val="center"/>
          </w:tcPr>
          <w:p w14:paraId="605F0D91" w14:textId="77777777" w:rsidR="00447ACB" w:rsidRPr="007B06BE" w:rsidRDefault="00447ACB">
            <w:pPr>
              <w:keepLines/>
              <w:rPr>
                <w:rFonts w:ascii="Arial Narrow" w:hAnsi="Arial Narrow" w:cs="Arial"/>
                <w:i/>
                <w:iCs/>
                <w:color w:val="FF0000"/>
                <w:sz w:val="20"/>
                <w:szCs w:val="20"/>
              </w:rPr>
            </w:pPr>
            <w:r w:rsidRPr="007B06BE">
              <w:rPr>
                <w:rFonts w:ascii="Arial Narrow" w:hAnsi="Arial Narrow" w:cs="Arial"/>
                <w:i/>
                <w:iCs/>
                <w:color w:val="FF0000"/>
                <w:sz w:val="20"/>
                <w:szCs w:val="20"/>
              </w:rPr>
              <w:t>Amgevita HC</w:t>
            </w:r>
          </w:p>
        </w:tc>
      </w:tr>
      <w:tr w:rsidR="00447ACB" w:rsidRPr="00C87DB4" w14:paraId="360C7C29" w14:textId="77777777">
        <w:trPr>
          <w:cantSplit/>
          <w:trHeight w:val="20"/>
        </w:trPr>
        <w:tc>
          <w:tcPr>
            <w:tcW w:w="3939" w:type="dxa"/>
            <w:vAlign w:val="center"/>
          </w:tcPr>
          <w:p w14:paraId="26214D40" w14:textId="77777777" w:rsidR="00447ACB" w:rsidRPr="00C87DB4" w:rsidRDefault="00447ACB">
            <w:pPr>
              <w:keepLines/>
              <w:rPr>
                <w:rFonts w:ascii="Arial Narrow" w:hAnsi="Arial Narrow" w:cs="Arial"/>
                <w:sz w:val="20"/>
                <w:szCs w:val="20"/>
              </w:rPr>
            </w:pPr>
            <w:r w:rsidRPr="004D772E">
              <w:rPr>
                <w:rFonts w:ascii="Arial Narrow" w:hAnsi="Arial Narrow" w:cs="Arial"/>
                <w:sz w:val="20"/>
                <w:szCs w:val="20"/>
              </w:rPr>
              <w:t>adalimumab 20 mg/ 0.2 mL injection, 2 x 0.2 mL syringes</w:t>
            </w:r>
          </w:p>
        </w:tc>
        <w:tc>
          <w:tcPr>
            <w:tcW w:w="811" w:type="dxa"/>
            <w:vAlign w:val="center"/>
          </w:tcPr>
          <w:p w14:paraId="669D67EA" w14:textId="77777777" w:rsidR="00447ACB" w:rsidRPr="00FC6F6F" w:rsidRDefault="00447ACB">
            <w:pPr>
              <w:keepLines/>
              <w:jc w:val="center"/>
              <w:rPr>
                <w:rFonts w:ascii="Arial Narrow" w:hAnsi="Arial Narrow" w:cs="Arial"/>
                <w:sz w:val="20"/>
                <w:szCs w:val="20"/>
              </w:rPr>
            </w:pPr>
            <w:r>
              <w:rPr>
                <w:rFonts w:ascii="Arial Narrow" w:hAnsi="Arial Narrow" w:cs="Arial"/>
                <w:sz w:val="20"/>
                <w:szCs w:val="20"/>
              </w:rPr>
              <w:t>14244Q</w:t>
            </w:r>
          </w:p>
        </w:tc>
        <w:tc>
          <w:tcPr>
            <w:tcW w:w="812" w:type="dxa"/>
            <w:vAlign w:val="center"/>
          </w:tcPr>
          <w:p w14:paraId="3FA869C7" w14:textId="77777777" w:rsidR="00447ACB" w:rsidRPr="00C87DB4" w:rsidRDefault="00447ACB">
            <w:pPr>
              <w:keepLines/>
              <w:jc w:val="center"/>
              <w:rPr>
                <w:rFonts w:ascii="Arial Narrow" w:hAnsi="Arial Narrow" w:cs="Arial"/>
                <w:color w:val="FF0000"/>
                <w:sz w:val="20"/>
                <w:szCs w:val="20"/>
              </w:rPr>
            </w:pPr>
            <w:r w:rsidRPr="004D772E">
              <w:rPr>
                <w:rFonts w:ascii="Arial Narrow" w:hAnsi="Arial Narrow" w:cs="Arial"/>
                <w:sz w:val="20"/>
                <w:szCs w:val="20"/>
              </w:rPr>
              <w:t>1</w:t>
            </w:r>
          </w:p>
        </w:tc>
        <w:tc>
          <w:tcPr>
            <w:tcW w:w="811" w:type="dxa"/>
            <w:vAlign w:val="center"/>
          </w:tcPr>
          <w:p w14:paraId="3AEED51B" w14:textId="77777777" w:rsidR="00447ACB" w:rsidRPr="00C87DB4" w:rsidRDefault="00447ACB">
            <w:pPr>
              <w:keepLines/>
              <w:jc w:val="center"/>
              <w:rPr>
                <w:rFonts w:ascii="Arial Narrow" w:hAnsi="Arial Narrow" w:cs="Arial"/>
                <w:color w:val="FF0000"/>
                <w:sz w:val="20"/>
                <w:szCs w:val="20"/>
              </w:rPr>
            </w:pPr>
            <w:r>
              <w:rPr>
                <w:rFonts w:ascii="Arial Narrow" w:hAnsi="Arial Narrow" w:cs="Arial"/>
                <w:sz w:val="20"/>
                <w:szCs w:val="20"/>
              </w:rPr>
              <w:t>2</w:t>
            </w:r>
          </w:p>
        </w:tc>
        <w:tc>
          <w:tcPr>
            <w:tcW w:w="812" w:type="dxa"/>
            <w:vAlign w:val="center"/>
          </w:tcPr>
          <w:p w14:paraId="7772302B" w14:textId="77777777" w:rsidR="00447ACB" w:rsidRPr="00C87DB4" w:rsidRDefault="00447ACB">
            <w:pPr>
              <w:keepLines/>
              <w:jc w:val="center"/>
              <w:rPr>
                <w:rFonts w:ascii="Arial Narrow" w:hAnsi="Arial Narrow" w:cs="Arial"/>
                <w:color w:val="FF0000"/>
                <w:sz w:val="20"/>
                <w:szCs w:val="20"/>
              </w:rPr>
            </w:pPr>
            <w:r>
              <w:rPr>
                <w:rFonts w:ascii="Arial Narrow" w:hAnsi="Arial Narrow" w:cs="Arial"/>
                <w:sz w:val="20"/>
                <w:szCs w:val="20"/>
              </w:rPr>
              <w:t>6</w:t>
            </w:r>
          </w:p>
        </w:tc>
        <w:tc>
          <w:tcPr>
            <w:tcW w:w="1831" w:type="dxa"/>
            <w:vAlign w:val="center"/>
          </w:tcPr>
          <w:p w14:paraId="72AEC6C6" w14:textId="77777777" w:rsidR="00447ACB" w:rsidRPr="00C87DB4" w:rsidRDefault="00447ACB">
            <w:pPr>
              <w:keepLines/>
              <w:rPr>
                <w:rFonts w:ascii="Arial Narrow" w:hAnsi="Arial Narrow" w:cs="Arial"/>
                <w:color w:val="FF0000"/>
                <w:sz w:val="20"/>
                <w:szCs w:val="20"/>
              </w:rPr>
            </w:pPr>
            <w:r w:rsidRPr="004D772E">
              <w:rPr>
                <w:rFonts w:ascii="Arial Narrow" w:hAnsi="Arial Narrow" w:cs="Arial"/>
                <w:sz w:val="20"/>
                <w:szCs w:val="20"/>
              </w:rPr>
              <w:t>Humira</w:t>
            </w:r>
          </w:p>
        </w:tc>
      </w:tr>
      <w:tr w:rsidR="00447ACB" w:rsidRPr="00C87DB4" w14:paraId="656C2F62" w14:textId="77777777">
        <w:trPr>
          <w:cantSplit/>
          <w:trHeight w:val="20"/>
        </w:trPr>
        <w:tc>
          <w:tcPr>
            <w:tcW w:w="3939" w:type="dxa"/>
            <w:vAlign w:val="center"/>
          </w:tcPr>
          <w:p w14:paraId="18040FD5" w14:textId="77777777" w:rsidR="00447ACB" w:rsidRPr="00C87DB4" w:rsidRDefault="00447ACB">
            <w:pPr>
              <w:keepNext/>
              <w:tabs>
                <w:tab w:val="left" w:pos="1077"/>
              </w:tabs>
              <w:rPr>
                <w:rFonts w:ascii="Arial Narrow" w:hAnsi="Arial Narrow" w:cs="Arial"/>
                <w:color w:val="FF0000"/>
                <w:sz w:val="20"/>
                <w:szCs w:val="20"/>
              </w:rPr>
            </w:pPr>
            <w:r w:rsidRPr="004D772E">
              <w:rPr>
                <w:rFonts w:ascii="Arial Narrow" w:hAnsi="Arial Narrow" w:cs="Arial"/>
                <w:sz w:val="20"/>
                <w:szCs w:val="20"/>
              </w:rPr>
              <w:t>adalimumab 20 mg/ 0.4 mL, 0.4 mL syringe</w:t>
            </w:r>
          </w:p>
        </w:tc>
        <w:tc>
          <w:tcPr>
            <w:tcW w:w="811" w:type="dxa"/>
            <w:vAlign w:val="center"/>
          </w:tcPr>
          <w:p w14:paraId="6EE0172C" w14:textId="77777777" w:rsidR="00447ACB" w:rsidRPr="00C87DB4" w:rsidRDefault="00447ACB">
            <w:pPr>
              <w:keepNext/>
              <w:jc w:val="center"/>
              <w:rPr>
                <w:rFonts w:ascii="Arial Narrow" w:hAnsi="Arial Narrow" w:cs="Arial"/>
                <w:sz w:val="20"/>
                <w:szCs w:val="20"/>
              </w:rPr>
            </w:pPr>
            <w:r>
              <w:rPr>
                <w:rFonts w:ascii="Arial Narrow" w:hAnsi="Arial Narrow" w:cs="Arial"/>
                <w:sz w:val="20"/>
                <w:szCs w:val="20"/>
              </w:rPr>
              <w:t>14748F</w:t>
            </w:r>
          </w:p>
        </w:tc>
        <w:tc>
          <w:tcPr>
            <w:tcW w:w="812" w:type="dxa"/>
            <w:vAlign w:val="center"/>
          </w:tcPr>
          <w:p w14:paraId="25E5E70D" w14:textId="77777777" w:rsidR="00447ACB" w:rsidRPr="00C87DB4"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1" w:type="dxa"/>
            <w:vAlign w:val="center"/>
          </w:tcPr>
          <w:p w14:paraId="7FDD9F22" w14:textId="77777777" w:rsidR="00447ACB" w:rsidRPr="00C87DB4"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2" w:type="dxa"/>
            <w:vAlign w:val="center"/>
          </w:tcPr>
          <w:p w14:paraId="742ECB24" w14:textId="77777777" w:rsidR="00447ACB" w:rsidRPr="00C87DB4" w:rsidRDefault="00447ACB">
            <w:pPr>
              <w:keepNext/>
              <w:jc w:val="center"/>
              <w:rPr>
                <w:rFonts w:ascii="Arial Narrow" w:hAnsi="Arial Narrow" w:cs="Arial"/>
                <w:sz w:val="20"/>
                <w:szCs w:val="20"/>
              </w:rPr>
            </w:pPr>
            <w:r>
              <w:rPr>
                <w:rFonts w:ascii="Arial Narrow" w:hAnsi="Arial Narrow" w:cs="Arial"/>
                <w:sz w:val="20"/>
                <w:szCs w:val="20"/>
              </w:rPr>
              <w:t>6</w:t>
            </w:r>
          </w:p>
        </w:tc>
        <w:tc>
          <w:tcPr>
            <w:tcW w:w="1831" w:type="dxa"/>
            <w:vAlign w:val="center"/>
          </w:tcPr>
          <w:p w14:paraId="42342495" w14:textId="77777777" w:rsidR="00447ACB" w:rsidRPr="00C87DB4" w:rsidRDefault="00447ACB">
            <w:pPr>
              <w:keepNext/>
              <w:rPr>
                <w:rFonts w:ascii="Arial Narrow" w:hAnsi="Arial Narrow" w:cs="Arial"/>
                <w:sz w:val="20"/>
                <w:szCs w:val="20"/>
              </w:rPr>
            </w:pPr>
            <w:r>
              <w:rPr>
                <w:rFonts w:ascii="Arial Narrow" w:hAnsi="Arial Narrow" w:cs="Arial"/>
                <w:sz w:val="20"/>
                <w:szCs w:val="20"/>
              </w:rPr>
              <w:t>Amgevita</w:t>
            </w:r>
          </w:p>
        </w:tc>
      </w:tr>
    </w:tbl>
    <w:p w14:paraId="0262B8D8" w14:textId="77777777" w:rsidR="00447ACB" w:rsidRPr="00447ACB" w:rsidRDefault="00447ACB" w:rsidP="00447ACB">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Vision threateing non-infectious uveitis - Initial treatment/recommencement of treatment"/>
      </w:tblPr>
      <w:tblGrid>
        <w:gridCol w:w="3939"/>
        <w:gridCol w:w="876"/>
        <w:gridCol w:w="747"/>
        <w:gridCol w:w="811"/>
        <w:gridCol w:w="812"/>
        <w:gridCol w:w="1831"/>
      </w:tblGrid>
      <w:tr w:rsidR="00447ACB" w:rsidRPr="00C87DB4" w14:paraId="3A536158" w14:textId="77777777">
        <w:trPr>
          <w:cantSplit/>
          <w:trHeight w:val="20"/>
        </w:trPr>
        <w:tc>
          <w:tcPr>
            <w:tcW w:w="3939" w:type="dxa"/>
            <w:vAlign w:val="center"/>
          </w:tcPr>
          <w:p w14:paraId="2059DBB6"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324E9329"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0B7065AA"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71F8CF1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712DCF97"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0581C81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5EE529E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1884D105"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0631513C" w14:textId="77777777">
        <w:trPr>
          <w:cantSplit/>
          <w:trHeight w:val="20"/>
        </w:trPr>
        <w:tc>
          <w:tcPr>
            <w:tcW w:w="9016" w:type="dxa"/>
            <w:gridSpan w:val="6"/>
            <w:vAlign w:val="center"/>
          </w:tcPr>
          <w:p w14:paraId="2BCA2D1C"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22659A07" w14:textId="77777777">
        <w:trPr>
          <w:cantSplit/>
          <w:trHeight w:val="20"/>
        </w:trPr>
        <w:tc>
          <w:tcPr>
            <w:tcW w:w="3939" w:type="dxa"/>
            <w:vAlign w:val="center"/>
          </w:tcPr>
          <w:p w14:paraId="2D0617E8"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5DCFE018"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 xml:space="preserve">14272E </w:t>
            </w:r>
          </w:p>
        </w:tc>
        <w:tc>
          <w:tcPr>
            <w:tcW w:w="747" w:type="dxa"/>
            <w:vAlign w:val="center"/>
          </w:tcPr>
          <w:p w14:paraId="0AD4D722"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224DE1BC"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20D9AD7C"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6</w:t>
            </w:r>
          </w:p>
        </w:tc>
        <w:tc>
          <w:tcPr>
            <w:tcW w:w="1831" w:type="dxa"/>
            <w:vAlign w:val="center"/>
          </w:tcPr>
          <w:p w14:paraId="59E12CC3"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2E7F0FF4"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5B93D8AF"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51EC91A2"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7B9BC871" w14:textId="77777777" w:rsidR="00447ACB" w:rsidRPr="00C87DB4" w:rsidRDefault="00447ACB">
            <w:pPr>
              <w:keepLines/>
              <w:rPr>
                <w:rFonts w:ascii="Arial Narrow" w:hAnsi="Arial Narrow" w:cs="Arial"/>
                <w:color w:val="FF0000"/>
                <w:sz w:val="20"/>
                <w:szCs w:val="20"/>
              </w:rPr>
            </w:pPr>
            <w:r w:rsidRPr="00845601">
              <w:rPr>
                <w:rFonts w:ascii="Arial Narrow" w:hAnsi="Arial Narrow" w:cs="Arial"/>
                <w:i/>
                <w:iCs/>
                <w:color w:val="FF0000"/>
                <w:sz w:val="20"/>
                <w:szCs w:val="20"/>
              </w:rPr>
              <w:t>Amgevita HC</w:t>
            </w:r>
          </w:p>
        </w:tc>
      </w:tr>
      <w:tr w:rsidR="00447ACB" w:rsidRPr="00C87DB4" w14:paraId="2627737C" w14:textId="77777777">
        <w:trPr>
          <w:cantSplit/>
          <w:trHeight w:val="20"/>
        </w:trPr>
        <w:tc>
          <w:tcPr>
            <w:tcW w:w="3939" w:type="dxa"/>
            <w:vAlign w:val="center"/>
          </w:tcPr>
          <w:p w14:paraId="2ED2C580"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66EF99DD" w14:textId="77777777" w:rsidR="00447ACB" w:rsidRDefault="00447ACB">
            <w:pPr>
              <w:keepLines/>
              <w:jc w:val="center"/>
              <w:rPr>
                <w:rFonts w:ascii="Arial Narrow" w:hAnsi="Arial Narrow" w:cs="Arial"/>
                <w:sz w:val="20"/>
                <w:szCs w:val="20"/>
              </w:rPr>
            </w:pPr>
            <w:r>
              <w:rPr>
                <w:rFonts w:ascii="Arial Narrow" w:hAnsi="Arial Narrow" w:cs="Arial"/>
                <w:sz w:val="20"/>
                <w:szCs w:val="20"/>
              </w:rPr>
              <w:t>14628X</w:t>
            </w:r>
          </w:p>
        </w:tc>
        <w:tc>
          <w:tcPr>
            <w:tcW w:w="747" w:type="dxa"/>
            <w:vAlign w:val="center"/>
          </w:tcPr>
          <w:p w14:paraId="10EE8F60" w14:textId="77777777" w:rsidR="00447ACB"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2AFF126B" w14:textId="77777777" w:rsidR="00447ACB"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167263B9" w14:textId="77777777" w:rsidR="00447ACB" w:rsidRDefault="00447ACB">
            <w:pPr>
              <w:keepLines/>
              <w:jc w:val="center"/>
              <w:rPr>
                <w:rFonts w:ascii="Arial Narrow" w:hAnsi="Arial Narrow" w:cs="Arial"/>
                <w:sz w:val="20"/>
                <w:szCs w:val="20"/>
              </w:rPr>
            </w:pPr>
            <w:r>
              <w:rPr>
                <w:rFonts w:ascii="Arial Narrow" w:hAnsi="Arial Narrow" w:cs="Arial"/>
                <w:sz w:val="20"/>
                <w:szCs w:val="20"/>
              </w:rPr>
              <w:t>6</w:t>
            </w:r>
          </w:p>
        </w:tc>
        <w:tc>
          <w:tcPr>
            <w:tcW w:w="1831" w:type="dxa"/>
            <w:vAlign w:val="center"/>
          </w:tcPr>
          <w:p w14:paraId="3D68634F"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68B6A2E4"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4193F2D3"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63D75501"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56E4E4B9" w14:textId="77777777" w:rsidR="00447ACB" w:rsidRPr="00496302"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52863390" w14:textId="77777777" w:rsidR="00447ACB" w:rsidRPr="00447ACB" w:rsidRDefault="00447ACB" w:rsidP="00447ACB">
      <w:pPr>
        <w:rPr>
          <w:rFonts w:ascii="Arial Narrow" w:eastAsia="Calibri" w:hAnsi="Arial Narrow" w:cs="Calibri"/>
          <w:sz w:val="20"/>
          <w:szCs w:val="20"/>
        </w:rPr>
      </w:pPr>
    </w:p>
    <w:p w14:paraId="0174FB26" w14:textId="77777777" w:rsidR="00447ACB" w:rsidRPr="00447ACB" w:rsidRDefault="00447ACB" w:rsidP="00447ACB">
      <w:pPr>
        <w:rPr>
          <w:rFonts w:ascii="Arial Narrow" w:eastAsia="Calibri" w:hAnsi="Arial Narrow" w:cs="Calibri"/>
          <w:b/>
          <w:bCs/>
          <w:sz w:val="20"/>
          <w:szCs w:val="20"/>
        </w:rPr>
      </w:pPr>
      <w:r w:rsidRPr="00447ACB">
        <w:rPr>
          <w:rFonts w:ascii="Arial Narrow" w:eastAsia="Calibri" w:hAnsi="Arial Narrow" w:cs="Calibri"/>
          <w:b/>
          <w:bCs/>
          <w:sz w:val="20"/>
          <w:szCs w:val="20"/>
        </w:rPr>
        <w:t>Balance of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Vision threateing non-infectious uveitis - Balance of supply"/>
      </w:tblPr>
      <w:tblGrid>
        <w:gridCol w:w="3939"/>
        <w:gridCol w:w="811"/>
        <w:gridCol w:w="812"/>
        <w:gridCol w:w="811"/>
        <w:gridCol w:w="812"/>
        <w:gridCol w:w="1831"/>
      </w:tblGrid>
      <w:tr w:rsidR="00447ACB" w:rsidRPr="00C87DB4" w14:paraId="6D5CB199" w14:textId="77777777">
        <w:trPr>
          <w:cantSplit/>
          <w:trHeight w:val="20"/>
        </w:trPr>
        <w:tc>
          <w:tcPr>
            <w:tcW w:w="3939" w:type="dxa"/>
            <w:vAlign w:val="center"/>
          </w:tcPr>
          <w:p w14:paraId="7FD3A07D"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74C0EABF"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27FA9933"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53D3FE16"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06C7738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2CA8AEBB"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5E4412D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749403A4"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23F1AFC6" w14:textId="77777777">
        <w:trPr>
          <w:cantSplit/>
          <w:trHeight w:val="20"/>
        </w:trPr>
        <w:tc>
          <w:tcPr>
            <w:tcW w:w="9016" w:type="dxa"/>
            <w:gridSpan w:val="6"/>
            <w:vAlign w:val="center"/>
          </w:tcPr>
          <w:p w14:paraId="181620B6"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4947A01D" w14:textId="77777777">
        <w:trPr>
          <w:cantSplit/>
          <w:trHeight w:val="20"/>
        </w:trPr>
        <w:tc>
          <w:tcPr>
            <w:tcW w:w="3939" w:type="dxa"/>
            <w:vAlign w:val="center"/>
          </w:tcPr>
          <w:p w14:paraId="09F1079D" w14:textId="77777777" w:rsidR="00447ACB" w:rsidRPr="007B06BE" w:rsidRDefault="00447ACB">
            <w:pPr>
              <w:keepLines/>
              <w:rPr>
                <w:rFonts w:ascii="Arial Narrow" w:hAnsi="Arial Narrow" w:cs="Arial"/>
                <w:i/>
                <w:iCs/>
                <w:color w:val="FF0000"/>
                <w:sz w:val="20"/>
                <w:szCs w:val="20"/>
              </w:rPr>
            </w:pPr>
            <w:r w:rsidRPr="007B06BE">
              <w:rPr>
                <w:rFonts w:ascii="Arial Narrow" w:hAnsi="Arial Narrow" w:cs="Arial"/>
                <w:i/>
                <w:iCs/>
                <w:color w:val="FF0000"/>
                <w:sz w:val="20"/>
                <w:szCs w:val="20"/>
              </w:rPr>
              <w:t>adalimumab 20 mg/ 0.2 mL injection, 0.2 mL syringe</w:t>
            </w:r>
          </w:p>
        </w:tc>
        <w:tc>
          <w:tcPr>
            <w:tcW w:w="811" w:type="dxa"/>
            <w:vAlign w:val="center"/>
          </w:tcPr>
          <w:p w14:paraId="7EBDCCDA"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NEW</w:t>
            </w:r>
          </w:p>
        </w:tc>
        <w:tc>
          <w:tcPr>
            <w:tcW w:w="812" w:type="dxa"/>
            <w:vAlign w:val="center"/>
          </w:tcPr>
          <w:p w14:paraId="5268B796"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2</w:t>
            </w:r>
          </w:p>
        </w:tc>
        <w:tc>
          <w:tcPr>
            <w:tcW w:w="811" w:type="dxa"/>
            <w:vAlign w:val="center"/>
          </w:tcPr>
          <w:p w14:paraId="1657E104"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2</w:t>
            </w:r>
          </w:p>
        </w:tc>
        <w:tc>
          <w:tcPr>
            <w:tcW w:w="812" w:type="dxa"/>
            <w:vAlign w:val="center"/>
          </w:tcPr>
          <w:p w14:paraId="44602308" w14:textId="77777777" w:rsidR="00447ACB" w:rsidRPr="007B06BE" w:rsidRDefault="00447ACB">
            <w:pPr>
              <w:keepLines/>
              <w:jc w:val="center"/>
              <w:rPr>
                <w:rFonts w:ascii="Arial Narrow" w:hAnsi="Arial Narrow" w:cs="Arial"/>
                <w:i/>
                <w:iCs/>
                <w:color w:val="FF0000"/>
                <w:sz w:val="20"/>
                <w:szCs w:val="20"/>
              </w:rPr>
            </w:pPr>
            <w:r>
              <w:rPr>
                <w:rFonts w:ascii="Arial Narrow" w:hAnsi="Arial Narrow" w:cs="Arial"/>
                <w:i/>
                <w:iCs/>
                <w:color w:val="FF0000"/>
                <w:sz w:val="20"/>
                <w:szCs w:val="20"/>
              </w:rPr>
              <w:t>0</w:t>
            </w:r>
          </w:p>
        </w:tc>
        <w:tc>
          <w:tcPr>
            <w:tcW w:w="1831" w:type="dxa"/>
            <w:vAlign w:val="center"/>
          </w:tcPr>
          <w:p w14:paraId="372CB5CF" w14:textId="77777777" w:rsidR="00447ACB" w:rsidRPr="007B06BE" w:rsidRDefault="00447ACB">
            <w:pPr>
              <w:keepLines/>
              <w:rPr>
                <w:rFonts w:ascii="Arial Narrow" w:hAnsi="Arial Narrow" w:cs="Arial"/>
                <w:i/>
                <w:iCs/>
                <w:color w:val="FF0000"/>
                <w:sz w:val="20"/>
                <w:szCs w:val="20"/>
              </w:rPr>
            </w:pPr>
            <w:r w:rsidRPr="007B06BE">
              <w:rPr>
                <w:rFonts w:ascii="Arial Narrow" w:hAnsi="Arial Narrow" w:cs="Arial"/>
                <w:i/>
                <w:iCs/>
                <w:color w:val="FF0000"/>
                <w:sz w:val="20"/>
                <w:szCs w:val="20"/>
              </w:rPr>
              <w:t>Amgevita HC</w:t>
            </w:r>
          </w:p>
        </w:tc>
      </w:tr>
      <w:tr w:rsidR="00447ACB" w:rsidRPr="00C87DB4" w14:paraId="61431126" w14:textId="77777777">
        <w:trPr>
          <w:cantSplit/>
          <w:trHeight w:val="20"/>
        </w:trPr>
        <w:tc>
          <w:tcPr>
            <w:tcW w:w="3939" w:type="dxa"/>
            <w:vAlign w:val="center"/>
          </w:tcPr>
          <w:p w14:paraId="5BD6512D" w14:textId="77777777" w:rsidR="00447ACB" w:rsidRPr="00C87DB4" w:rsidRDefault="00447ACB">
            <w:pPr>
              <w:keepLines/>
              <w:rPr>
                <w:rFonts w:ascii="Arial Narrow" w:hAnsi="Arial Narrow" w:cs="Arial"/>
                <w:sz w:val="20"/>
                <w:szCs w:val="20"/>
              </w:rPr>
            </w:pPr>
            <w:r w:rsidRPr="004D772E">
              <w:rPr>
                <w:rFonts w:ascii="Arial Narrow" w:hAnsi="Arial Narrow" w:cs="Arial"/>
                <w:sz w:val="20"/>
                <w:szCs w:val="20"/>
              </w:rPr>
              <w:t>adalimumab 20 mg/ 0.2 mL injection, 2 x 0.2 mL syringes</w:t>
            </w:r>
          </w:p>
        </w:tc>
        <w:tc>
          <w:tcPr>
            <w:tcW w:w="811" w:type="dxa"/>
            <w:vAlign w:val="center"/>
          </w:tcPr>
          <w:p w14:paraId="47F5009E" w14:textId="77777777" w:rsidR="00447ACB" w:rsidRPr="00FC6F6F" w:rsidRDefault="00447ACB">
            <w:pPr>
              <w:keepLines/>
              <w:jc w:val="center"/>
              <w:rPr>
                <w:rFonts w:ascii="Arial Narrow" w:hAnsi="Arial Narrow" w:cs="Arial"/>
                <w:sz w:val="20"/>
                <w:szCs w:val="20"/>
              </w:rPr>
            </w:pPr>
            <w:r>
              <w:rPr>
                <w:rFonts w:ascii="Arial Narrow" w:hAnsi="Arial Narrow" w:cs="Arial"/>
                <w:sz w:val="20"/>
                <w:szCs w:val="20"/>
              </w:rPr>
              <w:t>14245R</w:t>
            </w:r>
          </w:p>
        </w:tc>
        <w:tc>
          <w:tcPr>
            <w:tcW w:w="812" w:type="dxa"/>
            <w:vAlign w:val="center"/>
          </w:tcPr>
          <w:p w14:paraId="1D257C00" w14:textId="77777777" w:rsidR="00447ACB" w:rsidRPr="00C87DB4" w:rsidRDefault="00447ACB">
            <w:pPr>
              <w:keepLines/>
              <w:jc w:val="center"/>
              <w:rPr>
                <w:rFonts w:ascii="Arial Narrow" w:hAnsi="Arial Narrow" w:cs="Arial"/>
                <w:color w:val="FF0000"/>
                <w:sz w:val="20"/>
                <w:szCs w:val="20"/>
              </w:rPr>
            </w:pPr>
            <w:r w:rsidRPr="004D772E">
              <w:rPr>
                <w:rFonts w:ascii="Arial Narrow" w:hAnsi="Arial Narrow" w:cs="Arial"/>
                <w:sz w:val="20"/>
                <w:szCs w:val="20"/>
              </w:rPr>
              <w:t>1</w:t>
            </w:r>
          </w:p>
        </w:tc>
        <w:tc>
          <w:tcPr>
            <w:tcW w:w="811" w:type="dxa"/>
            <w:vAlign w:val="center"/>
          </w:tcPr>
          <w:p w14:paraId="4212D43B" w14:textId="77777777" w:rsidR="00447ACB" w:rsidRPr="00C87DB4" w:rsidRDefault="00447ACB">
            <w:pPr>
              <w:keepLines/>
              <w:jc w:val="center"/>
              <w:rPr>
                <w:rFonts w:ascii="Arial Narrow" w:hAnsi="Arial Narrow" w:cs="Arial"/>
                <w:color w:val="FF0000"/>
                <w:sz w:val="20"/>
                <w:szCs w:val="20"/>
              </w:rPr>
            </w:pPr>
            <w:r>
              <w:rPr>
                <w:rFonts w:ascii="Arial Narrow" w:hAnsi="Arial Narrow" w:cs="Arial"/>
                <w:sz w:val="20"/>
                <w:szCs w:val="20"/>
              </w:rPr>
              <w:t>2</w:t>
            </w:r>
          </w:p>
        </w:tc>
        <w:tc>
          <w:tcPr>
            <w:tcW w:w="812" w:type="dxa"/>
            <w:vAlign w:val="center"/>
          </w:tcPr>
          <w:p w14:paraId="6764B92B" w14:textId="77777777" w:rsidR="00447ACB" w:rsidRPr="00C87DB4" w:rsidRDefault="00447ACB">
            <w:pPr>
              <w:keepLines/>
              <w:jc w:val="center"/>
              <w:rPr>
                <w:rFonts w:ascii="Arial Narrow" w:hAnsi="Arial Narrow" w:cs="Arial"/>
                <w:color w:val="FF0000"/>
                <w:sz w:val="20"/>
                <w:szCs w:val="20"/>
              </w:rPr>
            </w:pPr>
            <w:r>
              <w:rPr>
                <w:rFonts w:ascii="Arial Narrow" w:hAnsi="Arial Narrow" w:cs="Arial"/>
                <w:sz w:val="20"/>
                <w:szCs w:val="20"/>
              </w:rPr>
              <w:t>0</w:t>
            </w:r>
          </w:p>
        </w:tc>
        <w:tc>
          <w:tcPr>
            <w:tcW w:w="1831" w:type="dxa"/>
            <w:vAlign w:val="center"/>
          </w:tcPr>
          <w:p w14:paraId="1E208961" w14:textId="77777777" w:rsidR="00447ACB" w:rsidRPr="00C87DB4" w:rsidRDefault="00447ACB">
            <w:pPr>
              <w:keepLines/>
              <w:rPr>
                <w:rFonts w:ascii="Arial Narrow" w:hAnsi="Arial Narrow" w:cs="Arial"/>
                <w:color w:val="FF0000"/>
                <w:sz w:val="20"/>
                <w:szCs w:val="20"/>
              </w:rPr>
            </w:pPr>
            <w:r w:rsidRPr="004D772E">
              <w:rPr>
                <w:rFonts w:ascii="Arial Narrow" w:hAnsi="Arial Narrow" w:cs="Arial"/>
                <w:sz w:val="20"/>
                <w:szCs w:val="20"/>
              </w:rPr>
              <w:t>Humira</w:t>
            </w:r>
          </w:p>
        </w:tc>
      </w:tr>
      <w:tr w:rsidR="00447ACB" w:rsidRPr="00C87DB4" w14:paraId="1313F095" w14:textId="77777777">
        <w:trPr>
          <w:cantSplit/>
          <w:trHeight w:val="20"/>
        </w:trPr>
        <w:tc>
          <w:tcPr>
            <w:tcW w:w="3939" w:type="dxa"/>
            <w:vAlign w:val="center"/>
          </w:tcPr>
          <w:p w14:paraId="64F5C082" w14:textId="77777777" w:rsidR="00447ACB" w:rsidRPr="00C87DB4" w:rsidRDefault="00447ACB">
            <w:pPr>
              <w:keepNext/>
              <w:tabs>
                <w:tab w:val="left" w:pos="1077"/>
              </w:tabs>
              <w:rPr>
                <w:rFonts w:ascii="Arial Narrow" w:hAnsi="Arial Narrow" w:cs="Arial"/>
                <w:color w:val="FF0000"/>
                <w:sz w:val="20"/>
                <w:szCs w:val="20"/>
              </w:rPr>
            </w:pPr>
            <w:r w:rsidRPr="004D772E">
              <w:rPr>
                <w:rFonts w:ascii="Arial Narrow" w:hAnsi="Arial Narrow" w:cs="Arial"/>
                <w:sz w:val="20"/>
                <w:szCs w:val="20"/>
              </w:rPr>
              <w:t>adalimumab 20 mg/ 0.4 mL, 0.4 mL syringe</w:t>
            </w:r>
          </w:p>
        </w:tc>
        <w:tc>
          <w:tcPr>
            <w:tcW w:w="811" w:type="dxa"/>
            <w:vAlign w:val="center"/>
          </w:tcPr>
          <w:p w14:paraId="42E73609" w14:textId="77777777" w:rsidR="00447ACB" w:rsidRPr="00C87DB4" w:rsidRDefault="00447ACB">
            <w:pPr>
              <w:keepNext/>
              <w:jc w:val="center"/>
              <w:rPr>
                <w:rFonts w:ascii="Arial Narrow" w:hAnsi="Arial Narrow" w:cs="Arial"/>
                <w:sz w:val="20"/>
                <w:szCs w:val="20"/>
              </w:rPr>
            </w:pPr>
            <w:r>
              <w:rPr>
                <w:rFonts w:ascii="Arial Narrow" w:hAnsi="Arial Narrow" w:cs="Arial"/>
                <w:sz w:val="20"/>
                <w:szCs w:val="20"/>
              </w:rPr>
              <w:t>14749G</w:t>
            </w:r>
          </w:p>
        </w:tc>
        <w:tc>
          <w:tcPr>
            <w:tcW w:w="812" w:type="dxa"/>
            <w:vAlign w:val="center"/>
          </w:tcPr>
          <w:p w14:paraId="3B10C5F2" w14:textId="77777777" w:rsidR="00447ACB" w:rsidRPr="00C87DB4"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1" w:type="dxa"/>
            <w:vAlign w:val="center"/>
          </w:tcPr>
          <w:p w14:paraId="0D86A41E" w14:textId="77777777" w:rsidR="00447ACB" w:rsidRPr="00C87DB4"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2" w:type="dxa"/>
            <w:vAlign w:val="center"/>
          </w:tcPr>
          <w:p w14:paraId="0152C627" w14:textId="77777777" w:rsidR="00447ACB" w:rsidRPr="00C87DB4" w:rsidRDefault="00447ACB">
            <w:pPr>
              <w:keepNext/>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5F8882EF" w14:textId="77777777" w:rsidR="00447ACB" w:rsidRPr="00C87DB4" w:rsidRDefault="00447ACB">
            <w:pPr>
              <w:keepNext/>
              <w:rPr>
                <w:rFonts w:ascii="Arial Narrow" w:hAnsi="Arial Narrow" w:cs="Arial"/>
                <w:sz w:val="20"/>
                <w:szCs w:val="20"/>
              </w:rPr>
            </w:pPr>
            <w:r>
              <w:rPr>
                <w:rFonts w:ascii="Arial Narrow" w:hAnsi="Arial Narrow" w:cs="Arial"/>
                <w:sz w:val="20"/>
                <w:szCs w:val="20"/>
              </w:rPr>
              <w:t>Amgevita</w:t>
            </w:r>
          </w:p>
        </w:tc>
      </w:tr>
    </w:tbl>
    <w:p w14:paraId="6C8E292D" w14:textId="77777777" w:rsidR="00447ACB" w:rsidRPr="00447ACB" w:rsidRDefault="00447ACB" w:rsidP="00447ACB">
      <w:pPr>
        <w:rPr>
          <w:rFonts w:ascii="Arial Narrow" w:eastAsia="Calibri" w:hAnsi="Arial Narrow" w:cs="Calibri"/>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Vision threateing non-infectious uveitis - Balance of supply"/>
      </w:tblPr>
      <w:tblGrid>
        <w:gridCol w:w="3939"/>
        <w:gridCol w:w="876"/>
        <w:gridCol w:w="747"/>
        <w:gridCol w:w="811"/>
        <w:gridCol w:w="812"/>
        <w:gridCol w:w="1831"/>
      </w:tblGrid>
      <w:tr w:rsidR="00447ACB" w:rsidRPr="00C87DB4" w14:paraId="35F6E407" w14:textId="77777777">
        <w:trPr>
          <w:cantSplit/>
          <w:trHeight w:val="20"/>
        </w:trPr>
        <w:tc>
          <w:tcPr>
            <w:tcW w:w="3939" w:type="dxa"/>
            <w:vAlign w:val="center"/>
          </w:tcPr>
          <w:p w14:paraId="24CE9C82"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2556F621"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142D0DBB"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1F748C3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5532CB54"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18AF30B5"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13EC456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6A2F5C5A"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405C5491" w14:textId="77777777">
        <w:trPr>
          <w:cantSplit/>
          <w:trHeight w:val="20"/>
        </w:trPr>
        <w:tc>
          <w:tcPr>
            <w:tcW w:w="9016" w:type="dxa"/>
            <w:gridSpan w:val="6"/>
            <w:vAlign w:val="center"/>
          </w:tcPr>
          <w:p w14:paraId="5B96B9A2"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520F3240" w14:textId="77777777">
        <w:trPr>
          <w:cantSplit/>
          <w:trHeight w:val="20"/>
        </w:trPr>
        <w:tc>
          <w:tcPr>
            <w:tcW w:w="3939" w:type="dxa"/>
            <w:vAlign w:val="center"/>
          </w:tcPr>
          <w:p w14:paraId="31251AEA"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77864D7C"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14242N</w:t>
            </w:r>
          </w:p>
        </w:tc>
        <w:tc>
          <w:tcPr>
            <w:tcW w:w="747" w:type="dxa"/>
            <w:vAlign w:val="center"/>
          </w:tcPr>
          <w:p w14:paraId="76577D03"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1563DCBF"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33183A38"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437E3DFA"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Hadlima</w:t>
            </w:r>
          </w:p>
          <w:p w14:paraId="5D1C6C2C"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Humira </w:t>
            </w:r>
          </w:p>
          <w:p w14:paraId="266EB159"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7F96633E"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476A3F67"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26F33FA4" w14:textId="77777777">
        <w:trPr>
          <w:cantSplit/>
          <w:trHeight w:val="20"/>
        </w:trPr>
        <w:tc>
          <w:tcPr>
            <w:tcW w:w="3939" w:type="dxa"/>
            <w:vAlign w:val="center"/>
          </w:tcPr>
          <w:p w14:paraId="2C07A74E"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3CAA1DF3"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14586Q</w:t>
            </w:r>
          </w:p>
        </w:tc>
        <w:tc>
          <w:tcPr>
            <w:tcW w:w="747" w:type="dxa"/>
            <w:vAlign w:val="center"/>
          </w:tcPr>
          <w:p w14:paraId="654BB91C"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25094C1A"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70B94E9E"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100A070D"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6BBD36BE"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Humira</w:t>
            </w:r>
          </w:p>
          <w:p w14:paraId="54E9F9A1"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2F1A70D4"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2467389A"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5CDD4C4B" w14:textId="77777777" w:rsidR="00447ACB" w:rsidRPr="00447ACB" w:rsidRDefault="00447ACB" w:rsidP="00447ACB">
      <w:pPr>
        <w:rPr>
          <w:rFonts w:ascii="Arial Narrow" w:eastAsia="Calibri" w:hAnsi="Arial Narrow" w:cs="Calibri"/>
          <w:sz w:val="20"/>
          <w:szCs w:val="20"/>
        </w:rPr>
      </w:pPr>
    </w:p>
    <w:p w14:paraId="30C4D1A8" w14:textId="77777777" w:rsidR="00447ACB" w:rsidRPr="00447ACB" w:rsidRDefault="00447ACB" w:rsidP="00447ACB">
      <w:pPr>
        <w:rPr>
          <w:rFonts w:ascii="Arial Narrow" w:eastAsia="Calibri" w:hAnsi="Arial Narrow" w:cs="Calibri"/>
          <w:b/>
          <w:bCs/>
          <w:sz w:val="20"/>
          <w:szCs w:val="20"/>
        </w:rPr>
      </w:pPr>
      <w:r w:rsidRPr="00447ACB">
        <w:rPr>
          <w:rFonts w:ascii="Arial Narrow" w:eastAsia="Calibri" w:hAnsi="Arial Narrow" w:cs="Calibri"/>
          <w:b/>
          <w:bCs/>
          <w:sz w:val="20"/>
          <w:szCs w:val="20"/>
        </w:rPr>
        <w:t>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Vision threateing non-infectious uveitis - Continuing treatment"/>
      </w:tblPr>
      <w:tblGrid>
        <w:gridCol w:w="3939"/>
        <w:gridCol w:w="811"/>
        <w:gridCol w:w="812"/>
        <w:gridCol w:w="811"/>
        <w:gridCol w:w="812"/>
        <w:gridCol w:w="1831"/>
      </w:tblGrid>
      <w:tr w:rsidR="00447ACB" w:rsidRPr="00C87DB4" w14:paraId="573EB862" w14:textId="77777777">
        <w:trPr>
          <w:cantSplit/>
          <w:trHeight w:val="20"/>
        </w:trPr>
        <w:tc>
          <w:tcPr>
            <w:tcW w:w="3939" w:type="dxa"/>
            <w:vAlign w:val="center"/>
          </w:tcPr>
          <w:p w14:paraId="09ABEFE7"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lastRenderedPageBreak/>
              <w:t>MEDICINAL PRODUCT</w:t>
            </w:r>
          </w:p>
          <w:p w14:paraId="241F2A8A"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5AAFBDC2"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230F9C36"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28E88A34"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7C0AA46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3F5240D6"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518E32C6"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246D90FA" w14:textId="77777777">
        <w:trPr>
          <w:cantSplit/>
          <w:trHeight w:val="20"/>
        </w:trPr>
        <w:tc>
          <w:tcPr>
            <w:tcW w:w="9016" w:type="dxa"/>
            <w:gridSpan w:val="6"/>
            <w:vAlign w:val="center"/>
          </w:tcPr>
          <w:p w14:paraId="1C347B5E"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5A0AFA8A" w14:textId="77777777">
        <w:trPr>
          <w:cantSplit/>
          <w:trHeight w:val="20"/>
        </w:trPr>
        <w:tc>
          <w:tcPr>
            <w:tcW w:w="3939" w:type="dxa"/>
            <w:vAlign w:val="center"/>
          </w:tcPr>
          <w:p w14:paraId="1A5F99C5" w14:textId="77777777" w:rsidR="00447ACB" w:rsidRPr="007B06BE" w:rsidRDefault="00447ACB">
            <w:pPr>
              <w:keepLines/>
              <w:rPr>
                <w:rFonts w:ascii="Arial Narrow" w:hAnsi="Arial Narrow" w:cs="Arial"/>
                <w:i/>
                <w:iCs/>
                <w:color w:val="FF0000"/>
                <w:sz w:val="20"/>
                <w:szCs w:val="20"/>
              </w:rPr>
            </w:pPr>
            <w:r w:rsidRPr="007B06BE">
              <w:rPr>
                <w:rFonts w:ascii="Arial Narrow" w:hAnsi="Arial Narrow" w:cs="Arial"/>
                <w:i/>
                <w:iCs/>
                <w:color w:val="FF0000"/>
                <w:sz w:val="20"/>
                <w:szCs w:val="20"/>
              </w:rPr>
              <w:t>adalimumab 20 mg/ 0.2 mL injection, 0.2 mL syringe</w:t>
            </w:r>
          </w:p>
        </w:tc>
        <w:tc>
          <w:tcPr>
            <w:tcW w:w="811" w:type="dxa"/>
            <w:vAlign w:val="center"/>
          </w:tcPr>
          <w:p w14:paraId="609AD0F6"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NEW</w:t>
            </w:r>
          </w:p>
        </w:tc>
        <w:tc>
          <w:tcPr>
            <w:tcW w:w="812" w:type="dxa"/>
            <w:vAlign w:val="center"/>
          </w:tcPr>
          <w:p w14:paraId="2E4F68A0"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2</w:t>
            </w:r>
          </w:p>
        </w:tc>
        <w:tc>
          <w:tcPr>
            <w:tcW w:w="811" w:type="dxa"/>
            <w:vAlign w:val="center"/>
          </w:tcPr>
          <w:p w14:paraId="376D943F"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2</w:t>
            </w:r>
          </w:p>
        </w:tc>
        <w:tc>
          <w:tcPr>
            <w:tcW w:w="812" w:type="dxa"/>
            <w:vAlign w:val="center"/>
          </w:tcPr>
          <w:p w14:paraId="01DD11BA" w14:textId="77777777" w:rsidR="00447ACB" w:rsidRPr="007B06BE" w:rsidRDefault="00447ACB">
            <w:pPr>
              <w:keepLines/>
              <w:jc w:val="center"/>
              <w:rPr>
                <w:rFonts w:ascii="Arial Narrow" w:hAnsi="Arial Narrow" w:cs="Arial"/>
                <w:i/>
                <w:iCs/>
                <w:color w:val="FF0000"/>
                <w:sz w:val="20"/>
                <w:szCs w:val="20"/>
              </w:rPr>
            </w:pPr>
            <w:r>
              <w:rPr>
                <w:rFonts w:ascii="Arial Narrow" w:hAnsi="Arial Narrow" w:cs="Arial"/>
                <w:i/>
                <w:iCs/>
                <w:color w:val="FF0000"/>
                <w:sz w:val="20"/>
                <w:szCs w:val="20"/>
              </w:rPr>
              <w:t>5</w:t>
            </w:r>
          </w:p>
        </w:tc>
        <w:tc>
          <w:tcPr>
            <w:tcW w:w="1831" w:type="dxa"/>
            <w:vAlign w:val="center"/>
          </w:tcPr>
          <w:p w14:paraId="18FDC212" w14:textId="77777777" w:rsidR="00447ACB" w:rsidRPr="007B06BE" w:rsidRDefault="00447ACB">
            <w:pPr>
              <w:keepLines/>
              <w:rPr>
                <w:rFonts w:ascii="Arial Narrow" w:hAnsi="Arial Narrow" w:cs="Arial"/>
                <w:i/>
                <w:iCs/>
                <w:color w:val="FF0000"/>
                <w:sz w:val="20"/>
                <w:szCs w:val="20"/>
              </w:rPr>
            </w:pPr>
            <w:r w:rsidRPr="007B06BE">
              <w:rPr>
                <w:rFonts w:ascii="Arial Narrow" w:hAnsi="Arial Narrow" w:cs="Arial"/>
                <w:i/>
                <w:iCs/>
                <w:color w:val="FF0000"/>
                <w:sz w:val="20"/>
                <w:szCs w:val="20"/>
              </w:rPr>
              <w:t>Amgevita HC</w:t>
            </w:r>
          </w:p>
        </w:tc>
      </w:tr>
      <w:tr w:rsidR="00447ACB" w:rsidRPr="00C87DB4" w14:paraId="30C706AC" w14:textId="77777777">
        <w:trPr>
          <w:cantSplit/>
          <w:trHeight w:val="20"/>
        </w:trPr>
        <w:tc>
          <w:tcPr>
            <w:tcW w:w="3939" w:type="dxa"/>
            <w:vAlign w:val="center"/>
          </w:tcPr>
          <w:p w14:paraId="723A7458" w14:textId="77777777" w:rsidR="00447ACB" w:rsidRPr="00C87DB4" w:rsidRDefault="00447ACB">
            <w:pPr>
              <w:keepLines/>
              <w:rPr>
                <w:rFonts w:ascii="Arial Narrow" w:hAnsi="Arial Narrow" w:cs="Arial"/>
                <w:sz w:val="20"/>
                <w:szCs w:val="20"/>
              </w:rPr>
            </w:pPr>
            <w:r w:rsidRPr="004D772E">
              <w:rPr>
                <w:rFonts w:ascii="Arial Narrow" w:hAnsi="Arial Narrow" w:cs="Arial"/>
                <w:sz w:val="20"/>
                <w:szCs w:val="20"/>
              </w:rPr>
              <w:t>adalimumab 20 mg/ 0.2 mL injection, 2 x 0.2 mL syringes</w:t>
            </w:r>
          </w:p>
        </w:tc>
        <w:tc>
          <w:tcPr>
            <w:tcW w:w="811" w:type="dxa"/>
            <w:vAlign w:val="center"/>
          </w:tcPr>
          <w:p w14:paraId="478E499B" w14:textId="77777777" w:rsidR="00447ACB" w:rsidRPr="00FC6F6F" w:rsidRDefault="00447ACB">
            <w:pPr>
              <w:keepLines/>
              <w:jc w:val="center"/>
              <w:rPr>
                <w:rFonts w:ascii="Arial Narrow" w:hAnsi="Arial Narrow" w:cs="Arial"/>
                <w:sz w:val="20"/>
                <w:szCs w:val="20"/>
              </w:rPr>
            </w:pPr>
            <w:r>
              <w:rPr>
                <w:rFonts w:ascii="Arial Narrow" w:hAnsi="Arial Narrow" w:cs="Arial"/>
                <w:sz w:val="20"/>
                <w:szCs w:val="20"/>
              </w:rPr>
              <w:t>14275H</w:t>
            </w:r>
          </w:p>
        </w:tc>
        <w:tc>
          <w:tcPr>
            <w:tcW w:w="812" w:type="dxa"/>
            <w:vAlign w:val="center"/>
          </w:tcPr>
          <w:p w14:paraId="38AAA00B" w14:textId="77777777" w:rsidR="00447ACB" w:rsidRPr="00C87DB4" w:rsidRDefault="00447ACB">
            <w:pPr>
              <w:keepLines/>
              <w:jc w:val="center"/>
              <w:rPr>
                <w:rFonts w:ascii="Arial Narrow" w:hAnsi="Arial Narrow" w:cs="Arial"/>
                <w:color w:val="FF0000"/>
                <w:sz w:val="20"/>
                <w:szCs w:val="20"/>
              </w:rPr>
            </w:pPr>
            <w:r w:rsidRPr="004D772E">
              <w:rPr>
                <w:rFonts w:ascii="Arial Narrow" w:hAnsi="Arial Narrow" w:cs="Arial"/>
                <w:sz w:val="20"/>
                <w:szCs w:val="20"/>
              </w:rPr>
              <w:t>1</w:t>
            </w:r>
          </w:p>
        </w:tc>
        <w:tc>
          <w:tcPr>
            <w:tcW w:w="811" w:type="dxa"/>
            <w:vAlign w:val="center"/>
          </w:tcPr>
          <w:p w14:paraId="04CA8C95" w14:textId="77777777" w:rsidR="00447ACB" w:rsidRPr="00C87DB4" w:rsidRDefault="00447ACB">
            <w:pPr>
              <w:keepLines/>
              <w:jc w:val="center"/>
              <w:rPr>
                <w:rFonts w:ascii="Arial Narrow" w:hAnsi="Arial Narrow" w:cs="Arial"/>
                <w:color w:val="FF0000"/>
                <w:sz w:val="20"/>
                <w:szCs w:val="20"/>
              </w:rPr>
            </w:pPr>
            <w:r>
              <w:rPr>
                <w:rFonts w:ascii="Arial Narrow" w:hAnsi="Arial Narrow" w:cs="Arial"/>
                <w:sz w:val="20"/>
                <w:szCs w:val="20"/>
              </w:rPr>
              <w:t>2</w:t>
            </w:r>
          </w:p>
        </w:tc>
        <w:tc>
          <w:tcPr>
            <w:tcW w:w="812" w:type="dxa"/>
            <w:vAlign w:val="center"/>
          </w:tcPr>
          <w:p w14:paraId="697FE7A6" w14:textId="77777777" w:rsidR="00447ACB" w:rsidRPr="00C87DB4" w:rsidRDefault="00447ACB">
            <w:pPr>
              <w:keepLines/>
              <w:jc w:val="center"/>
              <w:rPr>
                <w:rFonts w:ascii="Arial Narrow" w:hAnsi="Arial Narrow" w:cs="Arial"/>
                <w:color w:val="FF0000"/>
                <w:sz w:val="20"/>
                <w:szCs w:val="20"/>
              </w:rPr>
            </w:pPr>
            <w:r>
              <w:rPr>
                <w:rFonts w:ascii="Arial Narrow" w:hAnsi="Arial Narrow" w:cs="Arial"/>
                <w:sz w:val="20"/>
                <w:szCs w:val="20"/>
              </w:rPr>
              <w:t>5</w:t>
            </w:r>
          </w:p>
        </w:tc>
        <w:tc>
          <w:tcPr>
            <w:tcW w:w="1831" w:type="dxa"/>
            <w:vAlign w:val="center"/>
          </w:tcPr>
          <w:p w14:paraId="6AE6BBFF" w14:textId="77777777" w:rsidR="00447ACB" w:rsidRPr="00C87DB4" w:rsidRDefault="00447ACB">
            <w:pPr>
              <w:keepLines/>
              <w:rPr>
                <w:rFonts w:ascii="Arial Narrow" w:hAnsi="Arial Narrow" w:cs="Arial"/>
                <w:color w:val="FF0000"/>
                <w:sz w:val="20"/>
                <w:szCs w:val="20"/>
              </w:rPr>
            </w:pPr>
            <w:r w:rsidRPr="004D772E">
              <w:rPr>
                <w:rFonts w:ascii="Arial Narrow" w:hAnsi="Arial Narrow" w:cs="Arial"/>
                <w:sz w:val="20"/>
                <w:szCs w:val="20"/>
              </w:rPr>
              <w:t>Humira</w:t>
            </w:r>
          </w:p>
        </w:tc>
      </w:tr>
      <w:tr w:rsidR="00447ACB" w:rsidRPr="00C87DB4" w14:paraId="2B0F6156" w14:textId="77777777">
        <w:trPr>
          <w:cantSplit/>
          <w:trHeight w:val="20"/>
        </w:trPr>
        <w:tc>
          <w:tcPr>
            <w:tcW w:w="3939" w:type="dxa"/>
            <w:vAlign w:val="center"/>
          </w:tcPr>
          <w:p w14:paraId="5E57B0A6" w14:textId="77777777" w:rsidR="00447ACB" w:rsidRPr="00C87DB4" w:rsidRDefault="00447ACB">
            <w:pPr>
              <w:keepNext/>
              <w:tabs>
                <w:tab w:val="left" w:pos="1077"/>
              </w:tabs>
              <w:rPr>
                <w:rFonts w:ascii="Arial Narrow" w:hAnsi="Arial Narrow" w:cs="Arial"/>
                <w:color w:val="FF0000"/>
                <w:sz w:val="20"/>
                <w:szCs w:val="20"/>
              </w:rPr>
            </w:pPr>
            <w:r w:rsidRPr="004D772E">
              <w:rPr>
                <w:rFonts w:ascii="Arial Narrow" w:hAnsi="Arial Narrow" w:cs="Arial"/>
                <w:sz w:val="20"/>
                <w:szCs w:val="20"/>
              </w:rPr>
              <w:t>adalimumab 20 mg/ 0.4 mL, 0.4 mL syringe</w:t>
            </w:r>
          </w:p>
        </w:tc>
        <w:tc>
          <w:tcPr>
            <w:tcW w:w="811" w:type="dxa"/>
            <w:vAlign w:val="center"/>
          </w:tcPr>
          <w:p w14:paraId="6520CB09" w14:textId="77777777" w:rsidR="00447ACB" w:rsidRPr="00C87DB4" w:rsidRDefault="00447ACB">
            <w:pPr>
              <w:keepNext/>
              <w:jc w:val="center"/>
              <w:rPr>
                <w:rFonts w:ascii="Arial Narrow" w:hAnsi="Arial Narrow" w:cs="Arial"/>
                <w:sz w:val="20"/>
                <w:szCs w:val="20"/>
              </w:rPr>
            </w:pPr>
            <w:r>
              <w:rPr>
                <w:rFonts w:ascii="Arial Narrow" w:hAnsi="Arial Narrow" w:cs="Arial"/>
                <w:sz w:val="20"/>
                <w:szCs w:val="20"/>
              </w:rPr>
              <w:t>14747E</w:t>
            </w:r>
          </w:p>
        </w:tc>
        <w:tc>
          <w:tcPr>
            <w:tcW w:w="812" w:type="dxa"/>
            <w:vAlign w:val="center"/>
          </w:tcPr>
          <w:p w14:paraId="361A0657" w14:textId="77777777" w:rsidR="00447ACB" w:rsidRPr="00C87DB4"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1" w:type="dxa"/>
            <w:vAlign w:val="center"/>
          </w:tcPr>
          <w:p w14:paraId="1F720AEE" w14:textId="77777777" w:rsidR="00447ACB" w:rsidRPr="00C87DB4"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2" w:type="dxa"/>
            <w:vAlign w:val="center"/>
          </w:tcPr>
          <w:p w14:paraId="7519FF56" w14:textId="77777777" w:rsidR="00447ACB" w:rsidRPr="00C87DB4" w:rsidRDefault="00447ACB">
            <w:pPr>
              <w:keepNext/>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01656CE6" w14:textId="77777777" w:rsidR="00447ACB" w:rsidRPr="00C87DB4" w:rsidRDefault="00447ACB">
            <w:pPr>
              <w:keepNext/>
              <w:rPr>
                <w:rFonts w:ascii="Arial Narrow" w:hAnsi="Arial Narrow" w:cs="Arial"/>
                <w:sz w:val="20"/>
                <w:szCs w:val="20"/>
              </w:rPr>
            </w:pPr>
            <w:r>
              <w:rPr>
                <w:rFonts w:ascii="Arial Narrow" w:hAnsi="Arial Narrow" w:cs="Arial"/>
                <w:sz w:val="20"/>
                <w:szCs w:val="20"/>
              </w:rPr>
              <w:t>Amgevita</w:t>
            </w:r>
          </w:p>
        </w:tc>
      </w:tr>
    </w:tbl>
    <w:p w14:paraId="0815F969" w14:textId="77777777" w:rsidR="00447ACB" w:rsidRPr="00447ACB" w:rsidRDefault="00447ACB" w:rsidP="00447ACB">
      <w:pPr>
        <w:rPr>
          <w:rFonts w:ascii="Arial Narrow" w:eastAsia="Calibri" w:hAnsi="Arial Narrow" w:cs="Calibri"/>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Vision threateing non-infectious uveitis - Continuing treatment"/>
      </w:tblPr>
      <w:tblGrid>
        <w:gridCol w:w="3939"/>
        <w:gridCol w:w="811"/>
        <w:gridCol w:w="812"/>
        <w:gridCol w:w="811"/>
        <w:gridCol w:w="812"/>
        <w:gridCol w:w="1831"/>
      </w:tblGrid>
      <w:tr w:rsidR="00447ACB" w:rsidRPr="00C87DB4" w14:paraId="446C228A" w14:textId="77777777">
        <w:trPr>
          <w:cantSplit/>
          <w:trHeight w:val="20"/>
        </w:trPr>
        <w:tc>
          <w:tcPr>
            <w:tcW w:w="3939" w:type="dxa"/>
            <w:vAlign w:val="center"/>
          </w:tcPr>
          <w:p w14:paraId="4E0DF5F7"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08A1EB80"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11" w:type="dxa"/>
            <w:vAlign w:val="center"/>
          </w:tcPr>
          <w:p w14:paraId="46D4325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812" w:type="dxa"/>
            <w:vAlign w:val="center"/>
          </w:tcPr>
          <w:p w14:paraId="559D01B6"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03577A7D"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4E02B8F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597DE3D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4D9ABDB2"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5E818713" w14:textId="77777777">
        <w:trPr>
          <w:cantSplit/>
          <w:trHeight w:val="20"/>
        </w:trPr>
        <w:tc>
          <w:tcPr>
            <w:tcW w:w="9016" w:type="dxa"/>
            <w:gridSpan w:val="6"/>
            <w:vAlign w:val="center"/>
          </w:tcPr>
          <w:p w14:paraId="0375EFEA"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7BE7F06A" w14:textId="77777777">
        <w:trPr>
          <w:cantSplit/>
          <w:trHeight w:val="20"/>
        </w:trPr>
        <w:tc>
          <w:tcPr>
            <w:tcW w:w="3939" w:type="dxa"/>
            <w:vAlign w:val="center"/>
          </w:tcPr>
          <w:p w14:paraId="2A27BE0B" w14:textId="77777777" w:rsidR="00447ACB" w:rsidRPr="007B06BE" w:rsidRDefault="00447ACB">
            <w:pPr>
              <w:keepLines/>
              <w:rPr>
                <w:rFonts w:ascii="Arial Narrow" w:hAnsi="Arial Narrow" w:cs="Arial"/>
                <w:i/>
                <w:iCs/>
                <w:color w:val="FF0000"/>
                <w:sz w:val="20"/>
                <w:szCs w:val="20"/>
              </w:rPr>
            </w:pPr>
            <w:r w:rsidRPr="007B06BE">
              <w:rPr>
                <w:rFonts w:ascii="Arial Narrow" w:hAnsi="Arial Narrow" w:cs="Arial"/>
                <w:i/>
                <w:iCs/>
                <w:color w:val="FF0000"/>
                <w:sz w:val="20"/>
                <w:szCs w:val="20"/>
              </w:rPr>
              <w:t>adalimumab 20 mg/ 0.2 mL injection, 0.2 mL syringe</w:t>
            </w:r>
          </w:p>
        </w:tc>
        <w:tc>
          <w:tcPr>
            <w:tcW w:w="811" w:type="dxa"/>
            <w:vAlign w:val="center"/>
          </w:tcPr>
          <w:p w14:paraId="51B2732D"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NEW</w:t>
            </w:r>
          </w:p>
        </w:tc>
        <w:tc>
          <w:tcPr>
            <w:tcW w:w="812" w:type="dxa"/>
            <w:vAlign w:val="center"/>
          </w:tcPr>
          <w:p w14:paraId="45F9749E"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2</w:t>
            </w:r>
          </w:p>
        </w:tc>
        <w:tc>
          <w:tcPr>
            <w:tcW w:w="811" w:type="dxa"/>
            <w:vAlign w:val="center"/>
          </w:tcPr>
          <w:p w14:paraId="0DFBA120" w14:textId="77777777" w:rsidR="00447ACB" w:rsidRPr="007B06BE" w:rsidRDefault="00447ACB">
            <w:pPr>
              <w:keepLines/>
              <w:jc w:val="center"/>
              <w:rPr>
                <w:rFonts w:ascii="Arial Narrow" w:hAnsi="Arial Narrow" w:cs="Arial"/>
                <w:i/>
                <w:iCs/>
                <w:color w:val="FF0000"/>
                <w:sz w:val="20"/>
                <w:szCs w:val="20"/>
              </w:rPr>
            </w:pPr>
            <w:r w:rsidRPr="007B06BE">
              <w:rPr>
                <w:rFonts w:ascii="Arial Narrow" w:hAnsi="Arial Narrow" w:cs="Arial"/>
                <w:i/>
                <w:iCs/>
                <w:color w:val="FF0000"/>
                <w:sz w:val="20"/>
                <w:szCs w:val="20"/>
              </w:rPr>
              <w:t>2</w:t>
            </w:r>
          </w:p>
        </w:tc>
        <w:tc>
          <w:tcPr>
            <w:tcW w:w="812" w:type="dxa"/>
            <w:vAlign w:val="center"/>
          </w:tcPr>
          <w:p w14:paraId="0961064B" w14:textId="77777777" w:rsidR="00447ACB" w:rsidRPr="007B06BE" w:rsidRDefault="00447ACB">
            <w:pPr>
              <w:keepLines/>
              <w:jc w:val="center"/>
              <w:rPr>
                <w:rFonts w:ascii="Arial Narrow" w:hAnsi="Arial Narrow" w:cs="Arial"/>
                <w:i/>
                <w:iCs/>
                <w:color w:val="FF0000"/>
                <w:sz w:val="20"/>
                <w:szCs w:val="20"/>
              </w:rPr>
            </w:pPr>
            <w:r>
              <w:rPr>
                <w:rFonts w:ascii="Arial Narrow" w:hAnsi="Arial Narrow" w:cs="Arial"/>
                <w:i/>
                <w:iCs/>
                <w:color w:val="FF0000"/>
                <w:sz w:val="20"/>
                <w:szCs w:val="20"/>
              </w:rPr>
              <w:t>5</w:t>
            </w:r>
          </w:p>
        </w:tc>
        <w:tc>
          <w:tcPr>
            <w:tcW w:w="1831" w:type="dxa"/>
            <w:vAlign w:val="center"/>
          </w:tcPr>
          <w:p w14:paraId="6A3B3187" w14:textId="77777777" w:rsidR="00447ACB" w:rsidRPr="007B06BE" w:rsidRDefault="00447ACB">
            <w:pPr>
              <w:keepLines/>
              <w:rPr>
                <w:rFonts w:ascii="Arial Narrow" w:hAnsi="Arial Narrow" w:cs="Arial"/>
                <w:i/>
                <w:iCs/>
                <w:color w:val="FF0000"/>
                <w:sz w:val="20"/>
                <w:szCs w:val="20"/>
              </w:rPr>
            </w:pPr>
            <w:r w:rsidRPr="007B06BE">
              <w:rPr>
                <w:rFonts w:ascii="Arial Narrow" w:hAnsi="Arial Narrow" w:cs="Arial"/>
                <w:i/>
                <w:iCs/>
                <w:color w:val="FF0000"/>
                <w:sz w:val="20"/>
                <w:szCs w:val="20"/>
              </w:rPr>
              <w:t>Amgevita HC</w:t>
            </w:r>
          </w:p>
        </w:tc>
      </w:tr>
      <w:tr w:rsidR="00447ACB" w:rsidRPr="00C87DB4" w14:paraId="178B7E08" w14:textId="77777777">
        <w:trPr>
          <w:cantSplit/>
          <w:trHeight w:val="20"/>
        </w:trPr>
        <w:tc>
          <w:tcPr>
            <w:tcW w:w="3939" w:type="dxa"/>
            <w:vAlign w:val="center"/>
          </w:tcPr>
          <w:p w14:paraId="0BFF13B0" w14:textId="77777777" w:rsidR="00447ACB" w:rsidRPr="00C87DB4" w:rsidRDefault="00447ACB">
            <w:pPr>
              <w:keepNext/>
              <w:tabs>
                <w:tab w:val="left" w:pos="1077"/>
              </w:tabs>
              <w:rPr>
                <w:rFonts w:ascii="Arial Narrow" w:hAnsi="Arial Narrow" w:cs="Arial"/>
                <w:color w:val="FF0000"/>
                <w:sz w:val="20"/>
                <w:szCs w:val="20"/>
              </w:rPr>
            </w:pPr>
            <w:r w:rsidRPr="004D772E">
              <w:rPr>
                <w:rFonts w:ascii="Arial Narrow" w:hAnsi="Arial Narrow" w:cs="Arial"/>
                <w:sz w:val="20"/>
                <w:szCs w:val="20"/>
              </w:rPr>
              <w:t>adalimumab 20 mg/ 0.4 mL, 0.4 mL syringe</w:t>
            </w:r>
          </w:p>
        </w:tc>
        <w:tc>
          <w:tcPr>
            <w:tcW w:w="811" w:type="dxa"/>
            <w:vAlign w:val="center"/>
          </w:tcPr>
          <w:p w14:paraId="53A3001B" w14:textId="77777777" w:rsidR="00447ACB" w:rsidRPr="00C87DB4" w:rsidRDefault="00447ACB">
            <w:pPr>
              <w:keepNext/>
              <w:jc w:val="center"/>
              <w:rPr>
                <w:rFonts w:ascii="Arial Narrow" w:hAnsi="Arial Narrow" w:cs="Arial"/>
                <w:sz w:val="20"/>
                <w:szCs w:val="20"/>
              </w:rPr>
            </w:pPr>
            <w:r>
              <w:rPr>
                <w:rFonts w:ascii="Arial Narrow" w:hAnsi="Arial Narrow" w:cs="Arial"/>
                <w:sz w:val="20"/>
                <w:szCs w:val="20"/>
              </w:rPr>
              <w:t>14772L</w:t>
            </w:r>
          </w:p>
        </w:tc>
        <w:tc>
          <w:tcPr>
            <w:tcW w:w="812" w:type="dxa"/>
            <w:vAlign w:val="center"/>
          </w:tcPr>
          <w:p w14:paraId="2F47FC5A" w14:textId="77777777" w:rsidR="00447ACB" w:rsidRPr="00C87DB4"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1" w:type="dxa"/>
            <w:vAlign w:val="center"/>
          </w:tcPr>
          <w:p w14:paraId="77A8DBCA" w14:textId="77777777" w:rsidR="00447ACB" w:rsidRPr="00C87DB4" w:rsidRDefault="00447ACB">
            <w:pPr>
              <w:keepNext/>
              <w:jc w:val="center"/>
              <w:rPr>
                <w:rFonts w:ascii="Arial Narrow" w:hAnsi="Arial Narrow" w:cs="Arial"/>
                <w:sz w:val="20"/>
                <w:szCs w:val="20"/>
              </w:rPr>
            </w:pPr>
            <w:r w:rsidRPr="004D772E">
              <w:rPr>
                <w:rFonts w:ascii="Arial Narrow" w:hAnsi="Arial Narrow" w:cs="Arial"/>
                <w:sz w:val="20"/>
                <w:szCs w:val="20"/>
              </w:rPr>
              <w:t>2</w:t>
            </w:r>
          </w:p>
        </w:tc>
        <w:tc>
          <w:tcPr>
            <w:tcW w:w="812" w:type="dxa"/>
            <w:vAlign w:val="center"/>
          </w:tcPr>
          <w:p w14:paraId="2404BF15" w14:textId="77777777" w:rsidR="00447ACB" w:rsidRPr="00C87DB4" w:rsidRDefault="00447ACB">
            <w:pPr>
              <w:keepNext/>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65235547" w14:textId="77777777" w:rsidR="00447ACB" w:rsidRPr="00C87DB4" w:rsidRDefault="00447ACB">
            <w:pPr>
              <w:keepNext/>
              <w:rPr>
                <w:rFonts w:ascii="Arial Narrow" w:hAnsi="Arial Narrow" w:cs="Arial"/>
                <w:sz w:val="20"/>
                <w:szCs w:val="20"/>
              </w:rPr>
            </w:pPr>
            <w:r>
              <w:rPr>
                <w:rFonts w:ascii="Arial Narrow" w:hAnsi="Arial Narrow" w:cs="Arial"/>
                <w:sz w:val="20"/>
                <w:szCs w:val="20"/>
              </w:rPr>
              <w:t>Amgevita</w:t>
            </w:r>
          </w:p>
        </w:tc>
      </w:tr>
    </w:tbl>
    <w:p w14:paraId="5D6EA856" w14:textId="77777777" w:rsidR="00447ACB" w:rsidRPr="00447ACB" w:rsidRDefault="00447ACB" w:rsidP="00447ACB">
      <w:pPr>
        <w:rPr>
          <w:rFonts w:ascii="Arial Narrow" w:eastAsia="Calibri" w:hAnsi="Arial Narrow" w:cs="Calibri"/>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Vision threateing non-infectious uveitis - Continuing treatment"/>
      </w:tblPr>
      <w:tblGrid>
        <w:gridCol w:w="3939"/>
        <w:gridCol w:w="876"/>
        <w:gridCol w:w="747"/>
        <w:gridCol w:w="811"/>
        <w:gridCol w:w="812"/>
        <w:gridCol w:w="1831"/>
      </w:tblGrid>
      <w:tr w:rsidR="00447ACB" w:rsidRPr="00C87DB4" w14:paraId="753C9F36" w14:textId="77777777">
        <w:trPr>
          <w:cantSplit/>
          <w:trHeight w:val="20"/>
        </w:trPr>
        <w:tc>
          <w:tcPr>
            <w:tcW w:w="3939" w:type="dxa"/>
            <w:vAlign w:val="center"/>
          </w:tcPr>
          <w:p w14:paraId="793CC441"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2B41E9BA"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1AB03EA4"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765FEAA6"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58B9D0A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6B8745C0"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3F8BCCD6"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713E11C5"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7EAF24E6" w14:textId="77777777">
        <w:trPr>
          <w:cantSplit/>
          <w:trHeight w:val="20"/>
        </w:trPr>
        <w:tc>
          <w:tcPr>
            <w:tcW w:w="9016" w:type="dxa"/>
            <w:gridSpan w:val="6"/>
            <w:vAlign w:val="center"/>
          </w:tcPr>
          <w:p w14:paraId="31B4C325"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1041DFB9" w14:textId="77777777">
        <w:trPr>
          <w:cantSplit/>
          <w:trHeight w:val="20"/>
        </w:trPr>
        <w:tc>
          <w:tcPr>
            <w:tcW w:w="3939" w:type="dxa"/>
            <w:vAlign w:val="center"/>
          </w:tcPr>
          <w:p w14:paraId="2027902E"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28D2FBAB"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14221L</w:t>
            </w:r>
          </w:p>
        </w:tc>
        <w:tc>
          <w:tcPr>
            <w:tcW w:w="747" w:type="dxa"/>
            <w:vAlign w:val="center"/>
          </w:tcPr>
          <w:p w14:paraId="410DA97C"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442BD622"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60C2B941"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2949E9D3" w14:textId="77777777" w:rsidR="00447ACB" w:rsidRDefault="00447ACB">
            <w:pPr>
              <w:keepLines/>
              <w:rPr>
                <w:rFonts w:ascii="Arial Narrow" w:hAnsi="Arial Narrow" w:cs="Arial"/>
                <w:sz w:val="20"/>
                <w:szCs w:val="20"/>
              </w:rPr>
            </w:pPr>
            <w:r w:rsidRPr="00982507">
              <w:rPr>
                <w:rFonts w:ascii="Arial Narrow" w:hAnsi="Arial Narrow" w:cs="Arial"/>
                <w:sz w:val="20"/>
                <w:szCs w:val="20"/>
              </w:rPr>
              <w:t>Hadlima</w:t>
            </w:r>
          </w:p>
          <w:p w14:paraId="139C1D1F" w14:textId="77777777" w:rsidR="00447ACB" w:rsidRPr="00982507" w:rsidRDefault="00447ACB">
            <w:pPr>
              <w:keepLines/>
              <w:rPr>
                <w:rFonts w:ascii="Arial Narrow" w:hAnsi="Arial Narrow" w:cs="Arial"/>
                <w:sz w:val="20"/>
                <w:szCs w:val="20"/>
              </w:rPr>
            </w:pPr>
            <w:r>
              <w:rPr>
                <w:rFonts w:ascii="Arial Narrow" w:hAnsi="Arial Narrow" w:cs="Arial"/>
                <w:sz w:val="20"/>
                <w:szCs w:val="20"/>
              </w:rPr>
              <w:t>Humira</w:t>
            </w:r>
          </w:p>
          <w:p w14:paraId="6715DD17"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4CCFA95A"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55A0AE0C"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18BACD82" w14:textId="77777777">
        <w:trPr>
          <w:cantSplit/>
          <w:trHeight w:val="20"/>
        </w:trPr>
        <w:tc>
          <w:tcPr>
            <w:tcW w:w="3939" w:type="dxa"/>
            <w:vAlign w:val="center"/>
          </w:tcPr>
          <w:p w14:paraId="4A307C1F"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411688C7"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14591Y</w:t>
            </w:r>
          </w:p>
        </w:tc>
        <w:tc>
          <w:tcPr>
            <w:tcW w:w="747" w:type="dxa"/>
            <w:vAlign w:val="center"/>
          </w:tcPr>
          <w:p w14:paraId="188A1A21"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051923AE"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307A8CD3"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6879407C" w14:textId="77777777" w:rsidR="00447ACB" w:rsidRDefault="00447ACB">
            <w:pPr>
              <w:keepLines/>
              <w:rPr>
                <w:rFonts w:ascii="Arial Narrow" w:hAnsi="Arial Narrow" w:cs="Arial"/>
                <w:sz w:val="20"/>
                <w:szCs w:val="20"/>
              </w:rPr>
            </w:pPr>
            <w:r w:rsidRPr="00496302">
              <w:rPr>
                <w:rFonts w:ascii="Arial Narrow" w:hAnsi="Arial Narrow" w:cs="Arial"/>
                <w:sz w:val="20"/>
                <w:szCs w:val="20"/>
              </w:rPr>
              <w:t>Hadlima</w:t>
            </w:r>
          </w:p>
          <w:p w14:paraId="0EABB9FB" w14:textId="77777777" w:rsidR="00447ACB" w:rsidRPr="00496302" w:rsidRDefault="00447ACB">
            <w:pPr>
              <w:keepLines/>
              <w:rPr>
                <w:rFonts w:ascii="Arial Narrow" w:hAnsi="Arial Narrow" w:cs="Arial"/>
                <w:sz w:val="20"/>
                <w:szCs w:val="20"/>
              </w:rPr>
            </w:pPr>
            <w:r>
              <w:rPr>
                <w:rFonts w:ascii="Arial Narrow" w:hAnsi="Arial Narrow" w:cs="Arial"/>
                <w:sz w:val="20"/>
                <w:szCs w:val="20"/>
              </w:rPr>
              <w:t>Humira</w:t>
            </w:r>
            <w:r w:rsidRPr="00496302">
              <w:rPr>
                <w:rFonts w:ascii="Arial Narrow" w:hAnsi="Arial Narrow" w:cs="Arial"/>
                <w:sz w:val="20"/>
                <w:szCs w:val="20"/>
              </w:rPr>
              <w:t xml:space="preserve"> </w:t>
            </w:r>
          </w:p>
          <w:p w14:paraId="6D0A78FE"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45D0ABEC"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71605C1E"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516AA933" w14:textId="77777777" w:rsidR="00447ACB" w:rsidRPr="00447ACB" w:rsidRDefault="00447ACB" w:rsidP="00447ACB">
      <w:pPr>
        <w:rPr>
          <w:rFonts w:ascii="Arial Narrow" w:hAnsi="Arial Narrow"/>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Vision threateing non-infectious uveitis - Continuing treatment"/>
      </w:tblPr>
      <w:tblGrid>
        <w:gridCol w:w="3939"/>
        <w:gridCol w:w="876"/>
        <w:gridCol w:w="747"/>
        <w:gridCol w:w="811"/>
        <w:gridCol w:w="812"/>
        <w:gridCol w:w="1831"/>
      </w:tblGrid>
      <w:tr w:rsidR="00447ACB" w:rsidRPr="00C87DB4" w14:paraId="1FAD1127" w14:textId="77777777">
        <w:trPr>
          <w:cantSplit/>
          <w:trHeight w:val="20"/>
        </w:trPr>
        <w:tc>
          <w:tcPr>
            <w:tcW w:w="3939" w:type="dxa"/>
            <w:vAlign w:val="center"/>
          </w:tcPr>
          <w:p w14:paraId="03E9F37B" w14:textId="77777777" w:rsidR="00447ACB" w:rsidRPr="00C87DB4" w:rsidRDefault="00447ACB">
            <w:pPr>
              <w:keepLines/>
              <w:rPr>
                <w:rFonts w:ascii="Arial Narrow" w:hAnsi="Arial Narrow" w:cs="Arial"/>
                <w:b/>
                <w:bCs/>
                <w:sz w:val="20"/>
                <w:szCs w:val="20"/>
              </w:rPr>
            </w:pPr>
            <w:r w:rsidRPr="00C87DB4">
              <w:rPr>
                <w:rFonts w:ascii="Arial Narrow" w:hAnsi="Arial Narrow" w:cs="Arial"/>
                <w:b/>
                <w:bCs/>
                <w:sz w:val="20"/>
                <w:szCs w:val="20"/>
              </w:rPr>
              <w:t>MEDICINAL PRODUCT</w:t>
            </w:r>
          </w:p>
          <w:p w14:paraId="412E6304" w14:textId="77777777" w:rsidR="00447ACB" w:rsidRPr="00C87DB4" w:rsidRDefault="00447ACB">
            <w:pPr>
              <w:keepLines/>
              <w:rPr>
                <w:rFonts w:ascii="Arial Narrow" w:hAnsi="Arial Narrow" w:cs="Arial"/>
                <w:b/>
                <w:sz w:val="20"/>
                <w:szCs w:val="20"/>
              </w:rPr>
            </w:pPr>
            <w:r w:rsidRPr="00C87DB4">
              <w:rPr>
                <w:rFonts w:ascii="Arial Narrow" w:hAnsi="Arial Narrow" w:cs="Arial"/>
                <w:b/>
                <w:bCs/>
                <w:sz w:val="20"/>
                <w:szCs w:val="20"/>
              </w:rPr>
              <w:t>medicinal product pack</w:t>
            </w:r>
          </w:p>
        </w:tc>
        <w:tc>
          <w:tcPr>
            <w:tcW w:w="876" w:type="dxa"/>
            <w:vAlign w:val="center"/>
          </w:tcPr>
          <w:p w14:paraId="2B99662C"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PBS item code</w:t>
            </w:r>
          </w:p>
        </w:tc>
        <w:tc>
          <w:tcPr>
            <w:tcW w:w="747" w:type="dxa"/>
            <w:vAlign w:val="center"/>
          </w:tcPr>
          <w:p w14:paraId="36F17808"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packs</w:t>
            </w:r>
          </w:p>
        </w:tc>
        <w:tc>
          <w:tcPr>
            <w:tcW w:w="811" w:type="dxa"/>
            <w:vAlign w:val="center"/>
          </w:tcPr>
          <w:p w14:paraId="6896A0C6"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Max. qty units</w:t>
            </w:r>
          </w:p>
        </w:tc>
        <w:tc>
          <w:tcPr>
            <w:tcW w:w="812" w:type="dxa"/>
            <w:vAlign w:val="center"/>
          </w:tcPr>
          <w:p w14:paraId="75A2ABE9"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№.of</w:t>
            </w:r>
          </w:p>
          <w:p w14:paraId="7CA9FDA1" w14:textId="77777777" w:rsidR="00447ACB" w:rsidRPr="00C87DB4" w:rsidRDefault="00447ACB">
            <w:pPr>
              <w:keepLines/>
              <w:jc w:val="center"/>
              <w:rPr>
                <w:rFonts w:ascii="Arial Narrow" w:hAnsi="Arial Narrow" w:cs="Arial"/>
                <w:b/>
                <w:sz w:val="20"/>
                <w:szCs w:val="20"/>
              </w:rPr>
            </w:pPr>
            <w:r w:rsidRPr="00C87DB4">
              <w:rPr>
                <w:rFonts w:ascii="Arial Narrow" w:hAnsi="Arial Narrow" w:cs="Arial"/>
                <w:b/>
                <w:sz w:val="20"/>
                <w:szCs w:val="20"/>
              </w:rPr>
              <w:t>Rpts</w:t>
            </w:r>
          </w:p>
        </w:tc>
        <w:tc>
          <w:tcPr>
            <w:tcW w:w="1831" w:type="dxa"/>
            <w:vAlign w:val="center"/>
          </w:tcPr>
          <w:p w14:paraId="20741096" w14:textId="77777777" w:rsidR="00447ACB" w:rsidRPr="00C87DB4" w:rsidRDefault="00447ACB">
            <w:pPr>
              <w:keepLines/>
              <w:rPr>
                <w:rFonts w:ascii="Arial Narrow" w:hAnsi="Arial Narrow" w:cs="Arial"/>
                <w:b/>
                <w:sz w:val="20"/>
                <w:szCs w:val="20"/>
                <w:lang w:val="fr-FR"/>
              </w:rPr>
            </w:pPr>
            <w:r w:rsidRPr="00C87DB4">
              <w:rPr>
                <w:rFonts w:ascii="Arial Narrow" w:hAnsi="Arial Narrow" w:cs="Arial"/>
                <w:b/>
                <w:sz w:val="20"/>
                <w:szCs w:val="20"/>
              </w:rPr>
              <w:t>Available brands</w:t>
            </w:r>
          </w:p>
        </w:tc>
      </w:tr>
      <w:tr w:rsidR="00447ACB" w:rsidRPr="00C87DB4" w14:paraId="0699F09B" w14:textId="77777777">
        <w:trPr>
          <w:cantSplit/>
          <w:trHeight w:val="20"/>
        </w:trPr>
        <w:tc>
          <w:tcPr>
            <w:tcW w:w="9016" w:type="dxa"/>
            <w:gridSpan w:val="6"/>
            <w:vAlign w:val="center"/>
          </w:tcPr>
          <w:p w14:paraId="4D77C3A8" w14:textId="77777777" w:rsidR="00447ACB" w:rsidRPr="00C87DB4" w:rsidRDefault="00447ACB">
            <w:pPr>
              <w:keepLines/>
              <w:rPr>
                <w:rFonts w:ascii="Arial Narrow" w:hAnsi="Arial Narrow" w:cs="Arial"/>
                <w:sz w:val="20"/>
                <w:szCs w:val="20"/>
              </w:rPr>
            </w:pPr>
            <w:r w:rsidRPr="00E8590A">
              <w:rPr>
                <w:rFonts w:ascii="Arial Narrow" w:hAnsi="Arial Narrow" w:cs="Arial"/>
                <w:sz w:val="20"/>
                <w:szCs w:val="20"/>
              </w:rPr>
              <w:t>ADALIMUMAB</w:t>
            </w:r>
          </w:p>
        </w:tc>
      </w:tr>
      <w:tr w:rsidR="00447ACB" w:rsidRPr="00C87DB4" w14:paraId="0F0ECB02" w14:textId="77777777">
        <w:trPr>
          <w:cantSplit/>
          <w:trHeight w:val="20"/>
        </w:trPr>
        <w:tc>
          <w:tcPr>
            <w:tcW w:w="3939" w:type="dxa"/>
            <w:vAlign w:val="center"/>
          </w:tcPr>
          <w:p w14:paraId="5AB0255A"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adalimumab 40 mg/ 0.4 mL injection, 2 x 0.4 mL pen devices</w:t>
            </w:r>
          </w:p>
        </w:tc>
        <w:tc>
          <w:tcPr>
            <w:tcW w:w="876" w:type="dxa"/>
            <w:vAlign w:val="center"/>
          </w:tcPr>
          <w:p w14:paraId="3295CCA1"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14234E</w:t>
            </w:r>
          </w:p>
        </w:tc>
        <w:tc>
          <w:tcPr>
            <w:tcW w:w="747" w:type="dxa"/>
            <w:vAlign w:val="center"/>
          </w:tcPr>
          <w:p w14:paraId="37D81BA6"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1</w:t>
            </w:r>
          </w:p>
        </w:tc>
        <w:tc>
          <w:tcPr>
            <w:tcW w:w="811" w:type="dxa"/>
            <w:vAlign w:val="center"/>
          </w:tcPr>
          <w:p w14:paraId="78A97D01" w14:textId="77777777" w:rsidR="00447ACB" w:rsidRPr="00C54079" w:rsidRDefault="00447ACB">
            <w:pPr>
              <w:keepLines/>
              <w:jc w:val="center"/>
              <w:rPr>
                <w:rFonts w:ascii="Arial Narrow" w:hAnsi="Arial Narrow" w:cs="Arial"/>
                <w:sz w:val="20"/>
                <w:szCs w:val="20"/>
              </w:rPr>
            </w:pPr>
            <w:r w:rsidRPr="00C54079">
              <w:rPr>
                <w:rFonts w:ascii="Arial Narrow" w:hAnsi="Arial Narrow" w:cs="Arial"/>
                <w:sz w:val="20"/>
                <w:szCs w:val="20"/>
              </w:rPr>
              <w:t>2</w:t>
            </w:r>
          </w:p>
        </w:tc>
        <w:tc>
          <w:tcPr>
            <w:tcW w:w="812" w:type="dxa"/>
            <w:vAlign w:val="center"/>
          </w:tcPr>
          <w:p w14:paraId="192D7711"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003D89A4" w14:textId="77777777" w:rsidR="00447ACB" w:rsidRDefault="00447ACB">
            <w:pPr>
              <w:keepLines/>
              <w:rPr>
                <w:rFonts w:ascii="Arial Narrow" w:hAnsi="Arial Narrow" w:cs="Arial"/>
                <w:sz w:val="20"/>
                <w:szCs w:val="20"/>
              </w:rPr>
            </w:pPr>
            <w:r w:rsidRPr="00982507">
              <w:rPr>
                <w:rFonts w:ascii="Arial Narrow" w:hAnsi="Arial Narrow" w:cs="Arial"/>
                <w:sz w:val="20"/>
                <w:szCs w:val="20"/>
              </w:rPr>
              <w:t>Hadlima</w:t>
            </w:r>
          </w:p>
          <w:p w14:paraId="53D61079"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 xml:space="preserve">Hyrimoz </w:t>
            </w:r>
          </w:p>
          <w:p w14:paraId="5642DF21" w14:textId="77777777" w:rsidR="00447ACB" w:rsidRPr="00982507" w:rsidRDefault="00447ACB">
            <w:pPr>
              <w:keepLines/>
              <w:rPr>
                <w:rFonts w:ascii="Arial Narrow" w:hAnsi="Arial Narrow" w:cs="Arial"/>
                <w:sz w:val="20"/>
                <w:szCs w:val="20"/>
              </w:rPr>
            </w:pPr>
            <w:r w:rsidRPr="00982507">
              <w:rPr>
                <w:rFonts w:ascii="Arial Narrow" w:hAnsi="Arial Narrow" w:cs="Arial"/>
                <w:sz w:val="20"/>
                <w:szCs w:val="20"/>
              </w:rPr>
              <w:t>Yuflyma</w:t>
            </w:r>
          </w:p>
          <w:p w14:paraId="5E76CFCD" w14:textId="77777777" w:rsidR="00447ACB" w:rsidRPr="00982507" w:rsidRDefault="00447ACB">
            <w:pPr>
              <w:keepLines/>
              <w:rPr>
                <w:rFonts w:ascii="Arial Narrow" w:hAnsi="Arial Narrow" w:cs="Arial"/>
                <w:i/>
                <w:iCs/>
                <w:color w:val="FF0000"/>
                <w:sz w:val="20"/>
                <w:szCs w:val="20"/>
              </w:rPr>
            </w:pPr>
            <w:r w:rsidRPr="00982507">
              <w:rPr>
                <w:rFonts w:ascii="Arial Narrow" w:hAnsi="Arial Narrow" w:cs="Arial"/>
                <w:i/>
                <w:iCs/>
                <w:color w:val="FF0000"/>
                <w:sz w:val="20"/>
                <w:szCs w:val="20"/>
              </w:rPr>
              <w:t>Amgevita HC</w:t>
            </w:r>
          </w:p>
        </w:tc>
      </w:tr>
      <w:tr w:rsidR="00447ACB" w:rsidRPr="00C87DB4" w14:paraId="09BB951F" w14:textId="77777777">
        <w:trPr>
          <w:cantSplit/>
          <w:trHeight w:val="20"/>
        </w:trPr>
        <w:tc>
          <w:tcPr>
            <w:tcW w:w="3939" w:type="dxa"/>
            <w:vAlign w:val="center"/>
          </w:tcPr>
          <w:p w14:paraId="458ED5E8" w14:textId="77777777" w:rsidR="00447ACB" w:rsidRPr="00BC7247" w:rsidRDefault="00447ACB">
            <w:pPr>
              <w:keepLines/>
              <w:rPr>
                <w:rFonts w:ascii="Arial Narrow" w:hAnsi="Arial Narrow" w:cs="Arial"/>
                <w:sz w:val="20"/>
                <w:szCs w:val="20"/>
              </w:rPr>
            </w:pPr>
            <w:r w:rsidRPr="00BC7247">
              <w:rPr>
                <w:rFonts w:ascii="Arial Narrow" w:hAnsi="Arial Narrow" w:cs="Arial"/>
                <w:sz w:val="20"/>
                <w:szCs w:val="20"/>
              </w:rPr>
              <w:t xml:space="preserve">adalimumab 40 mg/ 0.4 mL injection, 2 x 0.4 mL </w:t>
            </w:r>
            <w:r>
              <w:rPr>
                <w:rFonts w:ascii="Arial Narrow" w:hAnsi="Arial Narrow" w:cs="Arial"/>
                <w:sz w:val="20"/>
                <w:szCs w:val="20"/>
              </w:rPr>
              <w:t>syringes</w:t>
            </w:r>
          </w:p>
        </w:tc>
        <w:tc>
          <w:tcPr>
            <w:tcW w:w="876" w:type="dxa"/>
            <w:vAlign w:val="center"/>
          </w:tcPr>
          <w:p w14:paraId="13B0F861"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14629Y</w:t>
            </w:r>
          </w:p>
        </w:tc>
        <w:tc>
          <w:tcPr>
            <w:tcW w:w="747" w:type="dxa"/>
            <w:vAlign w:val="center"/>
          </w:tcPr>
          <w:p w14:paraId="07356594"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2686850E"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11AB3CF6" w14:textId="77777777" w:rsidR="00447ACB" w:rsidRPr="00C54079" w:rsidRDefault="00447ACB">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714E58CB"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 xml:space="preserve">Hadlima </w:t>
            </w:r>
          </w:p>
          <w:p w14:paraId="65B1631F" w14:textId="77777777" w:rsidR="00447ACB" w:rsidRPr="00496302" w:rsidRDefault="00447ACB">
            <w:pPr>
              <w:keepLines/>
              <w:rPr>
                <w:rFonts w:ascii="Arial Narrow" w:hAnsi="Arial Narrow" w:cs="Arial"/>
                <w:sz w:val="20"/>
                <w:szCs w:val="20"/>
              </w:rPr>
            </w:pPr>
            <w:r w:rsidRPr="00496302">
              <w:rPr>
                <w:rFonts w:ascii="Arial Narrow" w:hAnsi="Arial Narrow" w:cs="Arial"/>
                <w:sz w:val="20"/>
                <w:szCs w:val="20"/>
              </w:rPr>
              <w:t>Hyrimoz</w:t>
            </w:r>
          </w:p>
          <w:p w14:paraId="6134945F" w14:textId="77777777" w:rsidR="00447ACB" w:rsidRDefault="00447ACB">
            <w:pPr>
              <w:keepLines/>
              <w:rPr>
                <w:rFonts w:ascii="Arial Narrow" w:hAnsi="Arial Narrow" w:cs="Arial"/>
                <w:sz w:val="20"/>
                <w:szCs w:val="20"/>
              </w:rPr>
            </w:pPr>
            <w:r w:rsidRPr="00496302">
              <w:rPr>
                <w:rFonts w:ascii="Arial Narrow" w:hAnsi="Arial Narrow" w:cs="Arial"/>
                <w:sz w:val="20"/>
                <w:szCs w:val="20"/>
              </w:rPr>
              <w:t>Yuflyma</w:t>
            </w:r>
          </w:p>
          <w:p w14:paraId="392CE0DF" w14:textId="77777777" w:rsidR="00447ACB" w:rsidRPr="00982507" w:rsidRDefault="00447ACB">
            <w:pPr>
              <w:keepLines/>
              <w:rPr>
                <w:rFonts w:ascii="Arial Narrow" w:hAnsi="Arial Narrow" w:cs="Arial"/>
                <w:sz w:val="20"/>
                <w:szCs w:val="20"/>
              </w:rPr>
            </w:pPr>
            <w:r w:rsidRPr="00845601">
              <w:rPr>
                <w:rFonts w:ascii="Arial Narrow" w:hAnsi="Arial Narrow" w:cs="Arial"/>
                <w:i/>
                <w:iCs/>
                <w:color w:val="FF0000"/>
                <w:sz w:val="20"/>
                <w:szCs w:val="20"/>
              </w:rPr>
              <w:t>Amgevita HC</w:t>
            </w:r>
          </w:p>
        </w:tc>
      </w:tr>
    </w:tbl>
    <w:p w14:paraId="528F64CA" w14:textId="77777777" w:rsidR="0081610B" w:rsidRDefault="0081610B" w:rsidP="001B73A0">
      <w:pPr>
        <w:tabs>
          <w:tab w:val="left" w:pos="720"/>
        </w:tabs>
        <w:spacing w:after="120"/>
        <w:rPr>
          <w:rFonts w:eastAsia="Calibri"/>
          <w:b/>
          <w:bCs/>
          <w:i/>
          <w:iCs/>
          <w:szCs w:val="22"/>
        </w:rPr>
      </w:pPr>
    </w:p>
    <w:p w14:paraId="2770637F" w14:textId="69B80B51" w:rsidR="00824287" w:rsidRPr="003B0F57" w:rsidRDefault="001B73A0" w:rsidP="003B0F57">
      <w:pPr>
        <w:tabs>
          <w:tab w:val="left" w:pos="720"/>
        </w:tabs>
        <w:spacing w:after="120"/>
        <w:rPr>
          <w:rFonts w:eastAsia="Calibri"/>
          <w:b/>
          <w:i/>
          <w:szCs w:val="22"/>
        </w:rPr>
      </w:pPr>
      <w:r w:rsidRPr="001B73A0">
        <w:rPr>
          <w:rFonts w:eastAsia="Calibri"/>
          <w:b/>
          <w:bCs/>
          <w:i/>
          <w:iCs/>
          <w:szCs w:val="22"/>
        </w:rPr>
        <w:t xml:space="preserve">This restriction may be subject to further review. Should there be any changes made to the restriction the Sponsor will be informed. </w:t>
      </w:r>
    </w:p>
    <w:p w14:paraId="10615890" w14:textId="02844702" w:rsidR="002561DC" w:rsidRPr="00061CBE" w:rsidRDefault="002561DC" w:rsidP="002561DC">
      <w:pPr>
        <w:pStyle w:val="2-SectionHeading"/>
        <w:ind w:left="720" w:hanging="720"/>
        <w:rPr>
          <w:lang w:val="en-GB"/>
        </w:rPr>
      </w:pPr>
      <w:r>
        <w:t>8</w:t>
      </w:r>
      <w:r w:rsidRPr="00061CBE">
        <w:tab/>
        <w:t>Context for Decision</w:t>
      </w:r>
    </w:p>
    <w:p w14:paraId="018F4A5B" w14:textId="77777777" w:rsidR="002561DC" w:rsidRPr="00061CBE" w:rsidRDefault="002561DC" w:rsidP="002561DC">
      <w:pPr>
        <w:ind w:left="720"/>
        <w:rPr>
          <w:bCs/>
          <w:lang w:val="en-GB"/>
        </w:rPr>
      </w:pPr>
      <w:r w:rsidRPr="00061CBE">
        <w:rPr>
          <w:bCs/>
          <w:lang w:val="en-GB"/>
        </w:rPr>
        <w:t xml:space="preserve">The PBAC helps decide whether and, if so, how medicines should be subsidised through the Pharmaceutical Benefits Scheme (PBS) in Australia. It considers applications regarding the listing of medicines on the PBS and provides advice about </w:t>
      </w:r>
      <w:r w:rsidRPr="00061CBE">
        <w:rPr>
          <w:bCs/>
          <w:lang w:val="en-GB"/>
        </w:rPr>
        <w:lastRenderedPageBreak/>
        <w:t>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C0FBB20" w14:textId="29A11745" w:rsidR="002561DC" w:rsidRPr="00BB179C" w:rsidRDefault="002561DC" w:rsidP="00BB179C">
      <w:pPr>
        <w:pStyle w:val="2-SectionHeading"/>
        <w:ind w:left="720" w:hanging="720"/>
      </w:pPr>
      <w:r>
        <w:t>9</w:t>
      </w:r>
      <w:r w:rsidRPr="00061CBE">
        <w:tab/>
        <w:t>Sponsor’s Comment</w:t>
      </w:r>
    </w:p>
    <w:p w14:paraId="69182EC8" w14:textId="2BE4568C" w:rsidR="002561DC" w:rsidRPr="002561DC" w:rsidRDefault="002561DC" w:rsidP="002561DC">
      <w:pPr>
        <w:ind w:left="720"/>
        <w:rPr>
          <w:bCs/>
        </w:rPr>
      </w:pPr>
      <w:r>
        <w:rPr>
          <w:bCs/>
        </w:rPr>
        <w:t>The sponsor had no comme</w:t>
      </w:r>
      <w:r w:rsidR="00324BCD">
        <w:rPr>
          <w:bCs/>
        </w:rPr>
        <w:t>n</w:t>
      </w:r>
      <w:r>
        <w:rPr>
          <w:bCs/>
        </w:rPr>
        <w:t>t.</w:t>
      </w:r>
    </w:p>
    <w:sectPr w:rsidR="002561DC" w:rsidRPr="002561DC" w:rsidSect="00C27B58">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60B3F" w14:textId="77777777" w:rsidR="00BE7988" w:rsidRDefault="00BE7988">
      <w:r>
        <w:separator/>
      </w:r>
    </w:p>
    <w:p w14:paraId="451A4A66" w14:textId="77777777" w:rsidR="00BE7988" w:rsidRDefault="00BE7988"/>
  </w:endnote>
  <w:endnote w:type="continuationSeparator" w:id="0">
    <w:p w14:paraId="04267AEF" w14:textId="77777777" w:rsidR="00BE7988" w:rsidRDefault="00BE7988">
      <w:r>
        <w:continuationSeparator/>
      </w:r>
    </w:p>
    <w:p w14:paraId="5346CE0F" w14:textId="77777777" w:rsidR="00BE7988" w:rsidRDefault="00BE7988"/>
  </w:endnote>
  <w:endnote w:type="continuationNotice" w:id="1">
    <w:p w14:paraId="06DB285D" w14:textId="77777777" w:rsidR="00BE7988" w:rsidRDefault="00BE79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456A1F3" w:rsidR="009C26AA" w:rsidRPr="005A3173" w:rsidRDefault="00AD3BC7"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60290" behindDoc="0" locked="0" layoutInCell="1" allowOverlap="1" wp14:anchorId="3A8FD533" wp14:editId="143A6589">
                    <wp:simplePos x="635" y="635"/>
                    <wp:positionH relativeFrom="page">
                      <wp:align>center</wp:align>
                    </wp:positionH>
                    <wp:positionV relativeFrom="page">
                      <wp:align>bottom</wp:align>
                    </wp:positionV>
                    <wp:extent cx="2558415" cy="345440"/>
                    <wp:effectExtent l="0" t="0" r="13335" b="0"/>
                    <wp:wrapNone/>
                    <wp:docPr id="1829771129" name="Text Box 2" descr="Internal Use Only Medical and Scientific Affair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58415" cy="345440"/>
                            </a:xfrm>
                            <a:prstGeom prst="rect">
                              <a:avLst/>
                            </a:prstGeom>
                            <a:noFill/>
                            <a:ln>
                              <a:noFill/>
                            </a:ln>
                          </wps:spPr>
                          <wps:txbx>
                            <w:txbxContent>
                              <w:p w14:paraId="0F620E00" w14:textId="3FBFD16B" w:rsidR="00AD3BC7" w:rsidRPr="00AD3BC7" w:rsidRDefault="00AD3BC7" w:rsidP="00AD3BC7">
                                <w:pPr>
                                  <w:rPr>
                                    <w:rFonts w:ascii="Aptos" w:eastAsia="Aptos" w:hAnsi="Aptos" w:cs="Aptos"/>
                                    <w:noProof/>
                                    <w:color w:val="000000"/>
                                    <w:sz w:val="20"/>
                                    <w:szCs w:val="20"/>
                                  </w:rPr>
                                </w:pPr>
                                <w:r w:rsidRPr="00AD3BC7">
                                  <w:rPr>
                                    <w:rFonts w:ascii="Aptos" w:eastAsia="Aptos" w:hAnsi="Aptos" w:cs="Aptos"/>
                                    <w:noProof/>
                                    <w:color w:val="000000"/>
                                    <w:sz w:val="20"/>
                                    <w:szCs w:val="20"/>
                                  </w:rPr>
                                  <w:t>Internal Use Only Medical and Scientific Affairs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8FD533" id="_x0000_t202" coordsize="21600,21600" o:spt="202" path="m,l,21600r21600,l21600,xe">
                    <v:stroke joinstyle="miter"/>
                    <v:path gradientshapeok="t" o:connecttype="rect"/>
                  </v:shapetype>
                  <v:shape id="Text Box 2" o:spid="_x0000_s1028" type="#_x0000_t202" alt="Internal Use Only Medical and Scientific Affairs" style="position:absolute;left:0;text-align:left;margin-left:0;margin-top:0;width:201.45pt;height:27.2pt;z-index:2516602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" filled="f" stroked="f">
                    <v:textbox style="mso-fit-shape-to-text:t" inset="0,0,0,15pt">
                      <w:txbxContent>
                        <w:p w14:paraId="0F620E00" w14:textId="3FBFD16B" w:rsidR="00AD3BC7" w:rsidRPr="00AD3BC7" w:rsidRDefault="00AD3BC7" w:rsidP="00AD3BC7">
                          <w:pPr>
                            <w:rPr>
                              <w:rFonts w:ascii="Aptos" w:eastAsia="Aptos" w:hAnsi="Aptos" w:cs="Aptos"/>
                              <w:noProof/>
                              <w:color w:val="000000"/>
                              <w:sz w:val="20"/>
                              <w:szCs w:val="20"/>
                            </w:rPr>
                          </w:pPr>
                          <w:r w:rsidRPr="00AD3BC7">
                            <w:rPr>
                              <w:rFonts w:ascii="Aptos" w:eastAsia="Aptos" w:hAnsi="Aptos" w:cs="Aptos"/>
                              <w:noProof/>
                              <w:color w:val="000000"/>
                              <w:sz w:val="20"/>
                              <w:szCs w:val="20"/>
                            </w:rPr>
                            <w:t>Internal Use Only Medical and Scientific Affairs</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83065F0" w:rsidR="009C26AA" w:rsidRPr="00D429EC" w:rsidRDefault="009C26AA" w:rsidP="00C56D78">
    <w:pPr>
      <w:pStyle w:val="PBACFooter"/>
      <w:jc w:val="both"/>
      <w:rPr>
        <w:rFonts w:asciiTheme="minorHAnsi" w:hAnsiTheme="minorHAnsi" w:cstheme="minorHAnsi"/>
        <w:sz w:val="24"/>
      </w:rPr>
    </w:pPr>
  </w:p>
  <w:p w14:paraId="355827FE" w14:textId="04F4D2FC" w:rsidR="009C26AA" w:rsidRPr="002C3110" w:rsidRDefault="00401640" w:rsidP="00C56D78">
    <w:pPr>
      <w:pStyle w:val="MinorOVRHeader"/>
      <w:jc w:val="center"/>
      <w:rPr>
        <w:b/>
        <w:bCs/>
      </w:rPr>
    </w:pPr>
    <w:r w:rsidRPr="002C3110">
      <w:rPr>
        <w:b/>
        <w:bCs/>
      </w:rPr>
      <w:fldChar w:fldCharType="begin"/>
    </w:r>
    <w:r w:rsidRPr="002C3110">
      <w:rPr>
        <w:b/>
        <w:bCs/>
      </w:rPr>
      <w:instrText xml:space="preserve"> PAGE   \* MERGEFORMAT </w:instrText>
    </w:r>
    <w:r w:rsidRPr="002C3110">
      <w:rPr>
        <w:b/>
        <w:bCs/>
      </w:rPr>
      <w:fldChar w:fldCharType="separate"/>
    </w:r>
    <w:r w:rsidRPr="002C3110">
      <w:rPr>
        <w:b/>
        <w:bCs/>
      </w:rPr>
      <w:t>1</w:t>
    </w:r>
    <w:r w:rsidRPr="002C3110">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5E637D42" w:rsidR="009C26AA" w:rsidRPr="005A3173" w:rsidRDefault="00AD3BC7"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9266" behindDoc="0" locked="0" layoutInCell="1" allowOverlap="1" wp14:anchorId="29C947DC" wp14:editId="0C56385A">
                    <wp:simplePos x="635" y="635"/>
                    <wp:positionH relativeFrom="page">
                      <wp:align>center</wp:align>
                    </wp:positionH>
                    <wp:positionV relativeFrom="page">
                      <wp:align>bottom</wp:align>
                    </wp:positionV>
                    <wp:extent cx="2558415" cy="345440"/>
                    <wp:effectExtent l="0" t="0" r="13335" b="0"/>
                    <wp:wrapNone/>
                    <wp:docPr id="286197416" name="Text Box 1" descr="Internal Use Only Medical and Scientific Affair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58415" cy="345440"/>
                            </a:xfrm>
                            <a:prstGeom prst="rect">
                              <a:avLst/>
                            </a:prstGeom>
                            <a:noFill/>
                            <a:ln>
                              <a:noFill/>
                            </a:ln>
                          </wps:spPr>
                          <wps:txbx>
                            <w:txbxContent>
                              <w:p w14:paraId="28A7BDC1" w14:textId="46276F1A" w:rsidR="00AD3BC7" w:rsidRPr="00AD3BC7" w:rsidRDefault="00AD3BC7" w:rsidP="00AD3BC7">
                                <w:pPr>
                                  <w:rPr>
                                    <w:rFonts w:ascii="Aptos" w:eastAsia="Aptos" w:hAnsi="Aptos" w:cs="Aptos"/>
                                    <w:noProof/>
                                    <w:color w:val="000000"/>
                                    <w:sz w:val="20"/>
                                    <w:szCs w:val="20"/>
                                  </w:rPr>
                                </w:pPr>
                                <w:r w:rsidRPr="00AD3BC7">
                                  <w:rPr>
                                    <w:rFonts w:ascii="Aptos" w:eastAsia="Aptos" w:hAnsi="Aptos" w:cs="Aptos"/>
                                    <w:noProof/>
                                    <w:color w:val="000000"/>
                                    <w:sz w:val="20"/>
                                    <w:szCs w:val="20"/>
                                  </w:rPr>
                                  <w:t>Internal Use Only Medical and Scientific Affairs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C947DC" id="_x0000_t202" coordsize="21600,21600" o:spt="202" path="m,l,21600r21600,l21600,xe">
                    <v:stroke joinstyle="miter"/>
                    <v:path gradientshapeok="t" o:connecttype="rect"/>
                  </v:shapetype>
                  <v:shape id="Text Box 1" o:spid="_x0000_s1031" type="#_x0000_t202" alt="Internal Use Only Medical and Scientific Affairs" style="position:absolute;left:0;text-align:left;margin-left:0;margin-top:0;width:201.45pt;height:27.2pt;z-index:25165926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" filled="f" stroked="f">
                    <v:textbox style="mso-fit-shape-to-text:t" inset="0,0,0,15pt">
                      <w:txbxContent>
                        <w:p w14:paraId="28A7BDC1" w14:textId="46276F1A" w:rsidR="00AD3BC7" w:rsidRPr="00AD3BC7" w:rsidRDefault="00AD3BC7" w:rsidP="00AD3BC7">
                          <w:pPr>
                            <w:rPr>
                              <w:rFonts w:ascii="Aptos" w:eastAsia="Aptos" w:hAnsi="Aptos" w:cs="Aptos"/>
                              <w:noProof/>
                              <w:color w:val="000000"/>
                              <w:sz w:val="20"/>
                              <w:szCs w:val="20"/>
                            </w:rPr>
                          </w:pPr>
                          <w:r w:rsidRPr="00AD3BC7">
                            <w:rPr>
                              <w:rFonts w:ascii="Aptos" w:eastAsia="Aptos" w:hAnsi="Aptos" w:cs="Aptos"/>
                              <w:noProof/>
                              <w:color w:val="000000"/>
                              <w:sz w:val="20"/>
                              <w:szCs w:val="20"/>
                            </w:rPr>
                            <w:t>Internal Use Only Medical and Scientific Affairs</w:t>
                          </w:r>
                        </w:p>
                      </w:txbxContent>
                    </v:textbox>
                    <w10:wrap anchorx="page" anchory="page"/>
                  </v:shape>
                </w:pict>
              </mc:Fallback>
            </mc:AlternateContent>
          </w: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566D9FA" w:rsidR="009C26AA" w:rsidRPr="007C0F57" w:rsidRDefault="009C26AA" w:rsidP="007C0F57">
    <w:pPr>
      <w:pStyle w:val="Footer"/>
      <w:jc w:val="center"/>
      <w:rPr>
        <w:b/>
        <w:i/>
        <w:sz w:val="20"/>
        <w:szCs w:val="20"/>
      </w:rPr>
    </w:pPr>
    <w:r w:rsidRPr="007C0F57">
      <w:rPr>
        <w:b/>
        <w:i/>
        <w:sz w:val="20"/>
        <w:szCs w:val="20"/>
      </w:rPr>
      <w:t>Commercial</w:t>
    </w:r>
    <w:r w:rsidR="006F1EDC">
      <w:rPr>
        <w:b/>
        <w:i/>
        <w:sz w:val="20"/>
        <w:szCs w:val="20"/>
      </w:rPr>
      <w:noBreakHyphen/>
    </w:r>
    <w:r w:rsidRPr="007C0F57">
      <w:rPr>
        <w:b/>
        <w:i/>
        <w:sz w:val="20"/>
        <w:szCs w:val="20"/>
      </w:rPr>
      <w:t>in</w:t>
    </w:r>
    <w:r w:rsidR="006F1EDC">
      <w:rPr>
        <w:b/>
        <w:i/>
        <w:sz w:val="20"/>
        <w:szCs w:val="20"/>
      </w:rPr>
      <w:noBreakHyphen/>
    </w:r>
    <w:r w:rsidRPr="007C0F57">
      <w:rPr>
        <w:b/>
        <w:i/>
        <w:sz w:val="20"/>
        <w:szCs w:val="20"/>
      </w:rPr>
      <w:t>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DC8E2" w14:textId="77777777" w:rsidR="00BE7988" w:rsidRDefault="00BE7988">
      <w:r>
        <w:separator/>
      </w:r>
    </w:p>
    <w:p w14:paraId="26B05441" w14:textId="77777777" w:rsidR="00BE7988" w:rsidRDefault="00BE7988"/>
  </w:footnote>
  <w:footnote w:type="continuationSeparator" w:id="0">
    <w:p w14:paraId="040B4728" w14:textId="77777777" w:rsidR="00BE7988" w:rsidRDefault="00BE7988">
      <w:r>
        <w:continuationSeparator/>
      </w:r>
    </w:p>
    <w:p w14:paraId="3FB583AD" w14:textId="77777777" w:rsidR="00BE7988" w:rsidRDefault="00BE7988"/>
  </w:footnote>
  <w:footnote w:type="continuationNotice" w:id="1">
    <w:p w14:paraId="7D96FDB6" w14:textId="77777777" w:rsidR="00BE7988" w:rsidRDefault="00BE79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146CAC62" w:rsidR="009C26AA" w:rsidRPr="00A06225" w:rsidRDefault="00315308">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8241" behindDoc="0" locked="0" layoutInCell="1" allowOverlap="1" wp14:anchorId="281DF34F" wp14:editId="2DFD327F">
                    <wp:simplePos x="635" y="635"/>
                    <wp:positionH relativeFrom="page">
                      <wp:align>center</wp:align>
                    </wp:positionH>
                    <wp:positionV relativeFrom="page">
                      <wp:align>top</wp:align>
                    </wp:positionV>
                    <wp:extent cx="622300" cy="376555"/>
                    <wp:effectExtent l="0" t="0" r="6350" b="4445"/>
                    <wp:wrapNone/>
                    <wp:docPr id="187418826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52A260F" w14:textId="3D02CDBD" w:rsidR="00315308" w:rsidRPr="00315308" w:rsidRDefault="00315308" w:rsidP="00315308">
                                <w:pPr>
                                  <w:rPr>
                                    <w:rFonts w:ascii="Aptos" w:eastAsia="Aptos" w:hAnsi="Aptos" w:cs="Aptos"/>
                                    <w:noProof/>
                                    <w:color w:val="FF0000"/>
                                  </w:rPr>
                                </w:pPr>
                                <w:r w:rsidRPr="0031530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1DF34F" id="_x0000_t202" coordsize="21600,21600" o:spt="202" path="m,l,21600r21600,l21600,xe">
                    <v:stroke joinstyle="miter"/>
                    <v:path gradientshapeok="t" o:connecttype="rect"/>
                  </v:shapetype>
                  <v:shape id="Text Box 8"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052A260F" w14:textId="3D02CDBD" w:rsidR="00315308" w:rsidRPr="00315308" w:rsidRDefault="00315308" w:rsidP="00315308">
                          <w:pPr>
                            <w:rPr>
                              <w:rFonts w:ascii="Aptos" w:eastAsia="Aptos" w:hAnsi="Aptos" w:cs="Aptos"/>
                              <w:noProof/>
                              <w:color w:val="FF0000"/>
                            </w:rPr>
                          </w:pPr>
                          <w:r w:rsidRPr="00315308">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C1F8C" w14:textId="41E74772" w:rsidR="00C56D78" w:rsidRDefault="00315308" w:rsidP="002D33D5">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noProof/>
        <w:color w:val="808080"/>
      </w:rPr>
      <mc:AlternateContent>
        <mc:Choice Requires="wps">
          <w:drawing>
            <wp:anchor distT="0" distB="0" distL="0" distR="0" simplePos="0" relativeHeight="251658242" behindDoc="0" locked="0" layoutInCell="1" allowOverlap="1" wp14:anchorId="09348646" wp14:editId="1425B8F7">
              <wp:simplePos x="635" y="635"/>
              <wp:positionH relativeFrom="page">
                <wp:align>center</wp:align>
              </wp:positionH>
              <wp:positionV relativeFrom="page">
                <wp:align>top</wp:align>
              </wp:positionV>
              <wp:extent cx="622300" cy="376555"/>
              <wp:effectExtent l="0" t="0" r="6350" b="4445"/>
              <wp:wrapNone/>
              <wp:docPr id="116917818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348171" w14:textId="3656A49E" w:rsidR="00315308" w:rsidRPr="00315308" w:rsidRDefault="00315308" w:rsidP="00315308">
                          <w:pPr>
                            <w:rPr>
                              <w:rFonts w:ascii="Aptos" w:eastAsia="Aptos" w:hAnsi="Aptos" w:cs="Aptos"/>
                              <w:noProof/>
                              <w:color w:val="FF0000"/>
                            </w:rPr>
                          </w:pPr>
                          <w:r w:rsidRPr="0031530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348646" id="_x0000_t202" coordsize="21600,21600" o:spt="202" path="m,l,21600r21600,l21600,xe">
              <v:stroke joinstyle="miter"/>
              <v:path gradientshapeok="t" o:connecttype="rect"/>
            </v:shapetype>
            <v:shape id="Text Box 9"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61348171" w14:textId="3656A49E" w:rsidR="00315308" w:rsidRPr="00315308" w:rsidRDefault="00315308" w:rsidP="00315308">
                    <w:pPr>
                      <w:rPr>
                        <w:rFonts w:ascii="Aptos" w:eastAsia="Aptos" w:hAnsi="Aptos" w:cs="Aptos"/>
                        <w:noProof/>
                        <w:color w:val="FF0000"/>
                      </w:rPr>
                    </w:pPr>
                    <w:r w:rsidRPr="00315308">
                      <w:rPr>
                        <w:rFonts w:ascii="Aptos" w:eastAsia="Aptos" w:hAnsi="Aptos" w:cs="Aptos"/>
                        <w:noProof/>
                        <w:color w:val="FF0000"/>
                      </w:rPr>
                      <w:t>OFFICIAL</w:t>
                    </w:r>
                  </w:p>
                </w:txbxContent>
              </v:textbox>
              <w10:wrap anchorx="page" anchory="page"/>
            </v:shape>
          </w:pict>
        </mc:Fallback>
      </mc:AlternateContent>
    </w:r>
    <w:r w:rsidR="002D33D5">
      <w:rPr>
        <w:rFonts w:asciiTheme="minorHAnsi" w:eastAsiaTheme="minorEastAsia" w:hAnsiTheme="minorHAnsi" w:cstheme="minorHAnsi"/>
        <w:i/>
        <w:noProof/>
        <w:color w:val="808080"/>
      </w:rPr>
      <w:t>Public Summary Document</w:t>
    </w:r>
    <w:r w:rsidR="00CC2224">
      <w:rPr>
        <w:rFonts w:asciiTheme="minorHAnsi" w:eastAsiaTheme="minorEastAsia" w:hAnsiTheme="minorHAnsi" w:cstheme="minorHAnsi"/>
        <w:i/>
        <w:color w:val="808080"/>
      </w:rPr>
      <w:t xml:space="preserve"> </w:t>
    </w:r>
    <w:r w:rsidR="004233C0">
      <w:rPr>
        <w:rFonts w:asciiTheme="minorHAnsi" w:eastAsiaTheme="minorEastAsia" w:hAnsiTheme="minorHAnsi" w:cstheme="minorHAnsi"/>
        <w:i/>
        <w:color w:val="808080"/>
      </w:rPr>
      <w:t>March</w:t>
    </w:r>
    <w:r w:rsidR="007221ED">
      <w:rPr>
        <w:rFonts w:asciiTheme="minorHAnsi" w:eastAsiaTheme="minorEastAsia" w:hAnsiTheme="minorHAnsi" w:cstheme="minorHAnsi"/>
        <w:i/>
        <w:color w:val="808080"/>
      </w:rPr>
      <w:t xml:space="preserve"> 202</w:t>
    </w:r>
    <w:r w:rsidR="004233C0">
      <w:rPr>
        <w:rFonts w:asciiTheme="minorHAnsi" w:eastAsiaTheme="minorEastAsia" w:hAnsiTheme="minorHAnsi" w:cstheme="minorHAnsi"/>
        <w:i/>
        <w:color w:val="808080"/>
      </w:rPr>
      <w:t>6</w:t>
    </w:r>
    <w:r w:rsidR="00C56D78" w:rsidRPr="00C56D78">
      <w:rPr>
        <w:rFonts w:asciiTheme="minorHAnsi" w:eastAsiaTheme="minorEastAsia" w:hAnsiTheme="minorHAnsi" w:cstheme="minorHAnsi"/>
        <w:i/>
        <w:color w:val="808080"/>
      </w:rPr>
      <w:t xml:space="preserve"> PBAC Meeting</w:t>
    </w:r>
  </w:p>
  <w:p w14:paraId="5C21D06A" w14:textId="77777777" w:rsidR="002D33D5" w:rsidRPr="002D33D5" w:rsidRDefault="002D33D5" w:rsidP="002D33D5">
    <w:pPr>
      <w:keepNext/>
      <w:tabs>
        <w:tab w:val="center" w:pos="4513"/>
        <w:tab w:val="right" w:pos="9026"/>
      </w:tabs>
      <w:jc w:val="center"/>
      <w:rPr>
        <w:rFonts w:asciiTheme="minorHAnsi" w:eastAsiaTheme="minorEastAsia" w:hAnsiTheme="minorHAnsi" w:cstheme="minorHAnsi"/>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79A9" w14:textId="6D98A2B9" w:rsidR="00E6489A" w:rsidRDefault="00315308">
    <w:pPr>
      <w:pStyle w:val="Header"/>
    </w:pPr>
    <w:r>
      <w:rPr>
        <w:noProof/>
      </w:rPr>
      <mc:AlternateContent>
        <mc:Choice Requires="wps">
          <w:drawing>
            <wp:anchor distT="0" distB="0" distL="0" distR="0" simplePos="0" relativeHeight="251658240" behindDoc="0" locked="0" layoutInCell="1" allowOverlap="1" wp14:anchorId="13A7761E" wp14:editId="4A51A943">
              <wp:simplePos x="635" y="635"/>
              <wp:positionH relativeFrom="page">
                <wp:align>center</wp:align>
              </wp:positionH>
              <wp:positionV relativeFrom="page">
                <wp:align>top</wp:align>
              </wp:positionV>
              <wp:extent cx="622300" cy="376555"/>
              <wp:effectExtent l="0" t="0" r="6350" b="4445"/>
              <wp:wrapNone/>
              <wp:docPr id="187033384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7071412" w14:textId="0599A560" w:rsidR="00315308" w:rsidRPr="00315308" w:rsidRDefault="00315308" w:rsidP="00315308">
                          <w:pPr>
                            <w:rPr>
                              <w:rFonts w:ascii="Aptos" w:eastAsia="Aptos" w:hAnsi="Aptos" w:cs="Aptos"/>
                              <w:noProof/>
                              <w:color w:val="FF0000"/>
                            </w:rPr>
                          </w:pPr>
                          <w:r w:rsidRPr="0031530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A7761E" id="_x0000_t202" coordsize="21600,21600" o:spt="202" path="m,l,21600r21600,l21600,xe">
              <v:stroke joinstyle="miter"/>
              <v:path gradientshapeok="t" o:connecttype="rect"/>
            </v:shapetype>
            <v:shape id="Text Box 7"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17071412" w14:textId="0599A560" w:rsidR="00315308" w:rsidRPr="00315308" w:rsidRDefault="00315308" w:rsidP="00315308">
                    <w:pPr>
                      <w:rPr>
                        <w:rFonts w:ascii="Aptos" w:eastAsia="Aptos" w:hAnsi="Aptos" w:cs="Aptos"/>
                        <w:noProof/>
                        <w:color w:val="FF0000"/>
                      </w:rPr>
                    </w:pPr>
                    <w:r w:rsidRPr="00315308">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353"/>
        </w:tabs>
        <w:ind w:left="1353"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2023C5F"/>
    <w:multiLevelType w:val="hybridMultilevel"/>
    <w:tmpl w:val="A19094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4236B9C"/>
    <w:multiLevelType w:val="hybridMultilevel"/>
    <w:tmpl w:val="046030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E720D0"/>
    <w:multiLevelType w:val="multilevel"/>
    <w:tmpl w:val="AC721568"/>
    <w:lvl w:ilvl="0">
      <w:start w:val="1"/>
      <w:numFmt w:val="bullet"/>
      <w:lvlText w:val=""/>
      <w:lvlJc w:val="left"/>
      <w:pPr>
        <w:ind w:left="1440" w:hanging="720"/>
      </w:pPr>
      <w:rPr>
        <w:rFonts w:ascii="Symbol" w:hAnsi="Symbol" w:hint="default"/>
        <w:b/>
      </w:rPr>
    </w:lvl>
    <w:lvl w:ilvl="1">
      <w:start w:val="1"/>
      <w:numFmt w:val="bullet"/>
      <w:lvlText w:val=""/>
      <w:lvlJc w:val="left"/>
      <w:pPr>
        <w:ind w:left="1440" w:hanging="720"/>
      </w:pPr>
      <w:rPr>
        <w:rFonts w:ascii="Symbol" w:hAnsi="Symbol" w:hint="default"/>
        <w:i w:val="0"/>
      </w:rPr>
    </w:lvl>
    <w:lvl w:ilvl="2">
      <w:start w:val="1"/>
      <w:numFmt w:val="bullet"/>
      <w:lvlText w:val="o"/>
      <w:lvlJc w:val="left"/>
      <w:pPr>
        <w:ind w:left="1440" w:hanging="720"/>
      </w:pPr>
      <w:rPr>
        <w:rFonts w:ascii="Courier New" w:hAnsi="Courier New"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5" w15:restartNumberingAfterBreak="0">
    <w:nsid w:val="0E533374"/>
    <w:multiLevelType w:val="hybridMultilevel"/>
    <w:tmpl w:val="28D86BC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6" w15:restartNumberingAfterBreak="0">
    <w:nsid w:val="11E70CFD"/>
    <w:multiLevelType w:val="multilevel"/>
    <w:tmpl w:val="D5DE6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994A74"/>
    <w:multiLevelType w:val="hybridMultilevel"/>
    <w:tmpl w:val="19065C36"/>
    <w:lvl w:ilvl="0" w:tplc="F78C68D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9F72F3"/>
    <w:multiLevelType w:val="hybridMultilevel"/>
    <w:tmpl w:val="4916204E"/>
    <w:lvl w:ilvl="0" w:tplc="B78C1CD2">
      <w:start w:val="1"/>
      <w:numFmt w:val="decimal"/>
      <w:lvlText w:val="%1."/>
      <w:lvlJc w:val="left"/>
      <w:pPr>
        <w:ind w:left="1020" w:hanging="360"/>
      </w:pPr>
    </w:lvl>
    <w:lvl w:ilvl="1" w:tplc="1B04E5F2">
      <w:start w:val="1"/>
      <w:numFmt w:val="decimal"/>
      <w:lvlText w:val="%2."/>
      <w:lvlJc w:val="left"/>
      <w:pPr>
        <w:ind w:left="1020" w:hanging="360"/>
      </w:pPr>
    </w:lvl>
    <w:lvl w:ilvl="2" w:tplc="2D521538">
      <w:start w:val="1"/>
      <w:numFmt w:val="decimal"/>
      <w:lvlText w:val="%3."/>
      <w:lvlJc w:val="left"/>
      <w:pPr>
        <w:ind w:left="1020" w:hanging="360"/>
      </w:pPr>
    </w:lvl>
    <w:lvl w:ilvl="3" w:tplc="4EFEEBF2">
      <w:start w:val="1"/>
      <w:numFmt w:val="decimal"/>
      <w:lvlText w:val="%4."/>
      <w:lvlJc w:val="left"/>
      <w:pPr>
        <w:ind w:left="1020" w:hanging="360"/>
      </w:pPr>
    </w:lvl>
    <w:lvl w:ilvl="4" w:tplc="26501CEA">
      <w:start w:val="1"/>
      <w:numFmt w:val="decimal"/>
      <w:lvlText w:val="%5."/>
      <w:lvlJc w:val="left"/>
      <w:pPr>
        <w:ind w:left="1020" w:hanging="360"/>
      </w:pPr>
    </w:lvl>
    <w:lvl w:ilvl="5" w:tplc="8F2E470A">
      <w:start w:val="1"/>
      <w:numFmt w:val="decimal"/>
      <w:lvlText w:val="%6."/>
      <w:lvlJc w:val="left"/>
      <w:pPr>
        <w:ind w:left="1020" w:hanging="360"/>
      </w:pPr>
    </w:lvl>
    <w:lvl w:ilvl="6" w:tplc="C98EE71A">
      <w:start w:val="1"/>
      <w:numFmt w:val="decimal"/>
      <w:lvlText w:val="%7."/>
      <w:lvlJc w:val="left"/>
      <w:pPr>
        <w:ind w:left="1020" w:hanging="360"/>
      </w:pPr>
    </w:lvl>
    <w:lvl w:ilvl="7" w:tplc="64A47FBE">
      <w:start w:val="1"/>
      <w:numFmt w:val="decimal"/>
      <w:lvlText w:val="%8."/>
      <w:lvlJc w:val="left"/>
      <w:pPr>
        <w:ind w:left="1020" w:hanging="360"/>
      </w:pPr>
    </w:lvl>
    <w:lvl w:ilvl="8" w:tplc="29F4CDCA">
      <w:start w:val="1"/>
      <w:numFmt w:val="decimal"/>
      <w:lvlText w:val="%9."/>
      <w:lvlJc w:val="left"/>
      <w:pPr>
        <w:ind w:left="1020" w:hanging="360"/>
      </w:pPr>
    </w:lvl>
  </w:abstractNum>
  <w:abstractNum w:abstractNumId="9"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0"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1" w15:restartNumberingAfterBreak="0">
    <w:nsid w:val="42527455"/>
    <w:multiLevelType w:val="hybridMultilevel"/>
    <w:tmpl w:val="22BE14B6"/>
    <w:lvl w:ilvl="0" w:tplc="0C090001">
      <w:start w:val="1"/>
      <w:numFmt w:val="bullet"/>
      <w:lvlText w:val=""/>
      <w:lvlJc w:val="left"/>
      <w:pPr>
        <w:ind w:left="121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2FC88016">
      <w:numFmt w:val="bullet"/>
      <w:lvlText w:val="•"/>
      <w:lvlJc w:val="left"/>
      <w:pPr>
        <w:ind w:left="2880" w:hanging="360"/>
      </w:pPr>
      <w:rPr>
        <w:rFonts w:ascii="Calibri" w:eastAsia="Calibri" w:hAnsi="Calibri" w:cs="Calibri"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2" w15:restartNumberingAfterBreak="0">
    <w:nsid w:val="4BE563F4"/>
    <w:multiLevelType w:val="hybridMultilevel"/>
    <w:tmpl w:val="DD488C72"/>
    <w:lvl w:ilvl="0" w:tplc="C6F659A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C6306AA"/>
    <w:multiLevelType w:val="hybridMultilevel"/>
    <w:tmpl w:val="B576E72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66256AA5"/>
    <w:multiLevelType w:val="multilevel"/>
    <w:tmpl w:val="DABABB68"/>
    <w:lvl w:ilvl="0">
      <w:start w:val="1"/>
      <w:numFmt w:val="decimal"/>
      <w:lvlText w:val="%1."/>
      <w:lvlJc w:val="left"/>
      <w:pPr>
        <w:tabs>
          <w:tab w:val="num" w:pos="720"/>
        </w:tabs>
        <w:ind w:left="720" w:hanging="360"/>
      </w:pPr>
      <w:rPr>
        <w:b w:val="0"/>
        <w:bCs/>
        <w:color w:val="FF0000"/>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45511A"/>
    <w:multiLevelType w:val="hybridMultilevel"/>
    <w:tmpl w:val="35882C38"/>
    <w:lvl w:ilvl="0" w:tplc="C4BE3242">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784D033C"/>
    <w:multiLevelType w:val="multilevel"/>
    <w:tmpl w:val="213AF02C"/>
    <w:lvl w:ilvl="0">
      <w:start w:val="1"/>
      <w:numFmt w:val="decimal"/>
      <w:lvlText w:val="%1"/>
      <w:lvlJc w:val="left"/>
      <w:pPr>
        <w:ind w:left="720" w:hanging="720"/>
      </w:pPr>
      <w:rPr>
        <w:b/>
        <w:color w:val="auto"/>
      </w:rPr>
    </w:lvl>
    <w:lvl w:ilvl="1">
      <w:start w:val="1"/>
      <w:numFmt w:val="decimal"/>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7BBB7FF1"/>
    <w:multiLevelType w:val="hybridMultilevel"/>
    <w:tmpl w:val="550AFAFA"/>
    <w:lvl w:ilvl="0" w:tplc="DFB60A6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9"/>
  </w:num>
  <w:num w:numId="2" w16cid:durableId="957570559">
    <w:abstractNumId w:val="18"/>
  </w:num>
  <w:num w:numId="3" w16cid:durableId="536628895">
    <w:abstractNumId w:val="0"/>
  </w:num>
  <w:num w:numId="4" w16cid:durableId="1159004663">
    <w:abstractNumId w:val="15"/>
  </w:num>
  <w:num w:numId="5" w16cid:durableId="418600173">
    <w:abstractNumId w:val="19"/>
  </w:num>
  <w:num w:numId="6" w16cid:durableId="1279799443">
    <w:abstractNumId w:val="13"/>
  </w:num>
  <w:num w:numId="7" w16cid:durableId="495537779">
    <w:abstractNumId w:val="10"/>
  </w:num>
  <w:num w:numId="8" w16cid:durableId="1468400811">
    <w:abstractNumId w:val="1"/>
  </w:num>
  <w:num w:numId="9" w16cid:durableId="1915313393">
    <w:abstractNumId w:val="17"/>
  </w:num>
  <w:num w:numId="10" w16cid:durableId="1695886410">
    <w:abstractNumId w:val="4"/>
  </w:num>
  <w:num w:numId="11" w16cid:durableId="1841390584">
    <w:abstractNumId w:val="14"/>
  </w:num>
  <w:num w:numId="12" w16cid:durableId="2054573818">
    <w:abstractNumId w:val="5"/>
  </w:num>
  <w:num w:numId="13" w16cid:durableId="12993408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6352289">
    <w:abstractNumId w:val="11"/>
  </w:num>
  <w:num w:numId="15" w16cid:durableId="636104124">
    <w:abstractNumId w:val="11"/>
  </w:num>
  <w:num w:numId="16" w16cid:durableId="605505906">
    <w:abstractNumId w:val="0"/>
  </w:num>
  <w:num w:numId="17" w16cid:durableId="1955403318">
    <w:abstractNumId w:val="0"/>
  </w:num>
  <w:num w:numId="18" w16cid:durableId="2061711849">
    <w:abstractNumId w:val="0"/>
  </w:num>
  <w:num w:numId="19" w16cid:durableId="418216898">
    <w:abstractNumId w:val="2"/>
  </w:num>
  <w:num w:numId="20" w16cid:durableId="760951046">
    <w:abstractNumId w:val="8"/>
  </w:num>
  <w:num w:numId="21" w16cid:durableId="1163812563">
    <w:abstractNumId w:val="3"/>
  </w:num>
  <w:num w:numId="22" w16cid:durableId="2047871177">
    <w:abstractNumId w:val="16"/>
  </w:num>
  <w:num w:numId="23" w16cid:durableId="787815823">
    <w:abstractNumId w:val="12"/>
  </w:num>
  <w:num w:numId="24" w16cid:durableId="1884902569">
    <w:abstractNumId w:val="7"/>
  </w:num>
  <w:num w:numId="25" w16cid:durableId="1365600607">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1B3"/>
    <w:rsid w:val="000025AD"/>
    <w:rsid w:val="0000335D"/>
    <w:rsid w:val="00003EC5"/>
    <w:rsid w:val="00006782"/>
    <w:rsid w:val="00006AA2"/>
    <w:rsid w:val="00006B0F"/>
    <w:rsid w:val="00007195"/>
    <w:rsid w:val="000078DB"/>
    <w:rsid w:val="00010612"/>
    <w:rsid w:val="0001179A"/>
    <w:rsid w:val="00011A59"/>
    <w:rsid w:val="00014D69"/>
    <w:rsid w:val="00014E25"/>
    <w:rsid w:val="00016A41"/>
    <w:rsid w:val="000178E5"/>
    <w:rsid w:val="00020E15"/>
    <w:rsid w:val="0002148C"/>
    <w:rsid w:val="000214D1"/>
    <w:rsid w:val="00021F20"/>
    <w:rsid w:val="00022211"/>
    <w:rsid w:val="0002276C"/>
    <w:rsid w:val="000239E5"/>
    <w:rsid w:val="00023A63"/>
    <w:rsid w:val="0002464A"/>
    <w:rsid w:val="00024757"/>
    <w:rsid w:val="000248DF"/>
    <w:rsid w:val="00025A04"/>
    <w:rsid w:val="00025B36"/>
    <w:rsid w:val="0002693D"/>
    <w:rsid w:val="0003050E"/>
    <w:rsid w:val="0003106B"/>
    <w:rsid w:val="0003113E"/>
    <w:rsid w:val="000312B4"/>
    <w:rsid w:val="000335B9"/>
    <w:rsid w:val="00034905"/>
    <w:rsid w:val="0003626D"/>
    <w:rsid w:val="00037906"/>
    <w:rsid w:val="0004059C"/>
    <w:rsid w:val="00040A30"/>
    <w:rsid w:val="000415EC"/>
    <w:rsid w:val="00041D2E"/>
    <w:rsid w:val="00041FA1"/>
    <w:rsid w:val="000421A1"/>
    <w:rsid w:val="0004240E"/>
    <w:rsid w:val="000425A2"/>
    <w:rsid w:val="00042E49"/>
    <w:rsid w:val="00044E52"/>
    <w:rsid w:val="00044EC4"/>
    <w:rsid w:val="00044FDC"/>
    <w:rsid w:val="00045E26"/>
    <w:rsid w:val="00046903"/>
    <w:rsid w:val="00046AAF"/>
    <w:rsid w:val="00046C87"/>
    <w:rsid w:val="00047062"/>
    <w:rsid w:val="00047427"/>
    <w:rsid w:val="00047C84"/>
    <w:rsid w:val="000514B5"/>
    <w:rsid w:val="000521ED"/>
    <w:rsid w:val="0005322E"/>
    <w:rsid w:val="00054E2B"/>
    <w:rsid w:val="00055106"/>
    <w:rsid w:val="000567F6"/>
    <w:rsid w:val="0005786C"/>
    <w:rsid w:val="00060E64"/>
    <w:rsid w:val="000621AB"/>
    <w:rsid w:val="00062C03"/>
    <w:rsid w:val="00062E88"/>
    <w:rsid w:val="00066193"/>
    <w:rsid w:val="00066604"/>
    <w:rsid w:val="00066755"/>
    <w:rsid w:val="00067DA1"/>
    <w:rsid w:val="0007046F"/>
    <w:rsid w:val="0007192B"/>
    <w:rsid w:val="00071A5B"/>
    <w:rsid w:val="00072730"/>
    <w:rsid w:val="00072C48"/>
    <w:rsid w:val="0007337F"/>
    <w:rsid w:val="0007404D"/>
    <w:rsid w:val="00074320"/>
    <w:rsid w:val="00074B6E"/>
    <w:rsid w:val="000763D5"/>
    <w:rsid w:val="00076C38"/>
    <w:rsid w:val="00077143"/>
    <w:rsid w:val="00077DF7"/>
    <w:rsid w:val="0008050C"/>
    <w:rsid w:val="000818B8"/>
    <w:rsid w:val="00082169"/>
    <w:rsid w:val="00082B79"/>
    <w:rsid w:val="000834BE"/>
    <w:rsid w:val="00083F01"/>
    <w:rsid w:val="00086315"/>
    <w:rsid w:val="00087C4C"/>
    <w:rsid w:val="000918CB"/>
    <w:rsid w:val="00091B06"/>
    <w:rsid w:val="00093354"/>
    <w:rsid w:val="000937D2"/>
    <w:rsid w:val="0009498F"/>
    <w:rsid w:val="00094DEC"/>
    <w:rsid w:val="000951C4"/>
    <w:rsid w:val="00095ADA"/>
    <w:rsid w:val="00095F3A"/>
    <w:rsid w:val="000969AD"/>
    <w:rsid w:val="000975FB"/>
    <w:rsid w:val="000A02F8"/>
    <w:rsid w:val="000A03A7"/>
    <w:rsid w:val="000A32E1"/>
    <w:rsid w:val="000A3AA2"/>
    <w:rsid w:val="000A42EF"/>
    <w:rsid w:val="000A44B2"/>
    <w:rsid w:val="000A52F6"/>
    <w:rsid w:val="000A58B8"/>
    <w:rsid w:val="000A5FFF"/>
    <w:rsid w:val="000B0E0F"/>
    <w:rsid w:val="000B1B69"/>
    <w:rsid w:val="000B42C4"/>
    <w:rsid w:val="000B44C3"/>
    <w:rsid w:val="000B501D"/>
    <w:rsid w:val="000B558D"/>
    <w:rsid w:val="000B5A89"/>
    <w:rsid w:val="000B5B09"/>
    <w:rsid w:val="000B5E48"/>
    <w:rsid w:val="000B652D"/>
    <w:rsid w:val="000B65F6"/>
    <w:rsid w:val="000B6C3F"/>
    <w:rsid w:val="000B6E5D"/>
    <w:rsid w:val="000B7767"/>
    <w:rsid w:val="000C1833"/>
    <w:rsid w:val="000C1AFF"/>
    <w:rsid w:val="000C2B95"/>
    <w:rsid w:val="000C3C1D"/>
    <w:rsid w:val="000C495F"/>
    <w:rsid w:val="000C5740"/>
    <w:rsid w:val="000C5F95"/>
    <w:rsid w:val="000C6996"/>
    <w:rsid w:val="000C7C46"/>
    <w:rsid w:val="000D09E9"/>
    <w:rsid w:val="000D113F"/>
    <w:rsid w:val="000D1281"/>
    <w:rsid w:val="000D23BA"/>
    <w:rsid w:val="000D2D26"/>
    <w:rsid w:val="000D5859"/>
    <w:rsid w:val="000D7787"/>
    <w:rsid w:val="000D7F70"/>
    <w:rsid w:val="000E1286"/>
    <w:rsid w:val="000E19B7"/>
    <w:rsid w:val="000E20FC"/>
    <w:rsid w:val="000E26F3"/>
    <w:rsid w:val="000E3168"/>
    <w:rsid w:val="000E31CF"/>
    <w:rsid w:val="000E3C1D"/>
    <w:rsid w:val="000E3DFB"/>
    <w:rsid w:val="000E5538"/>
    <w:rsid w:val="000E5EA1"/>
    <w:rsid w:val="000E681E"/>
    <w:rsid w:val="000E696B"/>
    <w:rsid w:val="000E6C55"/>
    <w:rsid w:val="000E7E52"/>
    <w:rsid w:val="000E7E90"/>
    <w:rsid w:val="000EE1C7"/>
    <w:rsid w:val="000F0003"/>
    <w:rsid w:val="000F0AE0"/>
    <w:rsid w:val="000F1C40"/>
    <w:rsid w:val="000F3337"/>
    <w:rsid w:val="000F3384"/>
    <w:rsid w:val="000F441B"/>
    <w:rsid w:val="000F4E6A"/>
    <w:rsid w:val="000F6ABB"/>
    <w:rsid w:val="000F70B6"/>
    <w:rsid w:val="000F7354"/>
    <w:rsid w:val="000F7C27"/>
    <w:rsid w:val="001001E1"/>
    <w:rsid w:val="00101ABE"/>
    <w:rsid w:val="00102202"/>
    <w:rsid w:val="00102700"/>
    <w:rsid w:val="00102A78"/>
    <w:rsid w:val="00103118"/>
    <w:rsid w:val="00103F1B"/>
    <w:rsid w:val="00104227"/>
    <w:rsid w:val="001053D5"/>
    <w:rsid w:val="00105DD7"/>
    <w:rsid w:val="00106E88"/>
    <w:rsid w:val="00106FE4"/>
    <w:rsid w:val="00107409"/>
    <w:rsid w:val="001107BF"/>
    <w:rsid w:val="00110C31"/>
    <w:rsid w:val="001129E0"/>
    <w:rsid w:val="00113649"/>
    <w:rsid w:val="00113D5C"/>
    <w:rsid w:val="00113F9D"/>
    <w:rsid w:val="0011503D"/>
    <w:rsid w:val="0011622F"/>
    <w:rsid w:val="001168C5"/>
    <w:rsid w:val="00116B03"/>
    <w:rsid w:val="00120AA6"/>
    <w:rsid w:val="00121731"/>
    <w:rsid w:val="001239DB"/>
    <w:rsid w:val="0012417C"/>
    <w:rsid w:val="00124BF2"/>
    <w:rsid w:val="00124DAD"/>
    <w:rsid w:val="00125837"/>
    <w:rsid w:val="0012597F"/>
    <w:rsid w:val="00126B19"/>
    <w:rsid w:val="00126D3A"/>
    <w:rsid w:val="0012749D"/>
    <w:rsid w:val="00127A23"/>
    <w:rsid w:val="001306A5"/>
    <w:rsid w:val="00130918"/>
    <w:rsid w:val="001311AE"/>
    <w:rsid w:val="00132013"/>
    <w:rsid w:val="00132F5E"/>
    <w:rsid w:val="00133FA1"/>
    <w:rsid w:val="001345B6"/>
    <w:rsid w:val="00134994"/>
    <w:rsid w:val="001366C2"/>
    <w:rsid w:val="00136C17"/>
    <w:rsid w:val="0013779F"/>
    <w:rsid w:val="001379AF"/>
    <w:rsid w:val="00140B74"/>
    <w:rsid w:val="00140D94"/>
    <w:rsid w:val="00141FFB"/>
    <w:rsid w:val="00142395"/>
    <w:rsid w:val="0014250D"/>
    <w:rsid w:val="00142714"/>
    <w:rsid w:val="00144D09"/>
    <w:rsid w:val="00144E06"/>
    <w:rsid w:val="001452ED"/>
    <w:rsid w:val="001465DF"/>
    <w:rsid w:val="00146F40"/>
    <w:rsid w:val="00147405"/>
    <w:rsid w:val="00147725"/>
    <w:rsid w:val="00147D84"/>
    <w:rsid w:val="00151CBD"/>
    <w:rsid w:val="00152235"/>
    <w:rsid w:val="001533C3"/>
    <w:rsid w:val="00153DC9"/>
    <w:rsid w:val="00154067"/>
    <w:rsid w:val="001549C1"/>
    <w:rsid w:val="00156C8D"/>
    <w:rsid w:val="00156F5E"/>
    <w:rsid w:val="00157BB2"/>
    <w:rsid w:val="00160F4D"/>
    <w:rsid w:val="00161B0D"/>
    <w:rsid w:val="00162BDD"/>
    <w:rsid w:val="00162D4E"/>
    <w:rsid w:val="00163329"/>
    <w:rsid w:val="00164623"/>
    <w:rsid w:val="0016488E"/>
    <w:rsid w:val="00164FD4"/>
    <w:rsid w:val="001652DE"/>
    <w:rsid w:val="001653EC"/>
    <w:rsid w:val="00165B64"/>
    <w:rsid w:val="001672F6"/>
    <w:rsid w:val="00167C39"/>
    <w:rsid w:val="001703A5"/>
    <w:rsid w:val="00172A46"/>
    <w:rsid w:val="00172D73"/>
    <w:rsid w:val="00172FA0"/>
    <w:rsid w:val="001747A4"/>
    <w:rsid w:val="00174E7B"/>
    <w:rsid w:val="00175BC5"/>
    <w:rsid w:val="00175EEF"/>
    <w:rsid w:val="00176B9D"/>
    <w:rsid w:val="0018050E"/>
    <w:rsid w:val="00180713"/>
    <w:rsid w:val="00180720"/>
    <w:rsid w:val="00181BCF"/>
    <w:rsid w:val="00182739"/>
    <w:rsid w:val="00182B3C"/>
    <w:rsid w:val="00182C6B"/>
    <w:rsid w:val="001830CE"/>
    <w:rsid w:val="001836E3"/>
    <w:rsid w:val="00184659"/>
    <w:rsid w:val="00185D19"/>
    <w:rsid w:val="00185D95"/>
    <w:rsid w:val="00185F15"/>
    <w:rsid w:val="001860E5"/>
    <w:rsid w:val="0018643B"/>
    <w:rsid w:val="00186739"/>
    <w:rsid w:val="00192362"/>
    <w:rsid w:val="00194772"/>
    <w:rsid w:val="00195062"/>
    <w:rsid w:val="00196307"/>
    <w:rsid w:val="00197C70"/>
    <w:rsid w:val="00197F03"/>
    <w:rsid w:val="001A06B1"/>
    <w:rsid w:val="001A0878"/>
    <w:rsid w:val="001A0D10"/>
    <w:rsid w:val="001A141D"/>
    <w:rsid w:val="001A15C7"/>
    <w:rsid w:val="001A2FA3"/>
    <w:rsid w:val="001A33EA"/>
    <w:rsid w:val="001A3615"/>
    <w:rsid w:val="001A4413"/>
    <w:rsid w:val="001A4C4F"/>
    <w:rsid w:val="001A5389"/>
    <w:rsid w:val="001A595A"/>
    <w:rsid w:val="001A5A2B"/>
    <w:rsid w:val="001A6708"/>
    <w:rsid w:val="001A6A0D"/>
    <w:rsid w:val="001A76FB"/>
    <w:rsid w:val="001B017F"/>
    <w:rsid w:val="001B0B79"/>
    <w:rsid w:val="001B0BA2"/>
    <w:rsid w:val="001B19EA"/>
    <w:rsid w:val="001B2BBC"/>
    <w:rsid w:val="001B2BCD"/>
    <w:rsid w:val="001B3A40"/>
    <w:rsid w:val="001B3FFE"/>
    <w:rsid w:val="001B5129"/>
    <w:rsid w:val="001B73A0"/>
    <w:rsid w:val="001B7932"/>
    <w:rsid w:val="001C0B4C"/>
    <w:rsid w:val="001C0EC4"/>
    <w:rsid w:val="001C1195"/>
    <w:rsid w:val="001C12AE"/>
    <w:rsid w:val="001C1A88"/>
    <w:rsid w:val="001C1E84"/>
    <w:rsid w:val="001C20E1"/>
    <w:rsid w:val="001C2A0F"/>
    <w:rsid w:val="001C2E42"/>
    <w:rsid w:val="001C2EBB"/>
    <w:rsid w:val="001C3FCA"/>
    <w:rsid w:val="001C5632"/>
    <w:rsid w:val="001C692F"/>
    <w:rsid w:val="001D016B"/>
    <w:rsid w:val="001D1AD9"/>
    <w:rsid w:val="001D1F5F"/>
    <w:rsid w:val="001D25C4"/>
    <w:rsid w:val="001D3369"/>
    <w:rsid w:val="001D48EA"/>
    <w:rsid w:val="001D4E9C"/>
    <w:rsid w:val="001D599D"/>
    <w:rsid w:val="001E06D2"/>
    <w:rsid w:val="001E11E4"/>
    <w:rsid w:val="001E17C4"/>
    <w:rsid w:val="001E1FC8"/>
    <w:rsid w:val="001E264C"/>
    <w:rsid w:val="001E2A47"/>
    <w:rsid w:val="001E2D65"/>
    <w:rsid w:val="001E47DD"/>
    <w:rsid w:val="001E4857"/>
    <w:rsid w:val="001E6BDC"/>
    <w:rsid w:val="001F005B"/>
    <w:rsid w:val="001F1850"/>
    <w:rsid w:val="001F18B9"/>
    <w:rsid w:val="001F1FBF"/>
    <w:rsid w:val="001F2311"/>
    <w:rsid w:val="001F2B80"/>
    <w:rsid w:val="001F2F1C"/>
    <w:rsid w:val="001F3189"/>
    <w:rsid w:val="001F37A0"/>
    <w:rsid w:val="001F4017"/>
    <w:rsid w:val="001F636F"/>
    <w:rsid w:val="001F6A60"/>
    <w:rsid w:val="002002B3"/>
    <w:rsid w:val="00200BEA"/>
    <w:rsid w:val="00201FB8"/>
    <w:rsid w:val="00203912"/>
    <w:rsid w:val="00203FAC"/>
    <w:rsid w:val="00210978"/>
    <w:rsid w:val="002133FB"/>
    <w:rsid w:val="00213CFB"/>
    <w:rsid w:val="00213DA9"/>
    <w:rsid w:val="00214F56"/>
    <w:rsid w:val="0021553C"/>
    <w:rsid w:val="0021557B"/>
    <w:rsid w:val="00215814"/>
    <w:rsid w:val="002158FB"/>
    <w:rsid w:val="002169A1"/>
    <w:rsid w:val="00216B87"/>
    <w:rsid w:val="002174FD"/>
    <w:rsid w:val="00217BE1"/>
    <w:rsid w:val="002206D5"/>
    <w:rsid w:val="00221361"/>
    <w:rsid w:val="002214B9"/>
    <w:rsid w:val="002214BB"/>
    <w:rsid w:val="00222680"/>
    <w:rsid w:val="00223370"/>
    <w:rsid w:val="00224D1E"/>
    <w:rsid w:val="00224D36"/>
    <w:rsid w:val="00224E82"/>
    <w:rsid w:val="002261B0"/>
    <w:rsid w:val="00226611"/>
    <w:rsid w:val="0022689B"/>
    <w:rsid w:val="0022767C"/>
    <w:rsid w:val="00227BC5"/>
    <w:rsid w:val="00230F63"/>
    <w:rsid w:val="00234252"/>
    <w:rsid w:val="0023466E"/>
    <w:rsid w:val="00234B5C"/>
    <w:rsid w:val="00237A07"/>
    <w:rsid w:val="00237AC6"/>
    <w:rsid w:val="002408EC"/>
    <w:rsid w:val="00241442"/>
    <w:rsid w:val="00242842"/>
    <w:rsid w:val="00242B64"/>
    <w:rsid w:val="00242BFD"/>
    <w:rsid w:val="00243508"/>
    <w:rsid w:val="002438B4"/>
    <w:rsid w:val="00244139"/>
    <w:rsid w:val="00244490"/>
    <w:rsid w:val="00244BEC"/>
    <w:rsid w:val="00245B9C"/>
    <w:rsid w:val="00246188"/>
    <w:rsid w:val="0024757F"/>
    <w:rsid w:val="00247CB6"/>
    <w:rsid w:val="002510E8"/>
    <w:rsid w:val="00252587"/>
    <w:rsid w:val="0025328D"/>
    <w:rsid w:val="00253499"/>
    <w:rsid w:val="0025401B"/>
    <w:rsid w:val="002551A4"/>
    <w:rsid w:val="0025545B"/>
    <w:rsid w:val="00255E8A"/>
    <w:rsid w:val="002561DC"/>
    <w:rsid w:val="00257262"/>
    <w:rsid w:val="00257664"/>
    <w:rsid w:val="00260165"/>
    <w:rsid w:val="002606BC"/>
    <w:rsid w:val="00260C4D"/>
    <w:rsid w:val="00262691"/>
    <w:rsid w:val="00264B34"/>
    <w:rsid w:val="00265151"/>
    <w:rsid w:val="00265470"/>
    <w:rsid w:val="00265C2C"/>
    <w:rsid w:val="00266509"/>
    <w:rsid w:val="00267313"/>
    <w:rsid w:val="00267B82"/>
    <w:rsid w:val="00271BA1"/>
    <w:rsid w:val="00272BEA"/>
    <w:rsid w:val="00273AC5"/>
    <w:rsid w:val="00275A5F"/>
    <w:rsid w:val="002762FA"/>
    <w:rsid w:val="0027660E"/>
    <w:rsid w:val="00276BE3"/>
    <w:rsid w:val="00277505"/>
    <w:rsid w:val="00277873"/>
    <w:rsid w:val="00277C89"/>
    <w:rsid w:val="00280084"/>
    <w:rsid w:val="0028158C"/>
    <w:rsid w:val="002823B6"/>
    <w:rsid w:val="002825D2"/>
    <w:rsid w:val="00282B66"/>
    <w:rsid w:val="002871F0"/>
    <w:rsid w:val="00287C6A"/>
    <w:rsid w:val="00290AF0"/>
    <w:rsid w:val="00290C03"/>
    <w:rsid w:val="00291421"/>
    <w:rsid w:val="00292392"/>
    <w:rsid w:val="00292E3B"/>
    <w:rsid w:val="002933A8"/>
    <w:rsid w:val="00293586"/>
    <w:rsid w:val="00294274"/>
    <w:rsid w:val="0029458F"/>
    <w:rsid w:val="00296F84"/>
    <w:rsid w:val="00297A63"/>
    <w:rsid w:val="002A018F"/>
    <w:rsid w:val="002A0512"/>
    <w:rsid w:val="002A0E04"/>
    <w:rsid w:val="002A104C"/>
    <w:rsid w:val="002A1B63"/>
    <w:rsid w:val="002A1EF7"/>
    <w:rsid w:val="002A2B7B"/>
    <w:rsid w:val="002A2D34"/>
    <w:rsid w:val="002A360F"/>
    <w:rsid w:val="002A494D"/>
    <w:rsid w:val="002A4960"/>
    <w:rsid w:val="002A610D"/>
    <w:rsid w:val="002A6158"/>
    <w:rsid w:val="002A636A"/>
    <w:rsid w:val="002A6947"/>
    <w:rsid w:val="002A69CE"/>
    <w:rsid w:val="002A755F"/>
    <w:rsid w:val="002B00E8"/>
    <w:rsid w:val="002B0AE0"/>
    <w:rsid w:val="002B1AE6"/>
    <w:rsid w:val="002B1C79"/>
    <w:rsid w:val="002B1D51"/>
    <w:rsid w:val="002B2DE8"/>
    <w:rsid w:val="002B30F8"/>
    <w:rsid w:val="002B35AB"/>
    <w:rsid w:val="002B388A"/>
    <w:rsid w:val="002B3BFE"/>
    <w:rsid w:val="002B3C1A"/>
    <w:rsid w:val="002B427B"/>
    <w:rsid w:val="002B4C2A"/>
    <w:rsid w:val="002B5596"/>
    <w:rsid w:val="002B6D79"/>
    <w:rsid w:val="002B7001"/>
    <w:rsid w:val="002B77D7"/>
    <w:rsid w:val="002B7C74"/>
    <w:rsid w:val="002C0763"/>
    <w:rsid w:val="002C1F76"/>
    <w:rsid w:val="002C212F"/>
    <w:rsid w:val="002C2F35"/>
    <w:rsid w:val="002C3110"/>
    <w:rsid w:val="002C493F"/>
    <w:rsid w:val="002C6AA9"/>
    <w:rsid w:val="002C6D26"/>
    <w:rsid w:val="002C721C"/>
    <w:rsid w:val="002C7485"/>
    <w:rsid w:val="002C7A10"/>
    <w:rsid w:val="002D2641"/>
    <w:rsid w:val="002D283A"/>
    <w:rsid w:val="002D2865"/>
    <w:rsid w:val="002D33D5"/>
    <w:rsid w:val="002D4543"/>
    <w:rsid w:val="002D6B6F"/>
    <w:rsid w:val="002D715F"/>
    <w:rsid w:val="002E022A"/>
    <w:rsid w:val="002E04DF"/>
    <w:rsid w:val="002E0AC4"/>
    <w:rsid w:val="002E3153"/>
    <w:rsid w:val="002E4A02"/>
    <w:rsid w:val="002E4B70"/>
    <w:rsid w:val="002E5292"/>
    <w:rsid w:val="002E603F"/>
    <w:rsid w:val="002E60F9"/>
    <w:rsid w:val="002E6986"/>
    <w:rsid w:val="002E72CA"/>
    <w:rsid w:val="002E75DD"/>
    <w:rsid w:val="002F04F9"/>
    <w:rsid w:val="002F1D07"/>
    <w:rsid w:val="002F2517"/>
    <w:rsid w:val="002F2EE7"/>
    <w:rsid w:val="002F5C5B"/>
    <w:rsid w:val="002F5DD3"/>
    <w:rsid w:val="002F600D"/>
    <w:rsid w:val="002F6263"/>
    <w:rsid w:val="002F6CF3"/>
    <w:rsid w:val="002F6E33"/>
    <w:rsid w:val="002F6F0F"/>
    <w:rsid w:val="002F781B"/>
    <w:rsid w:val="002F7E47"/>
    <w:rsid w:val="002F7EB5"/>
    <w:rsid w:val="00300AD6"/>
    <w:rsid w:val="00300B1B"/>
    <w:rsid w:val="003019D0"/>
    <w:rsid w:val="003019DE"/>
    <w:rsid w:val="0030311E"/>
    <w:rsid w:val="003040B0"/>
    <w:rsid w:val="003064AF"/>
    <w:rsid w:val="003076C2"/>
    <w:rsid w:val="00307DC6"/>
    <w:rsid w:val="00310A8B"/>
    <w:rsid w:val="00310B68"/>
    <w:rsid w:val="003127BC"/>
    <w:rsid w:val="00312E37"/>
    <w:rsid w:val="00313461"/>
    <w:rsid w:val="003147D6"/>
    <w:rsid w:val="00315308"/>
    <w:rsid w:val="003160D2"/>
    <w:rsid w:val="0031650F"/>
    <w:rsid w:val="00316BA6"/>
    <w:rsid w:val="003170EE"/>
    <w:rsid w:val="003173FC"/>
    <w:rsid w:val="00317C6C"/>
    <w:rsid w:val="00320B80"/>
    <w:rsid w:val="00320CD3"/>
    <w:rsid w:val="00320F6D"/>
    <w:rsid w:val="003215FF"/>
    <w:rsid w:val="00321CEF"/>
    <w:rsid w:val="003221B4"/>
    <w:rsid w:val="00322667"/>
    <w:rsid w:val="00324BCD"/>
    <w:rsid w:val="0032607C"/>
    <w:rsid w:val="00326B00"/>
    <w:rsid w:val="00326E79"/>
    <w:rsid w:val="0032748A"/>
    <w:rsid w:val="00327A37"/>
    <w:rsid w:val="003301B1"/>
    <w:rsid w:val="00330E7E"/>
    <w:rsid w:val="00331189"/>
    <w:rsid w:val="0033263D"/>
    <w:rsid w:val="00332C8A"/>
    <w:rsid w:val="00334038"/>
    <w:rsid w:val="00334E69"/>
    <w:rsid w:val="0033518A"/>
    <w:rsid w:val="00335535"/>
    <w:rsid w:val="003367EF"/>
    <w:rsid w:val="00336EE3"/>
    <w:rsid w:val="00341AE4"/>
    <w:rsid w:val="003425CA"/>
    <w:rsid w:val="00342E23"/>
    <w:rsid w:val="00343FB7"/>
    <w:rsid w:val="003459CE"/>
    <w:rsid w:val="00346C19"/>
    <w:rsid w:val="003476EE"/>
    <w:rsid w:val="0034797E"/>
    <w:rsid w:val="00350089"/>
    <w:rsid w:val="00353AD3"/>
    <w:rsid w:val="003541DD"/>
    <w:rsid w:val="00354977"/>
    <w:rsid w:val="003559A4"/>
    <w:rsid w:val="00356E5B"/>
    <w:rsid w:val="003576C9"/>
    <w:rsid w:val="0036035D"/>
    <w:rsid w:val="00360887"/>
    <w:rsid w:val="00361C4F"/>
    <w:rsid w:val="0036249F"/>
    <w:rsid w:val="00362A1C"/>
    <w:rsid w:val="00363B86"/>
    <w:rsid w:val="00370095"/>
    <w:rsid w:val="00371246"/>
    <w:rsid w:val="00371D66"/>
    <w:rsid w:val="003736C9"/>
    <w:rsid w:val="00373873"/>
    <w:rsid w:val="00374276"/>
    <w:rsid w:val="0037591D"/>
    <w:rsid w:val="00382600"/>
    <w:rsid w:val="003833A7"/>
    <w:rsid w:val="00383B77"/>
    <w:rsid w:val="00383BBF"/>
    <w:rsid w:val="00384988"/>
    <w:rsid w:val="00385AF3"/>
    <w:rsid w:val="00385B14"/>
    <w:rsid w:val="00386425"/>
    <w:rsid w:val="003872CF"/>
    <w:rsid w:val="003874CB"/>
    <w:rsid w:val="00390973"/>
    <w:rsid w:val="0039251B"/>
    <w:rsid w:val="00392585"/>
    <w:rsid w:val="00395081"/>
    <w:rsid w:val="0039589F"/>
    <w:rsid w:val="00395B85"/>
    <w:rsid w:val="00396E08"/>
    <w:rsid w:val="003970DD"/>
    <w:rsid w:val="0039782C"/>
    <w:rsid w:val="003A0211"/>
    <w:rsid w:val="003A13A6"/>
    <w:rsid w:val="003A2165"/>
    <w:rsid w:val="003A3AF3"/>
    <w:rsid w:val="003A3FD4"/>
    <w:rsid w:val="003A48B3"/>
    <w:rsid w:val="003A4B71"/>
    <w:rsid w:val="003A5B4A"/>
    <w:rsid w:val="003A5D95"/>
    <w:rsid w:val="003A6510"/>
    <w:rsid w:val="003A74E2"/>
    <w:rsid w:val="003B0459"/>
    <w:rsid w:val="003B0D3A"/>
    <w:rsid w:val="003B0F57"/>
    <w:rsid w:val="003B2302"/>
    <w:rsid w:val="003B23C5"/>
    <w:rsid w:val="003B27D8"/>
    <w:rsid w:val="003B281C"/>
    <w:rsid w:val="003B29A6"/>
    <w:rsid w:val="003B2A75"/>
    <w:rsid w:val="003B2CCC"/>
    <w:rsid w:val="003B3084"/>
    <w:rsid w:val="003B37B8"/>
    <w:rsid w:val="003B40EE"/>
    <w:rsid w:val="003B49B2"/>
    <w:rsid w:val="003B5161"/>
    <w:rsid w:val="003B6124"/>
    <w:rsid w:val="003B7960"/>
    <w:rsid w:val="003B7CAC"/>
    <w:rsid w:val="003C0065"/>
    <w:rsid w:val="003C0908"/>
    <w:rsid w:val="003C093A"/>
    <w:rsid w:val="003C1636"/>
    <w:rsid w:val="003C1ECF"/>
    <w:rsid w:val="003C2E02"/>
    <w:rsid w:val="003C2FB5"/>
    <w:rsid w:val="003C389B"/>
    <w:rsid w:val="003C46F4"/>
    <w:rsid w:val="003C4ED7"/>
    <w:rsid w:val="003C5486"/>
    <w:rsid w:val="003C59D3"/>
    <w:rsid w:val="003C5B59"/>
    <w:rsid w:val="003C5E81"/>
    <w:rsid w:val="003C63FF"/>
    <w:rsid w:val="003D08D8"/>
    <w:rsid w:val="003D0F19"/>
    <w:rsid w:val="003D0F63"/>
    <w:rsid w:val="003D24C5"/>
    <w:rsid w:val="003D3526"/>
    <w:rsid w:val="003D3F9E"/>
    <w:rsid w:val="003D44BE"/>
    <w:rsid w:val="003D4594"/>
    <w:rsid w:val="003D484E"/>
    <w:rsid w:val="003D4AC4"/>
    <w:rsid w:val="003D5433"/>
    <w:rsid w:val="003D5F8E"/>
    <w:rsid w:val="003D63B7"/>
    <w:rsid w:val="003D74C5"/>
    <w:rsid w:val="003E0C97"/>
    <w:rsid w:val="003E0EF8"/>
    <w:rsid w:val="003E2015"/>
    <w:rsid w:val="003E3DBD"/>
    <w:rsid w:val="003E4374"/>
    <w:rsid w:val="003E4592"/>
    <w:rsid w:val="003E468B"/>
    <w:rsid w:val="003E4833"/>
    <w:rsid w:val="003E5BFC"/>
    <w:rsid w:val="003E62BD"/>
    <w:rsid w:val="003E658D"/>
    <w:rsid w:val="003E67AC"/>
    <w:rsid w:val="003F044F"/>
    <w:rsid w:val="003F08B8"/>
    <w:rsid w:val="003F0C3A"/>
    <w:rsid w:val="003F15F0"/>
    <w:rsid w:val="003F1DA9"/>
    <w:rsid w:val="003F2036"/>
    <w:rsid w:val="003F2AD9"/>
    <w:rsid w:val="003F3228"/>
    <w:rsid w:val="003F5C8C"/>
    <w:rsid w:val="003F63CE"/>
    <w:rsid w:val="003F775A"/>
    <w:rsid w:val="00400E55"/>
    <w:rsid w:val="00400FBE"/>
    <w:rsid w:val="0040128E"/>
    <w:rsid w:val="00401640"/>
    <w:rsid w:val="0040216B"/>
    <w:rsid w:val="0040358A"/>
    <w:rsid w:val="00403F4C"/>
    <w:rsid w:val="00404640"/>
    <w:rsid w:val="00404852"/>
    <w:rsid w:val="0040590E"/>
    <w:rsid w:val="00405C3A"/>
    <w:rsid w:val="00406001"/>
    <w:rsid w:val="004073A8"/>
    <w:rsid w:val="004075B6"/>
    <w:rsid w:val="00407CC8"/>
    <w:rsid w:val="004136FF"/>
    <w:rsid w:val="0041436D"/>
    <w:rsid w:val="00414F0C"/>
    <w:rsid w:val="00417581"/>
    <w:rsid w:val="00417DB9"/>
    <w:rsid w:val="00420400"/>
    <w:rsid w:val="004233C0"/>
    <w:rsid w:val="00423E78"/>
    <w:rsid w:val="004252EC"/>
    <w:rsid w:val="00430D39"/>
    <w:rsid w:val="00431C27"/>
    <w:rsid w:val="004357A6"/>
    <w:rsid w:val="004360C3"/>
    <w:rsid w:val="004360DE"/>
    <w:rsid w:val="00437D40"/>
    <w:rsid w:val="00441DEB"/>
    <w:rsid w:val="00441F16"/>
    <w:rsid w:val="00442C91"/>
    <w:rsid w:val="00444E9D"/>
    <w:rsid w:val="00445C36"/>
    <w:rsid w:val="00445C4C"/>
    <w:rsid w:val="004465BD"/>
    <w:rsid w:val="004466E0"/>
    <w:rsid w:val="00446938"/>
    <w:rsid w:val="00447ACB"/>
    <w:rsid w:val="00452010"/>
    <w:rsid w:val="004528FA"/>
    <w:rsid w:val="00452A6C"/>
    <w:rsid w:val="00453957"/>
    <w:rsid w:val="00454700"/>
    <w:rsid w:val="004571B9"/>
    <w:rsid w:val="00461570"/>
    <w:rsid w:val="00461A3B"/>
    <w:rsid w:val="00461A44"/>
    <w:rsid w:val="00462D26"/>
    <w:rsid w:val="00463019"/>
    <w:rsid w:val="004632EF"/>
    <w:rsid w:val="00463382"/>
    <w:rsid w:val="0046368B"/>
    <w:rsid w:val="0046373F"/>
    <w:rsid w:val="0046385A"/>
    <w:rsid w:val="00464039"/>
    <w:rsid w:val="004660CC"/>
    <w:rsid w:val="00466ADA"/>
    <w:rsid w:val="004702BB"/>
    <w:rsid w:val="004712D2"/>
    <w:rsid w:val="00472EEF"/>
    <w:rsid w:val="00474028"/>
    <w:rsid w:val="00474946"/>
    <w:rsid w:val="0047494B"/>
    <w:rsid w:val="004754DB"/>
    <w:rsid w:val="00476245"/>
    <w:rsid w:val="00477A9B"/>
    <w:rsid w:val="00481DC8"/>
    <w:rsid w:val="00482AE4"/>
    <w:rsid w:val="00482AF6"/>
    <w:rsid w:val="00483035"/>
    <w:rsid w:val="00483D99"/>
    <w:rsid w:val="004845C8"/>
    <w:rsid w:val="004845F7"/>
    <w:rsid w:val="00485940"/>
    <w:rsid w:val="00485EC1"/>
    <w:rsid w:val="00486C95"/>
    <w:rsid w:val="004877C2"/>
    <w:rsid w:val="004904B9"/>
    <w:rsid w:val="00491EDC"/>
    <w:rsid w:val="0049215C"/>
    <w:rsid w:val="004928E1"/>
    <w:rsid w:val="00492D8D"/>
    <w:rsid w:val="00493835"/>
    <w:rsid w:val="00493E0F"/>
    <w:rsid w:val="00493E47"/>
    <w:rsid w:val="00494381"/>
    <w:rsid w:val="004952C1"/>
    <w:rsid w:val="00495E5C"/>
    <w:rsid w:val="00496662"/>
    <w:rsid w:val="00496B90"/>
    <w:rsid w:val="00496FBF"/>
    <w:rsid w:val="004A1302"/>
    <w:rsid w:val="004A1431"/>
    <w:rsid w:val="004A20B5"/>
    <w:rsid w:val="004A22EB"/>
    <w:rsid w:val="004A2484"/>
    <w:rsid w:val="004A3B04"/>
    <w:rsid w:val="004A48B3"/>
    <w:rsid w:val="004A4E0C"/>
    <w:rsid w:val="004A5A85"/>
    <w:rsid w:val="004A71D1"/>
    <w:rsid w:val="004A7C5B"/>
    <w:rsid w:val="004B0072"/>
    <w:rsid w:val="004B1498"/>
    <w:rsid w:val="004B1845"/>
    <w:rsid w:val="004B2348"/>
    <w:rsid w:val="004B2E01"/>
    <w:rsid w:val="004B2E98"/>
    <w:rsid w:val="004B3AC3"/>
    <w:rsid w:val="004B3DC0"/>
    <w:rsid w:val="004B440E"/>
    <w:rsid w:val="004B4AF1"/>
    <w:rsid w:val="004B4FC1"/>
    <w:rsid w:val="004B5538"/>
    <w:rsid w:val="004B5640"/>
    <w:rsid w:val="004B6084"/>
    <w:rsid w:val="004B68B7"/>
    <w:rsid w:val="004B7BD0"/>
    <w:rsid w:val="004BCF29"/>
    <w:rsid w:val="004C0206"/>
    <w:rsid w:val="004C0376"/>
    <w:rsid w:val="004C03D0"/>
    <w:rsid w:val="004C1BD7"/>
    <w:rsid w:val="004C1BF2"/>
    <w:rsid w:val="004C22DE"/>
    <w:rsid w:val="004C239C"/>
    <w:rsid w:val="004C31FE"/>
    <w:rsid w:val="004C3EA0"/>
    <w:rsid w:val="004C3FC9"/>
    <w:rsid w:val="004C524C"/>
    <w:rsid w:val="004C5EDD"/>
    <w:rsid w:val="004C5FFA"/>
    <w:rsid w:val="004C676E"/>
    <w:rsid w:val="004C691D"/>
    <w:rsid w:val="004C6C07"/>
    <w:rsid w:val="004C7ABD"/>
    <w:rsid w:val="004C7E15"/>
    <w:rsid w:val="004C7EC6"/>
    <w:rsid w:val="004D138E"/>
    <w:rsid w:val="004D1CCC"/>
    <w:rsid w:val="004D2C74"/>
    <w:rsid w:val="004D2CD1"/>
    <w:rsid w:val="004D2EA2"/>
    <w:rsid w:val="004D365C"/>
    <w:rsid w:val="004D4FF6"/>
    <w:rsid w:val="004D5ADD"/>
    <w:rsid w:val="004E0369"/>
    <w:rsid w:val="004E0609"/>
    <w:rsid w:val="004E0937"/>
    <w:rsid w:val="004E0CC3"/>
    <w:rsid w:val="004E1A02"/>
    <w:rsid w:val="004E369C"/>
    <w:rsid w:val="004E635B"/>
    <w:rsid w:val="004E692D"/>
    <w:rsid w:val="004E7230"/>
    <w:rsid w:val="004E727E"/>
    <w:rsid w:val="004E7330"/>
    <w:rsid w:val="004E7D87"/>
    <w:rsid w:val="004F0104"/>
    <w:rsid w:val="004F0BFC"/>
    <w:rsid w:val="004F1E3C"/>
    <w:rsid w:val="004F2553"/>
    <w:rsid w:val="004F306A"/>
    <w:rsid w:val="004F41F7"/>
    <w:rsid w:val="004F5770"/>
    <w:rsid w:val="004F7E16"/>
    <w:rsid w:val="0050088A"/>
    <w:rsid w:val="00501554"/>
    <w:rsid w:val="00502AFE"/>
    <w:rsid w:val="00502CFB"/>
    <w:rsid w:val="00502E64"/>
    <w:rsid w:val="005037B3"/>
    <w:rsid w:val="00503AD7"/>
    <w:rsid w:val="00503E89"/>
    <w:rsid w:val="005042EF"/>
    <w:rsid w:val="00504A09"/>
    <w:rsid w:val="00504E0C"/>
    <w:rsid w:val="00504E13"/>
    <w:rsid w:val="005103A9"/>
    <w:rsid w:val="005109D4"/>
    <w:rsid w:val="005119F2"/>
    <w:rsid w:val="00511F84"/>
    <w:rsid w:val="005121A4"/>
    <w:rsid w:val="0051230A"/>
    <w:rsid w:val="0051251B"/>
    <w:rsid w:val="0051344F"/>
    <w:rsid w:val="00513971"/>
    <w:rsid w:val="00514CD7"/>
    <w:rsid w:val="005167EC"/>
    <w:rsid w:val="005170DA"/>
    <w:rsid w:val="00517CD5"/>
    <w:rsid w:val="00520D6A"/>
    <w:rsid w:val="0052285A"/>
    <w:rsid w:val="00522DB6"/>
    <w:rsid w:val="0052361F"/>
    <w:rsid w:val="005264A7"/>
    <w:rsid w:val="00526CC4"/>
    <w:rsid w:val="0052792D"/>
    <w:rsid w:val="005319B2"/>
    <w:rsid w:val="00532127"/>
    <w:rsid w:val="00532402"/>
    <w:rsid w:val="00532710"/>
    <w:rsid w:val="005327D5"/>
    <w:rsid w:val="00532C74"/>
    <w:rsid w:val="00533239"/>
    <w:rsid w:val="00534E2E"/>
    <w:rsid w:val="00535133"/>
    <w:rsid w:val="005359C5"/>
    <w:rsid w:val="00535B22"/>
    <w:rsid w:val="00536309"/>
    <w:rsid w:val="0053692A"/>
    <w:rsid w:val="00540229"/>
    <w:rsid w:val="0054064C"/>
    <w:rsid w:val="005433E9"/>
    <w:rsid w:val="00543484"/>
    <w:rsid w:val="00544552"/>
    <w:rsid w:val="00545130"/>
    <w:rsid w:val="005459F9"/>
    <w:rsid w:val="00546B36"/>
    <w:rsid w:val="00551937"/>
    <w:rsid w:val="0055286A"/>
    <w:rsid w:val="00553458"/>
    <w:rsid w:val="005549C8"/>
    <w:rsid w:val="005553BC"/>
    <w:rsid w:val="00555745"/>
    <w:rsid w:val="00557D4F"/>
    <w:rsid w:val="00557DE0"/>
    <w:rsid w:val="0056086A"/>
    <w:rsid w:val="0056122E"/>
    <w:rsid w:val="00561690"/>
    <w:rsid w:val="00562289"/>
    <w:rsid w:val="0056307C"/>
    <w:rsid w:val="00564480"/>
    <w:rsid w:val="0056484E"/>
    <w:rsid w:val="00565999"/>
    <w:rsid w:val="00565A92"/>
    <w:rsid w:val="00567617"/>
    <w:rsid w:val="00567D8A"/>
    <w:rsid w:val="00570231"/>
    <w:rsid w:val="00570461"/>
    <w:rsid w:val="00571345"/>
    <w:rsid w:val="005714B7"/>
    <w:rsid w:val="00572F0D"/>
    <w:rsid w:val="00573E03"/>
    <w:rsid w:val="005760AB"/>
    <w:rsid w:val="005763C7"/>
    <w:rsid w:val="005764CD"/>
    <w:rsid w:val="00577C4D"/>
    <w:rsid w:val="00580532"/>
    <w:rsid w:val="00581932"/>
    <w:rsid w:val="00581E64"/>
    <w:rsid w:val="00583002"/>
    <w:rsid w:val="005839A9"/>
    <w:rsid w:val="00583DB9"/>
    <w:rsid w:val="0058566F"/>
    <w:rsid w:val="005903BB"/>
    <w:rsid w:val="00590485"/>
    <w:rsid w:val="005907EB"/>
    <w:rsid w:val="00590F9A"/>
    <w:rsid w:val="0059345F"/>
    <w:rsid w:val="00593893"/>
    <w:rsid w:val="005939CC"/>
    <w:rsid w:val="00594E42"/>
    <w:rsid w:val="00595162"/>
    <w:rsid w:val="005963BB"/>
    <w:rsid w:val="0059645C"/>
    <w:rsid w:val="00596D37"/>
    <w:rsid w:val="005A0E55"/>
    <w:rsid w:val="005A1331"/>
    <w:rsid w:val="005A1594"/>
    <w:rsid w:val="005A15D2"/>
    <w:rsid w:val="005A3173"/>
    <w:rsid w:val="005A3223"/>
    <w:rsid w:val="005A3D34"/>
    <w:rsid w:val="005A3DA3"/>
    <w:rsid w:val="005A52C4"/>
    <w:rsid w:val="005A6056"/>
    <w:rsid w:val="005A63A1"/>
    <w:rsid w:val="005A6C85"/>
    <w:rsid w:val="005A7828"/>
    <w:rsid w:val="005B0486"/>
    <w:rsid w:val="005B0ED1"/>
    <w:rsid w:val="005B1032"/>
    <w:rsid w:val="005B1473"/>
    <w:rsid w:val="005B1505"/>
    <w:rsid w:val="005B17BE"/>
    <w:rsid w:val="005B1E64"/>
    <w:rsid w:val="005B2A59"/>
    <w:rsid w:val="005B36FA"/>
    <w:rsid w:val="005B61EC"/>
    <w:rsid w:val="005B7665"/>
    <w:rsid w:val="005C3C30"/>
    <w:rsid w:val="005C4710"/>
    <w:rsid w:val="005C4F73"/>
    <w:rsid w:val="005D03AB"/>
    <w:rsid w:val="005D15F3"/>
    <w:rsid w:val="005D2AA2"/>
    <w:rsid w:val="005D3755"/>
    <w:rsid w:val="005D3E92"/>
    <w:rsid w:val="005D401D"/>
    <w:rsid w:val="005D5013"/>
    <w:rsid w:val="005D5017"/>
    <w:rsid w:val="005D5708"/>
    <w:rsid w:val="005D63FA"/>
    <w:rsid w:val="005D643D"/>
    <w:rsid w:val="005D73C7"/>
    <w:rsid w:val="005D7598"/>
    <w:rsid w:val="005D7FEA"/>
    <w:rsid w:val="005E0AA0"/>
    <w:rsid w:val="005E0C2D"/>
    <w:rsid w:val="005E0D82"/>
    <w:rsid w:val="005E0F59"/>
    <w:rsid w:val="005E1333"/>
    <w:rsid w:val="005E185E"/>
    <w:rsid w:val="005E3136"/>
    <w:rsid w:val="005E507D"/>
    <w:rsid w:val="005E5461"/>
    <w:rsid w:val="005E580D"/>
    <w:rsid w:val="005E59DF"/>
    <w:rsid w:val="005E5EC0"/>
    <w:rsid w:val="005E6C88"/>
    <w:rsid w:val="005F059C"/>
    <w:rsid w:val="005F0AD0"/>
    <w:rsid w:val="005F0C3F"/>
    <w:rsid w:val="005F2563"/>
    <w:rsid w:val="005F3159"/>
    <w:rsid w:val="005F3190"/>
    <w:rsid w:val="005F3EAA"/>
    <w:rsid w:val="005F7770"/>
    <w:rsid w:val="005F7F38"/>
    <w:rsid w:val="00601A91"/>
    <w:rsid w:val="00601DD8"/>
    <w:rsid w:val="00602BA3"/>
    <w:rsid w:val="006037B2"/>
    <w:rsid w:val="006041BB"/>
    <w:rsid w:val="00605B63"/>
    <w:rsid w:val="00605BD6"/>
    <w:rsid w:val="00605F9A"/>
    <w:rsid w:val="00606025"/>
    <w:rsid w:val="00606442"/>
    <w:rsid w:val="00606EED"/>
    <w:rsid w:val="006079A4"/>
    <w:rsid w:val="00607DDB"/>
    <w:rsid w:val="00612429"/>
    <w:rsid w:val="0061245C"/>
    <w:rsid w:val="00612797"/>
    <w:rsid w:val="00612848"/>
    <w:rsid w:val="00612A95"/>
    <w:rsid w:val="00612E34"/>
    <w:rsid w:val="006134AD"/>
    <w:rsid w:val="006136BD"/>
    <w:rsid w:val="00614159"/>
    <w:rsid w:val="00614210"/>
    <w:rsid w:val="006158A3"/>
    <w:rsid w:val="00615BDA"/>
    <w:rsid w:val="00616C5F"/>
    <w:rsid w:val="00616DAC"/>
    <w:rsid w:val="00617725"/>
    <w:rsid w:val="00617C00"/>
    <w:rsid w:val="00617C11"/>
    <w:rsid w:val="006206EB"/>
    <w:rsid w:val="00623DF1"/>
    <w:rsid w:val="00624172"/>
    <w:rsid w:val="00624A58"/>
    <w:rsid w:val="006263BF"/>
    <w:rsid w:val="006268D4"/>
    <w:rsid w:val="0062748A"/>
    <w:rsid w:val="00627572"/>
    <w:rsid w:val="00630546"/>
    <w:rsid w:val="00630A2C"/>
    <w:rsid w:val="00631A16"/>
    <w:rsid w:val="00634A75"/>
    <w:rsid w:val="00634D11"/>
    <w:rsid w:val="00634D70"/>
    <w:rsid w:val="00634FEC"/>
    <w:rsid w:val="006351FA"/>
    <w:rsid w:val="0063682E"/>
    <w:rsid w:val="00637DF1"/>
    <w:rsid w:val="00640088"/>
    <w:rsid w:val="00640C57"/>
    <w:rsid w:val="00642672"/>
    <w:rsid w:val="00642DA8"/>
    <w:rsid w:val="006436CD"/>
    <w:rsid w:val="00646768"/>
    <w:rsid w:val="00646CB6"/>
    <w:rsid w:val="00650976"/>
    <w:rsid w:val="0065102B"/>
    <w:rsid w:val="00651169"/>
    <w:rsid w:val="00651A03"/>
    <w:rsid w:val="00653D69"/>
    <w:rsid w:val="00654084"/>
    <w:rsid w:val="006552E6"/>
    <w:rsid w:val="00655794"/>
    <w:rsid w:val="00656F2F"/>
    <w:rsid w:val="00657C63"/>
    <w:rsid w:val="006602CB"/>
    <w:rsid w:val="00660FD6"/>
    <w:rsid w:val="006611E7"/>
    <w:rsid w:val="00661C44"/>
    <w:rsid w:val="00661C56"/>
    <w:rsid w:val="00661CBC"/>
    <w:rsid w:val="00661EA6"/>
    <w:rsid w:val="0066217B"/>
    <w:rsid w:val="00662B85"/>
    <w:rsid w:val="0066620A"/>
    <w:rsid w:val="006670B3"/>
    <w:rsid w:val="006670BE"/>
    <w:rsid w:val="00667643"/>
    <w:rsid w:val="00667BE2"/>
    <w:rsid w:val="006700C9"/>
    <w:rsid w:val="0067044F"/>
    <w:rsid w:val="0067093D"/>
    <w:rsid w:val="00670A76"/>
    <w:rsid w:val="00670DDB"/>
    <w:rsid w:val="006711AA"/>
    <w:rsid w:val="00671601"/>
    <w:rsid w:val="0067249D"/>
    <w:rsid w:val="00672B57"/>
    <w:rsid w:val="0067309C"/>
    <w:rsid w:val="00673F1F"/>
    <w:rsid w:val="006740DE"/>
    <w:rsid w:val="00674C49"/>
    <w:rsid w:val="00675622"/>
    <w:rsid w:val="00675DEB"/>
    <w:rsid w:val="00676302"/>
    <w:rsid w:val="0067747D"/>
    <w:rsid w:val="00677FC2"/>
    <w:rsid w:val="00680E06"/>
    <w:rsid w:val="006818D5"/>
    <w:rsid w:val="00681CA4"/>
    <w:rsid w:val="00682206"/>
    <w:rsid w:val="006828A2"/>
    <w:rsid w:val="00682F1D"/>
    <w:rsid w:val="006838D2"/>
    <w:rsid w:val="00685497"/>
    <w:rsid w:val="00686559"/>
    <w:rsid w:val="0069039D"/>
    <w:rsid w:val="006906DB"/>
    <w:rsid w:val="00691606"/>
    <w:rsid w:val="00691900"/>
    <w:rsid w:val="00691E6C"/>
    <w:rsid w:val="00691EFC"/>
    <w:rsid w:val="00693425"/>
    <w:rsid w:val="0069342D"/>
    <w:rsid w:val="00693D51"/>
    <w:rsid w:val="00693DFB"/>
    <w:rsid w:val="0069480D"/>
    <w:rsid w:val="00694EB0"/>
    <w:rsid w:val="00694FD5"/>
    <w:rsid w:val="0069501D"/>
    <w:rsid w:val="00695AAD"/>
    <w:rsid w:val="00695C97"/>
    <w:rsid w:val="00696129"/>
    <w:rsid w:val="006961E1"/>
    <w:rsid w:val="00696661"/>
    <w:rsid w:val="006967D0"/>
    <w:rsid w:val="0069749D"/>
    <w:rsid w:val="00697CF2"/>
    <w:rsid w:val="006A12A5"/>
    <w:rsid w:val="006A16A5"/>
    <w:rsid w:val="006A2515"/>
    <w:rsid w:val="006A2A8D"/>
    <w:rsid w:val="006A3130"/>
    <w:rsid w:val="006A3DDC"/>
    <w:rsid w:val="006A416A"/>
    <w:rsid w:val="006A572D"/>
    <w:rsid w:val="006A5877"/>
    <w:rsid w:val="006A5E20"/>
    <w:rsid w:val="006A791E"/>
    <w:rsid w:val="006B0D94"/>
    <w:rsid w:val="006B16B6"/>
    <w:rsid w:val="006B1EE6"/>
    <w:rsid w:val="006B2942"/>
    <w:rsid w:val="006B38A2"/>
    <w:rsid w:val="006B4785"/>
    <w:rsid w:val="006B485D"/>
    <w:rsid w:val="006B7DDA"/>
    <w:rsid w:val="006C0C45"/>
    <w:rsid w:val="006C0DD9"/>
    <w:rsid w:val="006C2806"/>
    <w:rsid w:val="006C334C"/>
    <w:rsid w:val="006C47BF"/>
    <w:rsid w:val="006C5B24"/>
    <w:rsid w:val="006C6C10"/>
    <w:rsid w:val="006C708E"/>
    <w:rsid w:val="006D14E7"/>
    <w:rsid w:val="006D43C5"/>
    <w:rsid w:val="006D4444"/>
    <w:rsid w:val="006D5A79"/>
    <w:rsid w:val="006D5F72"/>
    <w:rsid w:val="006D6493"/>
    <w:rsid w:val="006D6EC7"/>
    <w:rsid w:val="006D74D9"/>
    <w:rsid w:val="006D777E"/>
    <w:rsid w:val="006D7B05"/>
    <w:rsid w:val="006D7E45"/>
    <w:rsid w:val="006E0498"/>
    <w:rsid w:val="006E1143"/>
    <w:rsid w:val="006E1BCD"/>
    <w:rsid w:val="006E271E"/>
    <w:rsid w:val="006E2732"/>
    <w:rsid w:val="006E2E68"/>
    <w:rsid w:val="006E59CD"/>
    <w:rsid w:val="006E6ED5"/>
    <w:rsid w:val="006E7132"/>
    <w:rsid w:val="006F00ED"/>
    <w:rsid w:val="006F026F"/>
    <w:rsid w:val="006F0A71"/>
    <w:rsid w:val="006F0B40"/>
    <w:rsid w:val="006F1C6B"/>
    <w:rsid w:val="006F1EDC"/>
    <w:rsid w:val="006F263D"/>
    <w:rsid w:val="006F40C2"/>
    <w:rsid w:val="006F5091"/>
    <w:rsid w:val="006F5125"/>
    <w:rsid w:val="006F5C72"/>
    <w:rsid w:val="006F733D"/>
    <w:rsid w:val="00700765"/>
    <w:rsid w:val="00700941"/>
    <w:rsid w:val="00701040"/>
    <w:rsid w:val="00701092"/>
    <w:rsid w:val="00701D45"/>
    <w:rsid w:val="00701E4F"/>
    <w:rsid w:val="00702959"/>
    <w:rsid w:val="00702ADF"/>
    <w:rsid w:val="00702B6F"/>
    <w:rsid w:val="007030B4"/>
    <w:rsid w:val="00703B86"/>
    <w:rsid w:val="00704069"/>
    <w:rsid w:val="007040A3"/>
    <w:rsid w:val="00705175"/>
    <w:rsid w:val="00706A2F"/>
    <w:rsid w:val="00706AFF"/>
    <w:rsid w:val="0070718E"/>
    <w:rsid w:val="00707E52"/>
    <w:rsid w:val="00707FED"/>
    <w:rsid w:val="00710259"/>
    <w:rsid w:val="0071031F"/>
    <w:rsid w:val="00710737"/>
    <w:rsid w:val="007133D7"/>
    <w:rsid w:val="0071340B"/>
    <w:rsid w:val="007135BB"/>
    <w:rsid w:val="00713C50"/>
    <w:rsid w:val="0071436D"/>
    <w:rsid w:val="00714B91"/>
    <w:rsid w:val="00714E51"/>
    <w:rsid w:val="00715BBB"/>
    <w:rsid w:val="007174BB"/>
    <w:rsid w:val="0072025D"/>
    <w:rsid w:val="007221ED"/>
    <w:rsid w:val="007223FF"/>
    <w:rsid w:val="00722E20"/>
    <w:rsid w:val="00723328"/>
    <w:rsid w:val="007237DE"/>
    <w:rsid w:val="00724DA2"/>
    <w:rsid w:val="0072502E"/>
    <w:rsid w:val="007263F9"/>
    <w:rsid w:val="00726CA5"/>
    <w:rsid w:val="0073137C"/>
    <w:rsid w:val="00731450"/>
    <w:rsid w:val="00731F01"/>
    <w:rsid w:val="00733A2F"/>
    <w:rsid w:val="007340B9"/>
    <w:rsid w:val="007353D3"/>
    <w:rsid w:val="00735496"/>
    <w:rsid w:val="0073736F"/>
    <w:rsid w:val="00737F8C"/>
    <w:rsid w:val="0074010E"/>
    <w:rsid w:val="0074033F"/>
    <w:rsid w:val="0074156B"/>
    <w:rsid w:val="00741619"/>
    <w:rsid w:val="00742885"/>
    <w:rsid w:val="00742EFB"/>
    <w:rsid w:val="0074354D"/>
    <w:rsid w:val="007457AC"/>
    <w:rsid w:val="007466C8"/>
    <w:rsid w:val="00747092"/>
    <w:rsid w:val="007477FF"/>
    <w:rsid w:val="00747A11"/>
    <w:rsid w:val="007510E9"/>
    <w:rsid w:val="007526E6"/>
    <w:rsid w:val="00754165"/>
    <w:rsid w:val="00754DF9"/>
    <w:rsid w:val="007555E8"/>
    <w:rsid w:val="00755CC5"/>
    <w:rsid w:val="00757005"/>
    <w:rsid w:val="00760201"/>
    <w:rsid w:val="00762862"/>
    <w:rsid w:val="007639A9"/>
    <w:rsid w:val="00763F9E"/>
    <w:rsid w:val="0076412A"/>
    <w:rsid w:val="0076420C"/>
    <w:rsid w:val="00766372"/>
    <w:rsid w:val="0076701C"/>
    <w:rsid w:val="00767BE9"/>
    <w:rsid w:val="00771CA7"/>
    <w:rsid w:val="00771D07"/>
    <w:rsid w:val="00772649"/>
    <w:rsid w:val="0077297F"/>
    <w:rsid w:val="00772EFC"/>
    <w:rsid w:val="00773BE3"/>
    <w:rsid w:val="00774016"/>
    <w:rsid w:val="007743DD"/>
    <w:rsid w:val="00774DD9"/>
    <w:rsid w:val="00774E2C"/>
    <w:rsid w:val="0077503C"/>
    <w:rsid w:val="0077518D"/>
    <w:rsid w:val="007753C2"/>
    <w:rsid w:val="00776068"/>
    <w:rsid w:val="0077787A"/>
    <w:rsid w:val="00780AB6"/>
    <w:rsid w:val="007838B8"/>
    <w:rsid w:val="00783CA3"/>
    <w:rsid w:val="00783FDA"/>
    <w:rsid w:val="00784429"/>
    <w:rsid w:val="00784879"/>
    <w:rsid w:val="00784F5C"/>
    <w:rsid w:val="00785779"/>
    <w:rsid w:val="0078624C"/>
    <w:rsid w:val="0078706B"/>
    <w:rsid w:val="0078757B"/>
    <w:rsid w:val="00787609"/>
    <w:rsid w:val="007877E4"/>
    <w:rsid w:val="00787808"/>
    <w:rsid w:val="00787FD8"/>
    <w:rsid w:val="00790A14"/>
    <w:rsid w:val="00790BC1"/>
    <w:rsid w:val="00790C72"/>
    <w:rsid w:val="007915BA"/>
    <w:rsid w:val="00791844"/>
    <w:rsid w:val="00791E90"/>
    <w:rsid w:val="00792EB7"/>
    <w:rsid w:val="007931BC"/>
    <w:rsid w:val="00793CE9"/>
    <w:rsid w:val="0079492D"/>
    <w:rsid w:val="00795524"/>
    <w:rsid w:val="00796459"/>
    <w:rsid w:val="00796667"/>
    <w:rsid w:val="00797068"/>
    <w:rsid w:val="007979BD"/>
    <w:rsid w:val="007A2534"/>
    <w:rsid w:val="007A2C02"/>
    <w:rsid w:val="007A356D"/>
    <w:rsid w:val="007A38CD"/>
    <w:rsid w:val="007A39DE"/>
    <w:rsid w:val="007A3D8E"/>
    <w:rsid w:val="007A42B0"/>
    <w:rsid w:val="007A5C88"/>
    <w:rsid w:val="007A6A2F"/>
    <w:rsid w:val="007A760C"/>
    <w:rsid w:val="007B024E"/>
    <w:rsid w:val="007B1384"/>
    <w:rsid w:val="007B3B18"/>
    <w:rsid w:val="007B3BAF"/>
    <w:rsid w:val="007B3DDC"/>
    <w:rsid w:val="007B5AA3"/>
    <w:rsid w:val="007B72A6"/>
    <w:rsid w:val="007C06D2"/>
    <w:rsid w:val="007C08E0"/>
    <w:rsid w:val="007C0F57"/>
    <w:rsid w:val="007C2D05"/>
    <w:rsid w:val="007C2F4B"/>
    <w:rsid w:val="007C40B6"/>
    <w:rsid w:val="007C5975"/>
    <w:rsid w:val="007C729F"/>
    <w:rsid w:val="007C72AD"/>
    <w:rsid w:val="007C7CB9"/>
    <w:rsid w:val="007D2EBA"/>
    <w:rsid w:val="007D503D"/>
    <w:rsid w:val="007D535F"/>
    <w:rsid w:val="007D56A6"/>
    <w:rsid w:val="007D59E7"/>
    <w:rsid w:val="007D5F2A"/>
    <w:rsid w:val="007D7D70"/>
    <w:rsid w:val="007E07AC"/>
    <w:rsid w:val="007E0EA9"/>
    <w:rsid w:val="007E1014"/>
    <w:rsid w:val="007E12F8"/>
    <w:rsid w:val="007E1771"/>
    <w:rsid w:val="007E1D28"/>
    <w:rsid w:val="007E24DB"/>
    <w:rsid w:val="007E2B92"/>
    <w:rsid w:val="007E429D"/>
    <w:rsid w:val="007E4564"/>
    <w:rsid w:val="007E490F"/>
    <w:rsid w:val="007E6533"/>
    <w:rsid w:val="007F0021"/>
    <w:rsid w:val="007F110A"/>
    <w:rsid w:val="007F1282"/>
    <w:rsid w:val="007F1A65"/>
    <w:rsid w:val="007F2536"/>
    <w:rsid w:val="007F2641"/>
    <w:rsid w:val="007F5BF0"/>
    <w:rsid w:val="007F6BCC"/>
    <w:rsid w:val="007F75E8"/>
    <w:rsid w:val="007F7900"/>
    <w:rsid w:val="007F7A5E"/>
    <w:rsid w:val="007F7C36"/>
    <w:rsid w:val="007F7F45"/>
    <w:rsid w:val="0080001F"/>
    <w:rsid w:val="00800789"/>
    <w:rsid w:val="008015FE"/>
    <w:rsid w:val="00801958"/>
    <w:rsid w:val="0080217B"/>
    <w:rsid w:val="00803396"/>
    <w:rsid w:val="00803AF1"/>
    <w:rsid w:val="00803E03"/>
    <w:rsid w:val="008055AF"/>
    <w:rsid w:val="008057CD"/>
    <w:rsid w:val="008066B8"/>
    <w:rsid w:val="00806796"/>
    <w:rsid w:val="008069F8"/>
    <w:rsid w:val="00810167"/>
    <w:rsid w:val="008102AE"/>
    <w:rsid w:val="008104D0"/>
    <w:rsid w:val="00810AAD"/>
    <w:rsid w:val="0081100B"/>
    <w:rsid w:val="008117B5"/>
    <w:rsid w:val="008118DE"/>
    <w:rsid w:val="00811CC0"/>
    <w:rsid w:val="00813E93"/>
    <w:rsid w:val="00814276"/>
    <w:rsid w:val="008151D6"/>
    <w:rsid w:val="008152F1"/>
    <w:rsid w:val="0081610B"/>
    <w:rsid w:val="00817F23"/>
    <w:rsid w:val="00820803"/>
    <w:rsid w:val="00820A8D"/>
    <w:rsid w:val="008213B6"/>
    <w:rsid w:val="00821527"/>
    <w:rsid w:val="00821594"/>
    <w:rsid w:val="008225CE"/>
    <w:rsid w:val="00822696"/>
    <w:rsid w:val="00822AC4"/>
    <w:rsid w:val="00823AC9"/>
    <w:rsid w:val="00824287"/>
    <w:rsid w:val="008251B0"/>
    <w:rsid w:val="008251DB"/>
    <w:rsid w:val="00825A6C"/>
    <w:rsid w:val="0082614B"/>
    <w:rsid w:val="0082617E"/>
    <w:rsid w:val="008268BB"/>
    <w:rsid w:val="00826F6D"/>
    <w:rsid w:val="008306F3"/>
    <w:rsid w:val="00830A4F"/>
    <w:rsid w:val="00830D95"/>
    <w:rsid w:val="00830E40"/>
    <w:rsid w:val="00832D9A"/>
    <w:rsid w:val="008333E3"/>
    <w:rsid w:val="00835C62"/>
    <w:rsid w:val="00836439"/>
    <w:rsid w:val="00836722"/>
    <w:rsid w:val="008368A1"/>
    <w:rsid w:val="00837DE2"/>
    <w:rsid w:val="00840EE8"/>
    <w:rsid w:val="00840EF7"/>
    <w:rsid w:val="00843750"/>
    <w:rsid w:val="008441D6"/>
    <w:rsid w:val="008445E3"/>
    <w:rsid w:val="00844C0A"/>
    <w:rsid w:val="00844DF8"/>
    <w:rsid w:val="00846056"/>
    <w:rsid w:val="0084681F"/>
    <w:rsid w:val="008474A0"/>
    <w:rsid w:val="00847D08"/>
    <w:rsid w:val="00847EC0"/>
    <w:rsid w:val="008515BA"/>
    <w:rsid w:val="0085246F"/>
    <w:rsid w:val="008524A9"/>
    <w:rsid w:val="00854506"/>
    <w:rsid w:val="00855FD6"/>
    <w:rsid w:val="00856DDD"/>
    <w:rsid w:val="00860233"/>
    <w:rsid w:val="00863D59"/>
    <w:rsid w:val="00863E68"/>
    <w:rsid w:val="008647B0"/>
    <w:rsid w:val="008647B5"/>
    <w:rsid w:val="00866611"/>
    <w:rsid w:val="00866CFD"/>
    <w:rsid w:val="00867D64"/>
    <w:rsid w:val="00870124"/>
    <w:rsid w:val="00872E8F"/>
    <w:rsid w:val="0087597A"/>
    <w:rsid w:val="00875DCB"/>
    <w:rsid w:val="00876FBF"/>
    <w:rsid w:val="00876FE2"/>
    <w:rsid w:val="0087740D"/>
    <w:rsid w:val="0087755A"/>
    <w:rsid w:val="00877A53"/>
    <w:rsid w:val="00880820"/>
    <w:rsid w:val="00882085"/>
    <w:rsid w:val="00882153"/>
    <w:rsid w:val="008821AE"/>
    <w:rsid w:val="008825DE"/>
    <w:rsid w:val="00882D2B"/>
    <w:rsid w:val="00883188"/>
    <w:rsid w:val="00884A0C"/>
    <w:rsid w:val="00885D87"/>
    <w:rsid w:val="00886ACA"/>
    <w:rsid w:val="00886B01"/>
    <w:rsid w:val="00887730"/>
    <w:rsid w:val="0089031E"/>
    <w:rsid w:val="0089109A"/>
    <w:rsid w:val="00893D5C"/>
    <w:rsid w:val="0089460B"/>
    <w:rsid w:val="00894BCC"/>
    <w:rsid w:val="008953BB"/>
    <w:rsid w:val="00896003"/>
    <w:rsid w:val="00897D58"/>
    <w:rsid w:val="00897F22"/>
    <w:rsid w:val="008A0358"/>
    <w:rsid w:val="008A0B39"/>
    <w:rsid w:val="008A0C57"/>
    <w:rsid w:val="008A17A3"/>
    <w:rsid w:val="008A1956"/>
    <w:rsid w:val="008A1E85"/>
    <w:rsid w:val="008A2419"/>
    <w:rsid w:val="008A26D2"/>
    <w:rsid w:val="008A4421"/>
    <w:rsid w:val="008A4937"/>
    <w:rsid w:val="008A50F1"/>
    <w:rsid w:val="008A59D9"/>
    <w:rsid w:val="008A643E"/>
    <w:rsid w:val="008A6819"/>
    <w:rsid w:val="008A7EF5"/>
    <w:rsid w:val="008B007A"/>
    <w:rsid w:val="008B0404"/>
    <w:rsid w:val="008B2EC0"/>
    <w:rsid w:val="008B3F76"/>
    <w:rsid w:val="008B480B"/>
    <w:rsid w:val="008B6DCF"/>
    <w:rsid w:val="008C0742"/>
    <w:rsid w:val="008C1254"/>
    <w:rsid w:val="008C3B5C"/>
    <w:rsid w:val="008C3FCD"/>
    <w:rsid w:val="008C4D49"/>
    <w:rsid w:val="008C63C3"/>
    <w:rsid w:val="008D0945"/>
    <w:rsid w:val="008D1386"/>
    <w:rsid w:val="008D1409"/>
    <w:rsid w:val="008D15CC"/>
    <w:rsid w:val="008D1729"/>
    <w:rsid w:val="008D1B5C"/>
    <w:rsid w:val="008D1C0C"/>
    <w:rsid w:val="008D382A"/>
    <w:rsid w:val="008D3C82"/>
    <w:rsid w:val="008D447E"/>
    <w:rsid w:val="008D4578"/>
    <w:rsid w:val="008D4A54"/>
    <w:rsid w:val="008D6ACF"/>
    <w:rsid w:val="008D7A41"/>
    <w:rsid w:val="008E2778"/>
    <w:rsid w:val="008E2C72"/>
    <w:rsid w:val="008E2F41"/>
    <w:rsid w:val="008E3680"/>
    <w:rsid w:val="008E4899"/>
    <w:rsid w:val="008E4F87"/>
    <w:rsid w:val="008E4FDD"/>
    <w:rsid w:val="008E5870"/>
    <w:rsid w:val="008E77E4"/>
    <w:rsid w:val="008F0213"/>
    <w:rsid w:val="008F07ED"/>
    <w:rsid w:val="008F0923"/>
    <w:rsid w:val="008F11F8"/>
    <w:rsid w:val="008F1434"/>
    <w:rsid w:val="008F1DCE"/>
    <w:rsid w:val="008F2BB9"/>
    <w:rsid w:val="008F2C7B"/>
    <w:rsid w:val="008F34BB"/>
    <w:rsid w:val="008F3D6A"/>
    <w:rsid w:val="008F50CE"/>
    <w:rsid w:val="008F54C3"/>
    <w:rsid w:val="008F5D44"/>
    <w:rsid w:val="008F6B2C"/>
    <w:rsid w:val="008F7355"/>
    <w:rsid w:val="00900253"/>
    <w:rsid w:val="00901372"/>
    <w:rsid w:val="009023DC"/>
    <w:rsid w:val="009027C5"/>
    <w:rsid w:val="00903CA9"/>
    <w:rsid w:val="00904413"/>
    <w:rsid w:val="009051A4"/>
    <w:rsid w:val="009051A6"/>
    <w:rsid w:val="009051C3"/>
    <w:rsid w:val="009067B7"/>
    <w:rsid w:val="00906E7A"/>
    <w:rsid w:val="00906E7F"/>
    <w:rsid w:val="0090775A"/>
    <w:rsid w:val="00907DFD"/>
    <w:rsid w:val="00913C99"/>
    <w:rsid w:val="00914496"/>
    <w:rsid w:val="0091579E"/>
    <w:rsid w:val="00917906"/>
    <w:rsid w:val="00917D69"/>
    <w:rsid w:val="00920B6D"/>
    <w:rsid w:val="009229DA"/>
    <w:rsid w:val="00924053"/>
    <w:rsid w:val="00924F55"/>
    <w:rsid w:val="00926560"/>
    <w:rsid w:val="00926B15"/>
    <w:rsid w:val="00926B4A"/>
    <w:rsid w:val="00930291"/>
    <w:rsid w:val="00930937"/>
    <w:rsid w:val="0093115B"/>
    <w:rsid w:val="009313A2"/>
    <w:rsid w:val="009324A6"/>
    <w:rsid w:val="00933B7D"/>
    <w:rsid w:val="00933E6C"/>
    <w:rsid w:val="0093440E"/>
    <w:rsid w:val="00935A6E"/>
    <w:rsid w:val="00937958"/>
    <w:rsid w:val="009406E5"/>
    <w:rsid w:val="00941602"/>
    <w:rsid w:val="00941710"/>
    <w:rsid w:val="00942160"/>
    <w:rsid w:val="00946921"/>
    <w:rsid w:val="00946B6B"/>
    <w:rsid w:val="00947343"/>
    <w:rsid w:val="00950FFE"/>
    <w:rsid w:val="0095146F"/>
    <w:rsid w:val="0095159B"/>
    <w:rsid w:val="00951F2D"/>
    <w:rsid w:val="00952222"/>
    <w:rsid w:val="00952823"/>
    <w:rsid w:val="00952839"/>
    <w:rsid w:val="0095344C"/>
    <w:rsid w:val="009534C7"/>
    <w:rsid w:val="00955FC0"/>
    <w:rsid w:val="0095699D"/>
    <w:rsid w:val="00957944"/>
    <w:rsid w:val="00960009"/>
    <w:rsid w:val="009602C5"/>
    <w:rsid w:val="0096103A"/>
    <w:rsid w:val="00961D3B"/>
    <w:rsid w:val="00962223"/>
    <w:rsid w:val="0096252B"/>
    <w:rsid w:val="00963297"/>
    <w:rsid w:val="009644D9"/>
    <w:rsid w:val="009645EA"/>
    <w:rsid w:val="00964A9F"/>
    <w:rsid w:val="00966D0D"/>
    <w:rsid w:val="00967732"/>
    <w:rsid w:val="0096783C"/>
    <w:rsid w:val="00967EFB"/>
    <w:rsid w:val="00970023"/>
    <w:rsid w:val="00970D99"/>
    <w:rsid w:val="00970E8D"/>
    <w:rsid w:val="009722B3"/>
    <w:rsid w:val="00973E24"/>
    <w:rsid w:val="009749BE"/>
    <w:rsid w:val="00974C21"/>
    <w:rsid w:val="00974D5F"/>
    <w:rsid w:val="009756C7"/>
    <w:rsid w:val="00975948"/>
    <w:rsid w:val="00976425"/>
    <w:rsid w:val="009772EE"/>
    <w:rsid w:val="009772FD"/>
    <w:rsid w:val="00977BF3"/>
    <w:rsid w:val="009803E4"/>
    <w:rsid w:val="00980B0E"/>
    <w:rsid w:val="009810B3"/>
    <w:rsid w:val="00981401"/>
    <w:rsid w:val="00981F96"/>
    <w:rsid w:val="00982B39"/>
    <w:rsid w:val="00982B53"/>
    <w:rsid w:val="0098329C"/>
    <w:rsid w:val="009836A3"/>
    <w:rsid w:val="00983BB2"/>
    <w:rsid w:val="00984125"/>
    <w:rsid w:val="00984C58"/>
    <w:rsid w:val="009855A8"/>
    <w:rsid w:val="00985AD8"/>
    <w:rsid w:val="00985CBE"/>
    <w:rsid w:val="00985D1A"/>
    <w:rsid w:val="00986BBC"/>
    <w:rsid w:val="009873D0"/>
    <w:rsid w:val="0098781D"/>
    <w:rsid w:val="00990C16"/>
    <w:rsid w:val="00990CF8"/>
    <w:rsid w:val="009913F4"/>
    <w:rsid w:val="00991782"/>
    <w:rsid w:val="009937F7"/>
    <w:rsid w:val="0099465B"/>
    <w:rsid w:val="009946F7"/>
    <w:rsid w:val="009951A1"/>
    <w:rsid w:val="009959B5"/>
    <w:rsid w:val="00997A44"/>
    <w:rsid w:val="009A0CDD"/>
    <w:rsid w:val="009A1533"/>
    <w:rsid w:val="009A1552"/>
    <w:rsid w:val="009A30B6"/>
    <w:rsid w:val="009A3168"/>
    <w:rsid w:val="009A4621"/>
    <w:rsid w:val="009A4BDF"/>
    <w:rsid w:val="009A525B"/>
    <w:rsid w:val="009A5D04"/>
    <w:rsid w:val="009A5DA4"/>
    <w:rsid w:val="009A61CA"/>
    <w:rsid w:val="009A777B"/>
    <w:rsid w:val="009B0062"/>
    <w:rsid w:val="009B047F"/>
    <w:rsid w:val="009B0C64"/>
    <w:rsid w:val="009B0F67"/>
    <w:rsid w:val="009B1D89"/>
    <w:rsid w:val="009B208A"/>
    <w:rsid w:val="009B2756"/>
    <w:rsid w:val="009B3354"/>
    <w:rsid w:val="009B3D56"/>
    <w:rsid w:val="009B3F8C"/>
    <w:rsid w:val="009B533B"/>
    <w:rsid w:val="009B546B"/>
    <w:rsid w:val="009B681F"/>
    <w:rsid w:val="009B7CA2"/>
    <w:rsid w:val="009C1815"/>
    <w:rsid w:val="009C20C3"/>
    <w:rsid w:val="009C26AA"/>
    <w:rsid w:val="009C36C0"/>
    <w:rsid w:val="009C3C9B"/>
    <w:rsid w:val="009C703C"/>
    <w:rsid w:val="009C7A27"/>
    <w:rsid w:val="009D07A5"/>
    <w:rsid w:val="009D0C29"/>
    <w:rsid w:val="009D206E"/>
    <w:rsid w:val="009D3CAA"/>
    <w:rsid w:val="009D3CB4"/>
    <w:rsid w:val="009D507A"/>
    <w:rsid w:val="009D6532"/>
    <w:rsid w:val="009D704A"/>
    <w:rsid w:val="009D71FD"/>
    <w:rsid w:val="009E06F0"/>
    <w:rsid w:val="009E0755"/>
    <w:rsid w:val="009E10AD"/>
    <w:rsid w:val="009E2588"/>
    <w:rsid w:val="009E26BC"/>
    <w:rsid w:val="009E2E8E"/>
    <w:rsid w:val="009E40E1"/>
    <w:rsid w:val="009E545A"/>
    <w:rsid w:val="009E7110"/>
    <w:rsid w:val="009F012B"/>
    <w:rsid w:val="009F0EFA"/>
    <w:rsid w:val="009F0F37"/>
    <w:rsid w:val="009F12D2"/>
    <w:rsid w:val="009F31FD"/>
    <w:rsid w:val="009F4E46"/>
    <w:rsid w:val="009F5B65"/>
    <w:rsid w:val="009F5F2E"/>
    <w:rsid w:val="009F79B3"/>
    <w:rsid w:val="00A01432"/>
    <w:rsid w:val="00A019D8"/>
    <w:rsid w:val="00A03638"/>
    <w:rsid w:val="00A04A03"/>
    <w:rsid w:val="00A0609B"/>
    <w:rsid w:val="00A06225"/>
    <w:rsid w:val="00A066E6"/>
    <w:rsid w:val="00A07240"/>
    <w:rsid w:val="00A076A4"/>
    <w:rsid w:val="00A110D1"/>
    <w:rsid w:val="00A1173A"/>
    <w:rsid w:val="00A119DE"/>
    <w:rsid w:val="00A12587"/>
    <w:rsid w:val="00A128E6"/>
    <w:rsid w:val="00A132FD"/>
    <w:rsid w:val="00A13F3B"/>
    <w:rsid w:val="00A14105"/>
    <w:rsid w:val="00A144D3"/>
    <w:rsid w:val="00A17EA7"/>
    <w:rsid w:val="00A21D7D"/>
    <w:rsid w:val="00A22849"/>
    <w:rsid w:val="00A22AC3"/>
    <w:rsid w:val="00A2351E"/>
    <w:rsid w:val="00A23F3F"/>
    <w:rsid w:val="00A24067"/>
    <w:rsid w:val="00A24A4B"/>
    <w:rsid w:val="00A26668"/>
    <w:rsid w:val="00A2744D"/>
    <w:rsid w:val="00A30D16"/>
    <w:rsid w:val="00A33EB7"/>
    <w:rsid w:val="00A34E6C"/>
    <w:rsid w:val="00A34E74"/>
    <w:rsid w:val="00A34FD0"/>
    <w:rsid w:val="00A36398"/>
    <w:rsid w:val="00A372D4"/>
    <w:rsid w:val="00A37499"/>
    <w:rsid w:val="00A37C8D"/>
    <w:rsid w:val="00A4020E"/>
    <w:rsid w:val="00A403D8"/>
    <w:rsid w:val="00A40493"/>
    <w:rsid w:val="00A408E8"/>
    <w:rsid w:val="00A40FB5"/>
    <w:rsid w:val="00A4132F"/>
    <w:rsid w:val="00A41B70"/>
    <w:rsid w:val="00A4211B"/>
    <w:rsid w:val="00A42826"/>
    <w:rsid w:val="00A429B3"/>
    <w:rsid w:val="00A42BE9"/>
    <w:rsid w:val="00A44EC1"/>
    <w:rsid w:val="00A45FB3"/>
    <w:rsid w:val="00A45FF9"/>
    <w:rsid w:val="00A47668"/>
    <w:rsid w:val="00A510E4"/>
    <w:rsid w:val="00A51F8C"/>
    <w:rsid w:val="00A526F7"/>
    <w:rsid w:val="00A5273B"/>
    <w:rsid w:val="00A5282B"/>
    <w:rsid w:val="00A5286E"/>
    <w:rsid w:val="00A53A9D"/>
    <w:rsid w:val="00A54905"/>
    <w:rsid w:val="00A55096"/>
    <w:rsid w:val="00A55FEE"/>
    <w:rsid w:val="00A56CD9"/>
    <w:rsid w:val="00A57422"/>
    <w:rsid w:val="00A62C1A"/>
    <w:rsid w:val="00A63CA2"/>
    <w:rsid w:val="00A6426D"/>
    <w:rsid w:val="00A64D64"/>
    <w:rsid w:val="00A665C1"/>
    <w:rsid w:val="00A673A4"/>
    <w:rsid w:val="00A67727"/>
    <w:rsid w:val="00A7001A"/>
    <w:rsid w:val="00A70622"/>
    <w:rsid w:val="00A70977"/>
    <w:rsid w:val="00A70D58"/>
    <w:rsid w:val="00A71394"/>
    <w:rsid w:val="00A744F9"/>
    <w:rsid w:val="00A74B81"/>
    <w:rsid w:val="00A753A1"/>
    <w:rsid w:val="00A75BE1"/>
    <w:rsid w:val="00A77613"/>
    <w:rsid w:val="00A77B87"/>
    <w:rsid w:val="00A77E01"/>
    <w:rsid w:val="00A801AD"/>
    <w:rsid w:val="00A804FC"/>
    <w:rsid w:val="00A813EC"/>
    <w:rsid w:val="00A81656"/>
    <w:rsid w:val="00A81851"/>
    <w:rsid w:val="00A83687"/>
    <w:rsid w:val="00A8390C"/>
    <w:rsid w:val="00A84363"/>
    <w:rsid w:val="00A85C14"/>
    <w:rsid w:val="00A86AE0"/>
    <w:rsid w:val="00A90F6C"/>
    <w:rsid w:val="00A912B0"/>
    <w:rsid w:val="00A91362"/>
    <w:rsid w:val="00A9151C"/>
    <w:rsid w:val="00A919C6"/>
    <w:rsid w:val="00A928BD"/>
    <w:rsid w:val="00A92D61"/>
    <w:rsid w:val="00A934EB"/>
    <w:rsid w:val="00A97DE9"/>
    <w:rsid w:val="00AA12CD"/>
    <w:rsid w:val="00AA2AEC"/>
    <w:rsid w:val="00AA4D1C"/>
    <w:rsid w:val="00AA52FD"/>
    <w:rsid w:val="00AA7006"/>
    <w:rsid w:val="00AA75DA"/>
    <w:rsid w:val="00AB230C"/>
    <w:rsid w:val="00AB3138"/>
    <w:rsid w:val="00AB3E1C"/>
    <w:rsid w:val="00AB4684"/>
    <w:rsid w:val="00AB54E2"/>
    <w:rsid w:val="00AB5551"/>
    <w:rsid w:val="00AB568D"/>
    <w:rsid w:val="00AB5856"/>
    <w:rsid w:val="00AB69CC"/>
    <w:rsid w:val="00AB6C52"/>
    <w:rsid w:val="00AC081D"/>
    <w:rsid w:val="00AC0C6F"/>
    <w:rsid w:val="00AC1266"/>
    <w:rsid w:val="00AC15F8"/>
    <w:rsid w:val="00AC193C"/>
    <w:rsid w:val="00AC2536"/>
    <w:rsid w:val="00AC30C1"/>
    <w:rsid w:val="00AC31E8"/>
    <w:rsid w:val="00AC41C6"/>
    <w:rsid w:val="00AC4DE5"/>
    <w:rsid w:val="00AC5206"/>
    <w:rsid w:val="00AD095B"/>
    <w:rsid w:val="00AD0A46"/>
    <w:rsid w:val="00AD0ADB"/>
    <w:rsid w:val="00AD12BE"/>
    <w:rsid w:val="00AD1377"/>
    <w:rsid w:val="00AD211A"/>
    <w:rsid w:val="00AD3106"/>
    <w:rsid w:val="00AD3BC7"/>
    <w:rsid w:val="00AD4322"/>
    <w:rsid w:val="00AD75ED"/>
    <w:rsid w:val="00AD7F91"/>
    <w:rsid w:val="00AE08CB"/>
    <w:rsid w:val="00AE0EB7"/>
    <w:rsid w:val="00AE11A5"/>
    <w:rsid w:val="00AE13E2"/>
    <w:rsid w:val="00AE22D3"/>
    <w:rsid w:val="00AE2B95"/>
    <w:rsid w:val="00AE3B24"/>
    <w:rsid w:val="00AE4FB0"/>
    <w:rsid w:val="00AE5365"/>
    <w:rsid w:val="00AE5A49"/>
    <w:rsid w:val="00AE5DED"/>
    <w:rsid w:val="00AE63D7"/>
    <w:rsid w:val="00AE70AD"/>
    <w:rsid w:val="00AE7BB9"/>
    <w:rsid w:val="00AF03E6"/>
    <w:rsid w:val="00AF11D8"/>
    <w:rsid w:val="00AF2A16"/>
    <w:rsid w:val="00AF3D8D"/>
    <w:rsid w:val="00AF4D59"/>
    <w:rsid w:val="00AF5867"/>
    <w:rsid w:val="00AF62DF"/>
    <w:rsid w:val="00AF68CC"/>
    <w:rsid w:val="00AF6B91"/>
    <w:rsid w:val="00AF70D7"/>
    <w:rsid w:val="00AF7DE9"/>
    <w:rsid w:val="00B00086"/>
    <w:rsid w:val="00B0025E"/>
    <w:rsid w:val="00B00CD0"/>
    <w:rsid w:val="00B00E7F"/>
    <w:rsid w:val="00B01A42"/>
    <w:rsid w:val="00B01FF4"/>
    <w:rsid w:val="00B0326D"/>
    <w:rsid w:val="00B06037"/>
    <w:rsid w:val="00B06478"/>
    <w:rsid w:val="00B06C01"/>
    <w:rsid w:val="00B07533"/>
    <w:rsid w:val="00B07548"/>
    <w:rsid w:val="00B079E6"/>
    <w:rsid w:val="00B07CFB"/>
    <w:rsid w:val="00B1059E"/>
    <w:rsid w:val="00B10794"/>
    <w:rsid w:val="00B134C5"/>
    <w:rsid w:val="00B14A36"/>
    <w:rsid w:val="00B14F4C"/>
    <w:rsid w:val="00B16273"/>
    <w:rsid w:val="00B170A5"/>
    <w:rsid w:val="00B1725F"/>
    <w:rsid w:val="00B176C8"/>
    <w:rsid w:val="00B17EE5"/>
    <w:rsid w:val="00B205AA"/>
    <w:rsid w:val="00B2100A"/>
    <w:rsid w:val="00B21A91"/>
    <w:rsid w:val="00B228C9"/>
    <w:rsid w:val="00B22E84"/>
    <w:rsid w:val="00B233AD"/>
    <w:rsid w:val="00B23E25"/>
    <w:rsid w:val="00B249AD"/>
    <w:rsid w:val="00B25F75"/>
    <w:rsid w:val="00B26B3F"/>
    <w:rsid w:val="00B27525"/>
    <w:rsid w:val="00B2778F"/>
    <w:rsid w:val="00B27CD7"/>
    <w:rsid w:val="00B327E2"/>
    <w:rsid w:val="00B33635"/>
    <w:rsid w:val="00B34515"/>
    <w:rsid w:val="00B37028"/>
    <w:rsid w:val="00B37A23"/>
    <w:rsid w:val="00B37CF8"/>
    <w:rsid w:val="00B41E41"/>
    <w:rsid w:val="00B420F3"/>
    <w:rsid w:val="00B42AF4"/>
    <w:rsid w:val="00B43E90"/>
    <w:rsid w:val="00B43EA0"/>
    <w:rsid w:val="00B44308"/>
    <w:rsid w:val="00B44B7D"/>
    <w:rsid w:val="00B45722"/>
    <w:rsid w:val="00B460F4"/>
    <w:rsid w:val="00B461C2"/>
    <w:rsid w:val="00B467DC"/>
    <w:rsid w:val="00B47A88"/>
    <w:rsid w:val="00B50AEA"/>
    <w:rsid w:val="00B52303"/>
    <w:rsid w:val="00B5392A"/>
    <w:rsid w:val="00B5395A"/>
    <w:rsid w:val="00B53976"/>
    <w:rsid w:val="00B539EF"/>
    <w:rsid w:val="00B546CA"/>
    <w:rsid w:val="00B5560E"/>
    <w:rsid w:val="00B56118"/>
    <w:rsid w:val="00B566E1"/>
    <w:rsid w:val="00B56916"/>
    <w:rsid w:val="00B56AFB"/>
    <w:rsid w:val="00B602F6"/>
    <w:rsid w:val="00B60A1F"/>
    <w:rsid w:val="00B62EC1"/>
    <w:rsid w:val="00B64A96"/>
    <w:rsid w:val="00B6533B"/>
    <w:rsid w:val="00B6773F"/>
    <w:rsid w:val="00B67E4C"/>
    <w:rsid w:val="00B70C4E"/>
    <w:rsid w:val="00B70EB3"/>
    <w:rsid w:val="00B714DD"/>
    <w:rsid w:val="00B7241B"/>
    <w:rsid w:val="00B72906"/>
    <w:rsid w:val="00B735F2"/>
    <w:rsid w:val="00B74F48"/>
    <w:rsid w:val="00B7525E"/>
    <w:rsid w:val="00B75433"/>
    <w:rsid w:val="00B75F70"/>
    <w:rsid w:val="00B760FB"/>
    <w:rsid w:val="00B76765"/>
    <w:rsid w:val="00B767AB"/>
    <w:rsid w:val="00B76BB5"/>
    <w:rsid w:val="00B801BA"/>
    <w:rsid w:val="00B8077B"/>
    <w:rsid w:val="00B812D6"/>
    <w:rsid w:val="00B817E1"/>
    <w:rsid w:val="00B81867"/>
    <w:rsid w:val="00B81E7E"/>
    <w:rsid w:val="00B846E6"/>
    <w:rsid w:val="00B84D5C"/>
    <w:rsid w:val="00B85AF6"/>
    <w:rsid w:val="00B86BA5"/>
    <w:rsid w:val="00B92B24"/>
    <w:rsid w:val="00B92E46"/>
    <w:rsid w:val="00B941ED"/>
    <w:rsid w:val="00B956ED"/>
    <w:rsid w:val="00B958CB"/>
    <w:rsid w:val="00B9619A"/>
    <w:rsid w:val="00B96D05"/>
    <w:rsid w:val="00B97F38"/>
    <w:rsid w:val="00BA08AF"/>
    <w:rsid w:val="00BA2DA8"/>
    <w:rsid w:val="00BA347C"/>
    <w:rsid w:val="00BA3CDA"/>
    <w:rsid w:val="00BA4422"/>
    <w:rsid w:val="00BA4C79"/>
    <w:rsid w:val="00BA4D3B"/>
    <w:rsid w:val="00BB179C"/>
    <w:rsid w:val="00BB298A"/>
    <w:rsid w:val="00BB3469"/>
    <w:rsid w:val="00BB3928"/>
    <w:rsid w:val="00BB3BD3"/>
    <w:rsid w:val="00BB5C49"/>
    <w:rsid w:val="00BB6240"/>
    <w:rsid w:val="00BB6285"/>
    <w:rsid w:val="00BB6536"/>
    <w:rsid w:val="00BB69F5"/>
    <w:rsid w:val="00BB6E48"/>
    <w:rsid w:val="00BB7EC3"/>
    <w:rsid w:val="00BC04B1"/>
    <w:rsid w:val="00BC1886"/>
    <w:rsid w:val="00BC470E"/>
    <w:rsid w:val="00BC4B9A"/>
    <w:rsid w:val="00BC6B0B"/>
    <w:rsid w:val="00BD02C3"/>
    <w:rsid w:val="00BD0F4B"/>
    <w:rsid w:val="00BD1735"/>
    <w:rsid w:val="00BD29BE"/>
    <w:rsid w:val="00BD2E44"/>
    <w:rsid w:val="00BD3267"/>
    <w:rsid w:val="00BD3DC1"/>
    <w:rsid w:val="00BD7483"/>
    <w:rsid w:val="00BD777D"/>
    <w:rsid w:val="00BD784C"/>
    <w:rsid w:val="00BD7982"/>
    <w:rsid w:val="00BD7BC6"/>
    <w:rsid w:val="00BE020A"/>
    <w:rsid w:val="00BE07C0"/>
    <w:rsid w:val="00BE13DF"/>
    <w:rsid w:val="00BE1654"/>
    <w:rsid w:val="00BE1AD1"/>
    <w:rsid w:val="00BE1EF0"/>
    <w:rsid w:val="00BE25D7"/>
    <w:rsid w:val="00BE375D"/>
    <w:rsid w:val="00BE4EA2"/>
    <w:rsid w:val="00BE5590"/>
    <w:rsid w:val="00BE7988"/>
    <w:rsid w:val="00BE7B81"/>
    <w:rsid w:val="00BF092C"/>
    <w:rsid w:val="00BF27A0"/>
    <w:rsid w:val="00BF332D"/>
    <w:rsid w:val="00BF398C"/>
    <w:rsid w:val="00BF450A"/>
    <w:rsid w:val="00BF4CB6"/>
    <w:rsid w:val="00BF51E1"/>
    <w:rsid w:val="00BF5C8F"/>
    <w:rsid w:val="00BF5D23"/>
    <w:rsid w:val="00BF6CBD"/>
    <w:rsid w:val="00C00DA7"/>
    <w:rsid w:val="00C00E95"/>
    <w:rsid w:val="00C034FB"/>
    <w:rsid w:val="00C0397D"/>
    <w:rsid w:val="00C04B9A"/>
    <w:rsid w:val="00C04CDE"/>
    <w:rsid w:val="00C059D5"/>
    <w:rsid w:val="00C068A6"/>
    <w:rsid w:val="00C07F07"/>
    <w:rsid w:val="00C12768"/>
    <w:rsid w:val="00C12D70"/>
    <w:rsid w:val="00C12F9D"/>
    <w:rsid w:val="00C143D3"/>
    <w:rsid w:val="00C16724"/>
    <w:rsid w:val="00C175CE"/>
    <w:rsid w:val="00C20AFC"/>
    <w:rsid w:val="00C21B09"/>
    <w:rsid w:val="00C230E7"/>
    <w:rsid w:val="00C24EF8"/>
    <w:rsid w:val="00C25EFF"/>
    <w:rsid w:val="00C2673A"/>
    <w:rsid w:val="00C278CD"/>
    <w:rsid w:val="00C279B4"/>
    <w:rsid w:val="00C27B58"/>
    <w:rsid w:val="00C27C1C"/>
    <w:rsid w:val="00C30EEE"/>
    <w:rsid w:val="00C3166C"/>
    <w:rsid w:val="00C326CA"/>
    <w:rsid w:val="00C33186"/>
    <w:rsid w:val="00C33212"/>
    <w:rsid w:val="00C35996"/>
    <w:rsid w:val="00C37FED"/>
    <w:rsid w:val="00C40B5D"/>
    <w:rsid w:val="00C42BCD"/>
    <w:rsid w:val="00C43580"/>
    <w:rsid w:val="00C43ABD"/>
    <w:rsid w:val="00C441E4"/>
    <w:rsid w:val="00C4485F"/>
    <w:rsid w:val="00C44B6B"/>
    <w:rsid w:val="00C44C90"/>
    <w:rsid w:val="00C46C13"/>
    <w:rsid w:val="00C46FFE"/>
    <w:rsid w:val="00C4747E"/>
    <w:rsid w:val="00C51146"/>
    <w:rsid w:val="00C5151E"/>
    <w:rsid w:val="00C51DF5"/>
    <w:rsid w:val="00C52256"/>
    <w:rsid w:val="00C53418"/>
    <w:rsid w:val="00C5342C"/>
    <w:rsid w:val="00C53B2B"/>
    <w:rsid w:val="00C56D78"/>
    <w:rsid w:val="00C57465"/>
    <w:rsid w:val="00C60272"/>
    <w:rsid w:val="00C603D4"/>
    <w:rsid w:val="00C619E8"/>
    <w:rsid w:val="00C6256A"/>
    <w:rsid w:val="00C63BCC"/>
    <w:rsid w:val="00C63FDA"/>
    <w:rsid w:val="00C64EBC"/>
    <w:rsid w:val="00C664D2"/>
    <w:rsid w:val="00C669E8"/>
    <w:rsid w:val="00C66DCC"/>
    <w:rsid w:val="00C677E1"/>
    <w:rsid w:val="00C67BDF"/>
    <w:rsid w:val="00C67EDE"/>
    <w:rsid w:val="00C70E6E"/>
    <w:rsid w:val="00C710E2"/>
    <w:rsid w:val="00C713AC"/>
    <w:rsid w:val="00C71C3F"/>
    <w:rsid w:val="00C73BC6"/>
    <w:rsid w:val="00C7409E"/>
    <w:rsid w:val="00C74D6D"/>
    <w:rsid w:val="00C76E76"/>
    <w:rsid w:val="00C77891"/>
    <w:rsid w:val="00C77B74"/>
    <w:rsid w:val="00C80550"/>
    <w:rsid w:val="00C806EB"/>
    <w:rsid w:val="00C82062"/>
    <w:rsid w:val="00C829A9"/>
    <w:rsid w:val="00C849E4"/>
    <w:rsid w:val="00C84E6C"/>
    <w:rsid w:val="00C85B14"/>
    <w:rsid w:val="00C85BB7"/>
    <w:rsid w:val="00C86615"/>
    <w:rsid w:val="00C87B80"/>
    <w:rsid w:val="00C87F15"/>
    <w:rsid w:val="00C90330"/>
    <w:rsid w:val="00C91449"/>
    <w:rsid w:val="00C92D10"/>
    <w:rsid w:val="00C92F79"/>
    <w:rsid w:val="00C9300E"/>
    <w:rsid w:val="00C932B4"/>
    <w:rsid w:val="00C94086"/>
    <w:rsid w:val="00C95200"/>
    <w:rsid w:val="00C96EC0"/>
    <w:rsid w:val="00C970B4"/>
    <w:rsid w:val="00C97F90"/>
    <w:rsid w:val="00CA06F9"/>
    <w:rsid w:val="00CA0B27"/>
    <w:rsid w:val="00CA0B8E"/>
    <w:rsid w:val="00CA1191"/>
    <w:rsid w:val="00CA14BB"/>
    <w:rsid w:val="00CA19AE"/>
    <w:rsid w:val="00CA230C"/>
    <w:rsid w:val="00CA48D9"/>
    <w:rsid w:val="00CA6750"/>
    <w:rsid w:val="00CA6E22"/>
    <w:rsid w:val="00CA7289"/>
    <w:rsid w:val="00CA7F28"/>
    <w:rsid w:val="00CB07BE"/>
    <w:rsid w:val="00CB1193"/>
    <w:rsid w:val="00CB19CE"/>
    <w:rsid w:val="00CB38D8"/>
    <w:rsid w:val="00CB39A3"/>
    <w:rsid w:val="00CB4285"/>
    <w:rsid w:val="00CB4767"/>
    <w:rsid w:val="00CB493D"/>
    <w:rsid w:val="00CB6450"/>
    <w:rsid w:val="00CB6A16"/>
    <w:rsid w:val="00CC2224"/>
    <w:rsid w:val="00CC3A6E"/>
    <w:rsid w:val="00CC3B97"/>
    <w:rsid w:val="00CC7B4D"/>
    <w:rsid w:val="00CD143A"/>
    <w:rsid w:val="00CD36B6"/>
    <w:rsid w:val="00CD6257"/>
    <w:rsid w:val="00CD7C0B"/>
    <w:rsid w:val="00CE10C4"/>
    <w:rsid w:val="00CE2343"/>
    <w:rsid w:val="00CE27B5"/>
    <w:rsid w:val="00CE2BDF"/>
    <w:rsid w:val="00CE2E48"/>
    <w:rsid w:val="00CE3573"/>
    <w:rsid w:val="00CE4413"/>
    <w:rsid w:val="00CE5976"/>
    <w:rsid w:val="00CE63E2"/>
    <w:rsid w:val="00CE6D24"/>
    <w:rsid w:val="00CE6DAF"/>
    <w:rsid w:val="00CE7748"/>
    <w:rsid w:val="00CF0F03"/>
    <w:rsid w:val="00CF11D2"/>
    <w:rsid w:val="00CF2B00"/>
    <w:rsid w:val="00CF2EB3"/>
    <w:rsid w:val="00CF3AF6"/>
    <w:rsid w:val="00CF410A"/>
    <w:rsid w:val="00CF6EA0"/>
    <w:rsid w:val="00CF7528"/>
    <w:rsid w:val="00CF77A4"/>
    <w:rsid w:val="00CF7A2D"/>
    <w:rsid w:val="00CF7FDE"/>
    <w:rsid w:val="00D012AF"/>
    <w:rsid w:val="00D0321E"/>
    <w:rsid w:val="00D040AD"/>
    <w:rsid w:val="00D05457"/>
    <w:rsid w:val="00D069EB"/>
    <w:rsid w:val="00D07A8A"/>
    <w:rsid w:val="00D1025B"/>
    <w:rsid w:val="00D108E9"/>
    <w:rsid w:val="00D10E31"/>
    <w:rsid w:val="00D11199"/>
    <w:rsid w:val="00D1455A"/>
    <w:rsid w:val="00D14573"/>
    <w:rsid w:val="00D14A70"/>
    <w:rsid w:val="00D17150"/>
    <w:rsid w:val="00D207EA"/>
    <w:rsid w:val="00D20A02"/>
    <w:rsid w:val="00D211FB"/>
    <w:rsid w:val="00D216FA"/>
    <w:rsid w:val="00D22093"/>
    <w:rsid w:val="00D22F53"/>
    <w:rsid w:val="00D25E88"/>
    <w:rsid w:val="00D27A76"/>
    <w:rsid w:val="00D31150"/>
    <w:rsid w:val="00D3138B"/>
    <w:rsid w:val="00D31FCE"/>
    <w:rsid w:val="00D3280C"/>
    <w:rsid w:val="00D33D14"/>
    <w:rsid w:val="00D3406A"/>
    <w:rsid w:val="00D34D24"/>
    <w:rsid w:val="00D37303"/>
    <w:rsid w:val="00D40A8B"/>
    <w:rsid w:val="00D40B11"/>
    <w:rsid w:val="00D41146"/>
    <w:rsid w:val="00D41618"/>
    <w:rsid w:val="00D42864"/>
    <w:rsid w:val="00D429EC"/>
    <w:rsid w:val="00D42FC7"/>
    <w:rsid w:val="00D43254"/>
    <w:rsid w:val="00D43B6C"/>
    <w:rsid w:val="00D441F1"/>
    <w:rsid w:val="00D4572C"/>
    <w:rsid w:val="00D469B2"/>
    <w:rsid w:val="00D47789"/>
    <w:rsid w:val="00D478DB"/>
    <w:rsid w:val="00D52547"/>
    <w:rsid w:val="00D52B24"/>
    <w:rsid w:val="00D52EAA"/>
    <w:rsid w:val="00D52ECF"/>
    <w:rsid w:val="00D533AE"/>
    <w:rsid w:val="00D54B09"/>
    <w:rsid w:val="00D55AEF"/>
    <w:rsid w:val="00D564AB"/>
    <w:rsid w:val="00D564F5"/>
    <w:rsid w:val="00D56C27"/>
    <w:rsid w:val="00D57861"/>
    <w:rsid w:val="00D602C2"/>
    <w:rsid w:val="00D622F6"/>
    <w:rsid w:val="00D6243E"/>
    <w:rsid w:val="00D64A6B"/>
    <w:rsid w:val="00D65658"/>
    <w:rsid w:val="00D66908"/>
    <w:rsid w:val="00D67EB2"/>
    <w:rsid w:val="00D70349"/>
    <w:rsid w:val="00D71FE7"/>
    <w:rsid w:val="00D7249C"/>
    <w:rsid w:val="00D72B6F"/>
    <w:rsid w:val="00D72C99"/>
    <w:rsid w:val="00D741EB"/>
    <w:rsid w:val="00D74C1B"/>
    <w:rsid w:val="00D74C88"/>
    <w:rsid w:val="00D74CEA"/>
    <w:rsid w:val="00D75594"/>
    <w:rsid w:val="00D76790"/>
    <w:rsid w:val="00D7679C"/>
    <w:rsid w:val="00D77A14"/>
    <w:rsid w:val="00D80AAA"/>
    <w:rsid w:val="00D80C29"/>
    <w:rsid w:val="00D817A9"/>
    <w:rsid w:val="00D820F3"/>
    <w:rsid w:val="00D82FA5"/>
    <w:rsid w:val="00D83605"/>
    <w:rsid w:val="00D84934"/>
    <w:rsid w:val="00D8597C"/>
    <w:rsid w:val="00D85ECB"/>
    <w:rsid w:val="00D866EB"/>
    <w:rsid w:val="00D87D1A"/>
    <w:rsid w:val="00D906DA"/>
    <w:rsid w:val="00D91271"/>
    <w:rsid w:val="00D919F5"/>
    <w:rsid w:val="00D925A8"/>
    <w:rsid w:val="00D93105"/>
    <w:rsid w:val="00D945F6"/>
    <w:rsid w:val="00D94869"/>
    <w:rsid w:val="00D94F03"/>
    <w:rsid w:val="00D95161"/>
    <w:rsid w:val="00D95C23"/>
    <w:rsid w:val="00DA0A2E"/>
    <w:rsid w:val="00DA0A82"/>
    <w:rsid w:val="00DA0D14"/>
    <w:rsid w:val="00DA1FC9"/>
    <w:rsid w:val="00DA2CB5"/>
    <w:rsid w:val="00DA358F"/>
    <w:rsid w:val="00DA383E"/>
    <w:rsid w:val="00DA3A38"/>
    <w:rsid w:val="00DA4BAC"/>
    <w:rsid w:val="00DA722E"/>
    <w:rsid w:val="00DA748E"/>
    <w:rsid w:val="00DA792A"/>
    <w:rsid w:val="00DB0151"/>
    <w:rsid w:val="00DB0160"/>
    <w:rsid w:val="00DB04D7"/>
    <w:rsid w:val="00DB1E66"/>
    <w:rsid w:val="00DB39A1"/>
    <w:rsid w:val="00DB50E1"/>
    <w:rsid w:val="00DB6154"/>
    <w:rsid w:val="00DB6CD5"/>
    <w:rsid w:val="00DC0566"/>
    <w:rsid w:val="00DC05E1"/>
    <w:rsid w:val="00DC0E27"/>
    <w:rsid w:val="00DC1499"/>
    <w:rsid w:val="00DC16CF"/>
    <w:rsid w:val="00DC2A6F"/>
    <w:rsid w:val="00DC2C3E"/>
    <w:rsid w:val="00DC3073"/>
    <w:rsid w:val="00DC3137"/>
    <w:rsid w:val="00DC3A71"/>
    <w:rsid w:val="00DC3DE2"/>
    <w:rsid w:val="00DC3E48"/>
    <w:rsid w:val="00DC4880"/>
    <w:rsid w:val="00DC5E90"/>
    <w:rsid w:val="00DC78A6"/>
    <w:rsid w:val="00DD0BD6"/>
    <w:rsid w:val="00DD0BE9"/>
    <w:rsid w:val="00DD0D60"/>
    <w:rsid w:val="00DD26F9"/>
    <w:rsid w:val="00DD350E"/>
    <w:rsid w:val="00DD42AB"/>
    <w:rsid w:val="00DD4C9E"/>
    <w:rsid w:val="00DD55BF"/>
    <w:rsid w:val="00DD710A"/>
    <w:rsid w:val="00DD7381"/>
    <w:rsid w:val="00DE06AF"/>
    <w:rsid w:val="00DE2079"/>
    <w:rsid w:val="00DE40D9"/>
    <w:rsid w:val="00DE4F78"/>
    <w:rsid w:val="00DE63E2"/>
    <w:rsid w:val="00DE6D27"/>
    <w:rsid w:val="00DE76EA"/>
    <w:rsid w:val="00DE7761"/>
    <w:rsid w:val="00DF01F8"/>
    <w:rsid w:val="00DF021D"/>
    <w:rsid w:val="00DF14EE"/>
    <w:rsid w:val="00DF1B10"/>
    <w:rsid w:val="00DF217D"/>
    <w:rsid w:val="00DF26A7"/>
    <w:rsid w:val="00DF2805"/>
    <w:rsid w:val="00DF2E49"/>
    <w:rsid w:val="00DF3277"/>
    <w:rsid w:val="00DF3535"/>
    <w:rsid w:val="00DF630A"/>
    <w:rsid w:val="00DF670E"/>
    <w:rsid w:val="00DF6A31"/>
    <w:rsid w:val="00DF6A6B"/>
    <w:rsid w:val="00DF77A1"/>
    <w:rsid w:val="00DF7919"/>
    <w:rsid w:val="00DF7A57"/>
    <w:rsid w:val="00DF7EE1"/>
    <w:rsid w:val="00E00C37"/>
    <w:rsid w:val="00E00D94"/>
    <w:rsid w:val="00E0207E"/>
    <w:rsid w:val="00E02479"/>
    <w:rsid w:val="00E02577"/>
    <w:rsid w:val="00E026C6"/>
    <w:rsid w:val="00E02AE6"/>
    <w:rsid w:val="00E03912"/>
    <w:rsid w:val="00E04748"/>
    <w:rsid w:val="00E04883"/>
    <w:rsid w:val="00E04942"/>
    <w:rsid w:val="00E049CA"/>
    <w:rsid w:val="00E04E4B"/>
    <w:rsid w:val="00E0524B"/>
    <w:rsid w:val="00E060AF"/>
    <w:rsid w:val="00E078D9"/>
    <w:rsid w:val="00E10293"/>
    <w:rsid w:val="00E103A0"/>
    <w:rsid w:val="00E1043F"/>
    <w:rsid w:val="00E1078A"/>
    <w:rsid w:val="00E114A5"/>
    <w:rsid w:val="00E1157E"/>
    <w:rsid w:val="00E11F44"/>
    <w:rsid w:val="00E13E60"/>
    <w:rsid w:val="00E13FF6"/>
    <w:rsid w:val="00E15627"/>
    <w:rsid w:val="00E15CFD"/>
    <w:rsid w:val="00E164B3"/>
    <w:rsid w:val="00E16910"/>
    <w:rsid w:val="00E173F3"/>
    <w:rsid w:val="00E20963"/>
    <w:rsid w:val="00E21164"/>
    <w:rsid w:val="00E2185B"/>
    <w:rsid w:val="00E21905"/>
    <w:rsid w:val="00E22C6F"/>
    <w:rsid w:val="00E23419"/>
    <w:rsid w:val="00E239E2"/>
    <w:rsid w:val="00E24E09"/>
    <w:rsid w:val="00E27234"/>
    <w:rsid w:val="00E27C77"/>
    <w:rsid w:val="00E309FE"/>
    <w:rsid w:val="00E31F13"/>
    <w:rsid w:val="00E322F4"/>
    <w:rsid w:val="00E3495C"/>
    <w:rsid w:val="00E36423"/>
    <w:rsid w:val="00E36934"/>
    <w:rsid w:val="00E41125"/>
    <w:rsid w:val="00E41856"/>
    <w:rsid w:val="00E41AEB"/>
    <w:rsid w:val="00E42BDB"/>
    <w:rsid w:val="00E43F25"/>
    <w:rsid w:val="00E4554B"/>
    <w:rsid w:val="00E478F6"/>
    <w:rsid w:val="00E524A9"/>
    <w:rsid w:val="00E53033"/>
    <w:rsid w:val="00E53D78"/>
    <w:rsid w:val="00E53F1A"/>
    <w:rsid w:val="00E5726D"/>
    <w:rsid w:val="00E57EEB"/>
    <w:rsid w:val="00E61281"/>
    <w:rsid w:val="00E62818"/>
    <w:rsid w:val="00E62D94"/>
    <w:rsid w:val="00E62ECC"/>
    <w:rsid w:val="00E64419"/>
    <w:rsid w:val="00E6489A"/>
    <w:rsid w:val="00E64F37"/>
    <w:rsid w:val="00E65091"/>
    <w:rsid w:val="00E65393"/>
    <w:rsid w:val="00E65BF0"/>
    <w:rsid w:val="00E65E54"/>
    <w:rsid w:val="00E661C7"/>
    <w:rsid w:val="00E66679"/>
    <w:rsid w:val="00E707F2"/>
    <w:rsid w:val="00E70D3D"/>
    <w:rsid w:val="00E71A48"/>
    <w:rsid w:val="00E71EDE"/>
    <w:rsid w:val="00E732C4"/>
    <w:rsid w:val="00E74E41"/>
    <w:rsid w:val="00E77639"/>
    <w:rsid w:val="00E80155"/>
    <w:rsid w:val="00E80190"/>
    <w:rsid w:val="00E8134B"/>
    <w:rsid w:val="00E81E0D"/>
    <w:rsid w:val="00E81F28"/>
    <w:rsid w:val="00E831B3"/>
    <w:rsid w:val="00E8452B"/>
    <w:rsid w:val="00E848C0"/>
    <w:rsid w:val="00E84BB8"/>
    <w:rsid w:val="00E860DB"/>
    <w:rsid w:val="00E86F92"/>
    <w:rsid w:val="00E87A0D"/>
    <w:rsid w:val="00E90BF0"/>
    <w:rsid w:val="00E91B96"/>
    <w:rsid w:val="00E92B17"/>
    <w:rsid w:val="00E92F2E"/>
    <w:rsid w:val="00E935DA"/>
    <w:rsid w:val="00E93D1E"/>
    <w:rsid w:val="00E941A1"/>
    <w:rsid w:val="00E95CE3"/>
    <w:rsid w:val="00E95F9A"/>
    <w:rsid w:val="00E96C75"/>
    <w:rsid w:val="00EA0856"/>
    <w:rsid w:val="00EA1398"/>
    <w:rsid w:val="00EA1DC4"/>
    <w:rsid w:val="00EA1F92"/>
    <w:rsid w:val="00EA252F"/>
    <w:rsid w:val="00EA2825"/>
    <w:rsid w:val="00EA3DAF"/>
    <w:rsid w:val="00EA5027"/>
    <w:rsid w:val="00EA64C2"/>
    <w:rsid w:val="00EA6518"/>
    <w:rsid w:val="00EA6B02"/>
    <w:rsid w:val="00EA71A2"/>
    <w:rsid w:val="00EA7466"/>
    <w:rsid w:val="00EA74D8"/>
    <w:rsid w:val="00EA7EDE"/>
    <w:rsid w:val="00EB0B63"/>
    <w:rsid w:val="00EB11ED"/>
    <w:rsid w:val="00EB1936"/>
    <w:rsid w:val="00EB1973"/>
    <w:rsid w:val="00EB1C82"/>
    <w:rsid w:val="00EB26D9"/>
    <w:rsid w:val="00EB3545"/>
    <w:rsid w:val="00EB37BE"/>
    <w:rsid w:val="00EB3BF5"/>
    <w:rsid w:val="00EB4BAE"/>
    <w:rsid w:val="00EB5088"/>
    <w:rsid w:val="00EB7210"/>
    <w:rsid w:val="00EB7862"/>
    <w:rsid w:val="00EB78E8"/>
    <w:rsid w:val="00EC00C0"/>
    <w:rsid w:val="00EC0C39"/>
    <w:rsid w:val="00EC110C"/>
    <w:rsid w:val="00EC1283"/>
    <w:rsid w:val="00EC1FCB"/>
    <w:rsid w:val="00EC2726"/>
    <w:rsid w:val="00EC4DBA"/>
    <w:rsid w:val="00EC575E"/>
    <w:rsid w:val="00EC5EBF"/>
    <w:rsid w:val="00EC681C"/>
    <w:rsid w:val="00EC792B"/>
    <w:rsid w:val="00EC7B87"/>
    <w:rsid w:val="00ED1644"/>
    <w:rsid w:val="00ED2593"/>
    <w:rsid w:val="00ED2A07"/>
    <w:rsid w:val="00ED34DD"/>
    <w:rsid w:val="00ED3709"/>
    <w:rsid w:val="00ED50E4"/>
    <w:rsid w:val="00ED5DE5"/>
    <w:rsid w:val="00ED77BF"/>
    <w:rsid w:val="00ED7D55"/>
    <w:rsid w:val="00ED7D9C"/>
    <w:rsid w:val="00EE00A7"/>
    <w:rsid w:val="00EE198A"/>
    <w:rsid w:val="00EE2F77"/>
    <w:rsid w:val="00EE3158"/>
    <w:rsid w:val="00EE31A2"/>
    <w:rsid w:val="00EE4329"/>
    <w:rsid w:val="00EE6203"/>
    <w:rsid w:val="00EE783C"/>
    <w:rsid w:val="00EF0069"/>
    <w:rsid w:val="00EF1CA6"/>
    <w:rsid w:val="00EF2F87"/>
    <w:rsid w:val="00EF3C52"/>
    <w:rsid w:val="00EF44A0"/>
    <w:rsid w:val="00EF4580"/>
    <w:rsid w:val="00EF4FED"/>
    <w:rsid w:val="00EF5F45"/>
    <w:rsid w:val="00EF6843"/>
    <w:rsid w:val="00EF6941"/>
    <w:rsid w:val="00EF6FAF"/>
    <w:rsid w:val="00EF6FB3"/>
    <w:rsid w:val="00F0068B"/>
    <w:rsid w:val="00F007C6"/>
    <w:rsid w:val="00F0172E"/>
    <w:rsid w:val="00F03018"/>
    <w:rsid w:val="00F05014"/>
    <w:rsid w:val="00F050BD"/>
    <w:rsid w:val="00F05657"/>
    <w:rsid w:val="00F05AB0"/>
    <w:rsid w:val="00F07621"/>
    <w:rsid w:val="00F103B1"/>
    <w:rsid w:val="00F11E85"/>
    <w:rsid w:val="00F1262E"/>
    <w:rsid w:val="00F12C74"/>
    <w:rsid w:val="00F13214"/>
    <w:rsid w:val="00F148D8"/>
    <w:rsid w:val="00F14E95"/>
    <w:rsid w:val="00F1559A"/>
    <w:rsid w:val="00F17ED6"/>
    <w:rsid w:val="00F2016C"/>
    <w:rsid w:val="00F20676"/>
    <w:rsid w:val="00F209E2"/>
    <w:rsid w:val="00F2158F"/>
    <w:rsid w:val="00F217E6"/>
    <w:rsid w:val="00F21FA1"/>
    <w:rsid w:val="00F22B6E"/>
    <w:rsid w:val="00F2376B"/>
    <w:rsid w:val="00F2398F"/>
    <w:rsid w:val="00F24378"/>
    <w:rsid w:val="00F25578"/>
    <w:rsid w:val="00F258E5"/>
    <w:rsid w:val="00F25B9C"/>
    <w:rsid w:val="00F2675A"/>
    <w:rsid w:val="00F26CC6"/>
    <w:rsid w:val="00F276F2"/>
    <w:rsid w:val="00F27984"/>
    <w:rsid w:val="00F300BC"/>
    <w:rsid w:val="00F305FA"/>
    <w:rsid w:val="00F320B7"/>
    <w:rsid w:val="00F322E2"/>
    <w:rsid w:val="00F3242A"/>
    <w:rsid w:val="00F3263C"/>
    <w:rsid w:val="00F3334E"/>
    <w:rsid w:val="00F3573A"/>
    <w:rsid w:val="00F36CCB"/>
    <w:rsid w:val="00F374E5"/>
    <w:rsid w:val="00F37B93"/>
    <w:rsid w:val="00F37BAD"/>
    <w:rsid w:val="00F37ECA"/>
    <w:rsid w:val="00F40A1C"/>
    <w:rsid w:val="00F40D94"/>
    <w:rsid w:val="00F43AF2"/>
    <w:rsid w:val="00F45216"/>
    <w:rsid w:val="00F46B13"/>
    <w:rsid w:val="00F5007E"/>
    <w:rsid w:val="00F508F6"/>
    <w:rsid w:val="00F50EC4"/>
    <w:rsid w:val="00F52232"/>
    <w:rsid w:val="00F52612"/>
    <w:rsid w:val="00F527B1"/>
    <w:rsid w:val="00F52DC2"/>
    <w:rsid w:val="00F53718"/>
    <w:rsid w:val="00F54AF9"/>
    <w:rsid w:val="00F54CD6"/>
    <w:rsid w:val="00F550CF"/>
    <w:rsid w:val="00F553D2"/>
    <w:rsid w:val="00F559ED"/>
    <w:rsid w:val="00F56860"/>
    <w:rsid w:val="00F56A2D"/>
    <w:rsid w:val="00F57A6D"/>
    <w:rsid w:val="00F57AC9"/>
    <w:rsid w:val="00F6044B"/>
    <w:rsid w:val="00F617AD"/>
    <w:rsid w:val="00F628E2"/>
    <w:rsid w:val="00F62B3D"/>
    <w:rsid w:val="00F62F19"/>
    <w:rsid w:val="00F636A1"/>
    <w:rsid w:val="00F638CC"/>
    <w:rsid w:val="00F64426"/>
    <w:rsid w:val="00F64C9E"/>
    <w:rsid w:val="00F64CC1"/>
    <w:rsid w:val="00F675FE"/>
    <w:rsid w:val="00F708B1"/>
    <w:rsid w:val="00F72317"/>
    <w:rsid w:val="00F72A1C"/>
    <w:rsid w:val="00F72E57"/>
    <w:rsid w:val="00F73DC1"/>
    <w:rsid w:val="00F75BB8"/>
    <w:rsid w:val="00F76A8B"/>
    <w:rsid w:val="00F76DC2"/>
    <w:rsid w:val="00F7770C"/>
    <w:rsid w:val="00F77714"/>
    <w:rsid w:val="00F801FE"/>
    <w:rsid w:val="00F80475"/>
    <w:rsid w:val="00F806F1"/>
    <w:rsid w:val="00F80E6E"/>
    <w:rsid w:val="00F81390"/>
    <w:rsid w:val="00F814BC"/>
    <w:rsid w:val="00F81F7A"/>
    <w:rsid w:val="00F822AE"/>
    <w:rsid w:val="00F8247A"/>
    <w:rsid w:val="00F82E5C"/>
    <w:rsid w:val="00F83E86"/>
    <w:rsid w:val="00F83F58"/>
    <w:rsid w:val="00F841BA"/>
    <w:rsid w:val="00F84E63"/>
    <w:rsid w:val="00F85206"/>
    <w:rsid w:val="00F858D9"/>
    <w:rsid w:val="00F87C7A"/>
    <w:rsid w:val="00F87CEA"/>
    <w:rsid w:val="00F91A65"/>
    <w:rsid w:val="00F9265D"/>
    <w:rsid w:val="00F9433B"/>
    <w:rsid w:val="00F95C81"/>
    <w:rsid w:val="00F9629A"/>
    <w:rsid w:val="00F97129"/>
    <w:rsid w:val="00F97C59"/>
    <w:rsid w:val="00F97EFC"/>
    <w:rsid w:val="00FA0B04"/>
    <w:rsid w:val="00FA0B0A"/>
    <w:rsid w:val="00FA0C7C"/>
    <w:rsid w:val="00FA10FF"/>
    <w:rsid w:val="00FA1BDD"/>
    <w:rsid w:val="00FA289C"/>
    <w:rsid w:val="00FA305C"/>
    <w:rsid w:val="00FA3DC9"/>
    <w:rsid w:val="00FA4045"/>
    <w:rsid w:val="00FA44BD"/>
    <w:rsid w:val="00FA462E"/>
    <w:rsid w:val="00FA4DD5"/>
    <w:rsid w:val="00FA5883"/>
    <w:rsid w:val="00FA6055"/>
    <w:rsid w:val="00FA63C2"/>
    <w:rsid w:val="00FA77CC"/>
    <w:rsid w:val="00FB01D2"/>
    <w:rsid w:val="00FB0B39"/>
    <w:rsid w:val="00FB322F"/>
    <w:rsid w:val="00FB3692"/>
    <w:rsid w:val="00FB395E"/>
    <w:rsid w:val="00FB442F"/>
    <w:rsid w:val="00FB4CE4"/>
    <w:rsid w:val="00FB668B"/>
    <w:rsid w:val="00FB7EF2"/>
    <w:rsid w:val="00FC118C"/>
    <w:rsid w:val="00FC1929"/>
    <w:rsid w:val="00FC3AF5"/>
    <w:rsid w:val="00FC3B8C"/>
    <w:rsid w:val="00FC5B46"/>
    <w:rsid w:val="00FC767C"/>
    <w:rsid w:val="00FD1D4F"/>
    <w:rsid w:val="00FD24BF"/>
    <w:rsid w:val="00FD34B0"/>
    <w:rsid w:val="00FD3B6E"/>
    <w:rsid w:val="00FD4140"/>
    <w:rsid w:val="00FD57EB"/>
    <w:rsid w:val="00FD6C22"/>
    <w:rsid w:val="00FD6D8E"/>
    <w:rsid w:val="00FD751D"/>
    <w:rsid w:val="00FD75DF"/>
    <w:rsid w:val="00FE0663"/>
    <w:rsid w:val="00FE0E94"/>
    <w:rsid w:val="00FE275B"/>
    <w:rsid w:val="00FE27B5"/>
    <w:rsid w:val="00FE369C"/>
    <w:rsid w:val="00FE3CD9"/>
    <w:rsid w:val="00FE5061"/>
    <w:rsid w:val="00FF00BD"/>
    <w:rsid w:val="00FF01BA"/>
    <w:rsid w:val="00FF067C"/>
    <w:rsid w:val="00FF0B13"/>
    <w:rsid w:val="00FF1672"/>
    <w:rsid w:val="00FF1921"/>
    <w:rsid w:val="00FF1A24"/>
    <w:rsid w:val="00FF1AB7"/>
    <w:rsid w:val="00FF1ED4"/>
    <w:rsid w:val="00FF2801"/>
    <w:rsid w:val="00FF2F27"/>
    <w:rsid w:val="00FF3F1D"/>
    <w:rsid w:val="00FF4E5E"/>
    <w:rsid w:val="00FF6C0A"/>
    <w:rsid w:val="00FF799B"/>
    <w:rsid w:val="00FF7A13"/>
    <w:rsid w:val="00FF7E58"/>
    <w:rsid w:val="012A7082"/>
    <w:rsid w:val="0143FC8B"/>
    <w:rsid w:val="01472274"/>
    <w:rsid w:val="01BAC867"/>
    <w:rsid w:val="0234CE84"/>
    <w:rsid w:val="0254441C"/>
    <w:rsid w:val="02E816C3"/>
    <w:rsid w:val="032394EB"/>
    <w:rsid w:val="033B2F40"/>
    <w:rsid w:val="0437B5A4"/>
    <w:rsid w:val="04A12F4E"/>
    <w:rsid w:val="04DBE9EA"/>
    <w:rsid w:val="05182518"/>
    <w:rsid w:val="051D99F9"/>
    <w:rsid w:val="05AB96E0"/>
    <w:rsid w:val="05B612E3"/>
    <w:rsid w:val="0605216C"/>
    <w:rsid w:val="06144EA0"/>
    <w:rsid w:val="063EE9F7"/>
    <w:rsid w:val="069F379E"/>
    <w:rsid w:val="076CEE75"/>
    <w:rsid w:val="08185FB9"/>
    <w:rsid w:val="081A118C"/>
    <w:rsid w:val="082A09EB"/>
    <w:rsid w:val="089BC592"/>
    <w:rsid w:val="08F60CC8"/>
    <w:rsid w:val="0A0C7AE1"/>
    <w:rsid w:val="0A4E44C5"/>
    <w:rsid w:val="0A663D94"/>
    <w:rsid w:val="0B1BF5E7"/>
    <w:rsid w:val="0B78839F"/>
    <w:rsid w:val="0BD13762"/>
    <w:rsid w:val="0CF130DF"/>
    <w:rsid w:val="0CFE1DFD"/>
    <w:rsid w:val="0D4FC7CF"/>
    <w:rsid w:val="0D51371F"/>
    <w:rsid w:val="0DA6AD56"/>
    <w:rsid w:val="0DC4E36E"/>
    <w:rsid w:val="0E5E506F"/>
    <w:rsid w:val="0F5CF529"/>
    <w:rsid w:val="0FC31246"/>
    <w:rsid w:val="1023E0F9"/>
    <w:rsid w:val="113A335E"/>
    <w:rsid w:val="1272477B"/>
    <w:rsid w:val="12B95C68"/>
    <w:rsid w:val="12BD6D53"/>
    <w:rsid w:val="135CC644"/>
    <w:rsid w:val="144FE4EE"/>
    <w:rsid w:val="14F07869"/>
    <w:rsid w:val="15107A79"/>
    <w:rsid w:val="1559BAC6"/>
    <w:rsid w:val="15F0FFC0"/>
    <w:rsid w:val="162998A6"/>
    <w:rsid w:val="17357AAC"/>
    <w:rsid w:val="17FD5F39"/>
    <w:rsid w:val="18657CF4"/>
    <w:rsid w:val="19890FA6"/>
    <w:rsid w:val="19B44400"/>
    <w:rsid w:val="19F2311B"/>
    <w:rsid w:val="19F7AA11"/>
    <w:rsid w:val="1A0D3C6A"/>
    <w:rsid w:val="1A2D1BE7"/>
    <w:rsid w:val="1A8A0C43"/>
    <w:rsid w:val="1AE815E0"/>
    <w:rsid w:val="1B0BFFE7"/>
    <w:rsid w:val="1B4DABE9"/>
    <w:rsid w:val="1C0F95DB"/>
    <w:rsid w:val="1D4E7C25"/>
    <w:rsid w:val="1D6033D6"/>
    <w:rsid w:val="1DDBDA0D"/>
    <w:rsid w:val="1E382E8C"/>
    <w:rsid w:val="1E938E64"/>
    <w:rsid w:val="1EAFF635"/>
    <w:rsid w:val="1F3EECBD"/>
    <w:rsid w:val="1FB6E350"/>
    <w:rsid w:val="1FF3162D"/>
    <w:rsid w:val="2009EB8A"/>
    <w:rsid w:val="201D8F83"/>
    <w:rsid w:val="20AF048A"/>
    <w:rsid w:val="210F5AF1"/>
    <w:rsid w:val="212CBC64"/>
    <w:rsid w:val="21689B4A"/>
    <w:rsid w:val="21ADCEAF"/>
    <w:rsid w:val="22E4B278"/>
    <w:rsid w:val="231C3354"/>
    <w:rsid w:val="238CC620"/>
    <w:rsid w:val="24477360"/>
    <w:rsid w:val="244B8CF8"/>
    <w:rsid w:val="24C0A041"/>
    <w:rsid w:val="24CA5046"/>
    <w:rsid w:val="24F49182"/>
    <w:rsid w:val="26615FE7"/>
    <w:rsid w:val="2678B15D"/>
    <w:rsid w:val="26F6F44A"/>
    <w:rsid w:val="27394882"/>
    <w:rsid w:val="274D0251"/>
    <w:rsid w:val="28B27485"/>
    <w:rsid w:val="29365BD7"/>
    <w:rsid w:val="29882150"/>
    <w:rsid w:val="29E0E709"/>
    <w:rsid w:val="2A1C110B"/>
    <w:rsid w:val="2AA490C3"/>
    <w:rsid w:val="2AB480AD"/>
    <w:rsid w:val="2B8D5B09"/>
    <w:rsid w:val="2BFD1FDA"/>
    <w:rsid w:val="2C4C1D68"/>
    <w:rsid w:val="2C7C3DFB"/>
    <w:rsid w:val="2D470254"/>
    <w:rsid w:val="2DECC312"/>
    <w:rsid w:val="2E4579D6"/>
    <w:rsid w:val="2E55C0F1"/>
    <w:rsid w:val="2EF0545B"/>
    <w:rsid w:val="2F80A6AF"/>
    <w:rsid w:val="2FBB14FA"/>
    <w:rsid w:val="2FC97F8A"/>
    <w:rsid w:val="300EDF22"/>
    <w:rsid w:val="3079EB0D"/>
    <w:rsid w:val="307D714D"/>
    <w:rsid w:val="3093AC95"/>
    <w:rsid w:val="30E8B387"/>
    <w:rsid w:val="31C1265F"/>
    <w:rsid w:val="3214E448"/>
    <w:rsid w:val="321F658F"/>
    <w:rsid w:val="32FFC29C"/>
    <w:rsid w:val="3320F36F"/>
    <w:rsid w:val="3332AD4D"/>
    <w:rsid w:val="340D0A3D"/>
    <w:rsid w:val="343A4F58"/>
    <w:rsid w:val="343BF64D"/>
    <w:rsid w:val="34E7EA92"/>
    <w:rsid w:val="363425FC"/>
    <w:rsid w:val="373C6128"/>
    <w:rsid w:val="3781D499"/>
    <w:rsid w:val="37979913"/>
    <w:rsid w:val="37C1F8E8"/>
    <w:rsid w:val="3805C0E7"/>
    <w:rsid w:val="38168071"/>
    <w:rsid w:val="393376D2"/>
    <w:rsid w:val="395463D1"/>
    <w:rsid w:val="39681B01"/>
    <w:rsid w:val="398863F1"/>
    <w:rsid w:val="39DC1427"/>
    <w:rsid w:val="3A20C143"/>
    <w:rsid w:val="3A4C135D"/>
    <w:rsid w:val="3B8D8811"/>
    <w:rsid w:val="3BA095AD"/>
    <w:rsid w:val="3D5A18DC"/>
    <w:rsid w:val="3DD59785"/>
    <w:rsid w:val="3EDC23CB"/>
    <w:rsid w:val="3F2C7E81"/>
    <w:rsid w:val="3F4398F1"/>
    <w:rsid w:val="3F6F3ABB"/>
    <w:rsid w:val="40771079"/>
    <w:rsid w:val="40930EF5"/>
    <w:rsid w:val="4110CDB4"/>
    <w:rsid w:val="414C074B"/>
    <w:rsid w:val="42691D0F"/>
    <w:rsid w:val="43488B83"/>
    <w:rsid w:val="4372D6C2"/>
    <w:rsid w:val="43D3375D"/>
    <w:rsid w:val="443448FB"/>
    <w:rsid w:val="44505BFC"/>
    <w:rsid w:val="44C24D57"/>
    <w:rsid w:val="44DBDC9F"/>
    <w:rsid w:val="45056A31"/>
    <w:rsid w:val="450F5A46"/>
    <w:rsid w:val="456C4AA2"/>
    <w:rsid w:val="45A14DDE"/>
    <w:rsid w:val="4641A0D0"/>
    <w:rsid w:val="4732A962"/>
    <w:rsid w:val="4812A22F"/>
    <w:rsid w:val="483DA525"/>
    <w:rsid w:val="485A9204"/>
    <w:rsid w:val="48650515"/>
    <w:rsid w:val="4873567A"/>
    <w:rsid w:val="4884D763"/>
    <w:rsid w:val="48F582C0"/>
    <w:rsid w:val="495D9BBE"/>
    <w:rsid w:val="49B7B512"/>
    <w:rsid w:val="49D6AED1"/>
    <w:rsid w:val="4AE86C22"/>
    <w:rsid w:val="4C8B405E"/>
    <w:rsid w:val="4CA8BA21"/>
    <w:rsid w:val="4D21EA56"/>
    <w:rsid w:val="4D6674B1"/>
    <w:rsid w:val="4DA14906"/>
    <w:rsid w:val="4DD74500"/>
    <w:rsid w:val="4E1DA839"/>
    <w:rsid w:val="4EE3854C"/>
    <w:rsid w:val="4F28A562"/>
    <w:rsid w:val="4F7F4066"/>
    <w:rsid w:val="4FB717AC"/>
    <w:rsid w:val="5057B658"/>
    <w:rsid w:val="5075369C"/>
    <w:rsid w:val="50F1C25A"/>
    <w:rsid w:val="514E5976"/>
    <w:rsid w:val="51518B0A"/>
    <w:rsid w:val="517C50E5"/>
    <w:rsid w:val="51A107A9"/>
    <w:rsid w:val="521C1C44"/>
    <w:rsid w:val="53044900"/>
    <w:rsid w:val="53229BC9"/>
    <w:rsid w:val="53B39A2E"/>
    <w:rsid w:val="53E269F8"/>
    <w:rsid w:val="54752695"/>
    <w:rsid w:val="54C17BA2"/>
    <w:rsid w:val="553311EF"/>
    <w:rsid w:val="554562B5"/>
    <w:rsid w:val="55593A11"/>
    <w:rsid w:val="55ACD1A0"/>
    <w:rsid w:val="56AFA43F"/>
    <w:rsid w:val="57B43041"/>
    <w:rsid w:val="58912F2C"/>
    <w:rsid w:val="58963761"/>
    <w:rsid w:val="59185BFB"/>
    <w:rsid w:val="593F501C"/>
    <w:rsid w:val="5A05D725"/>
    <w:rsid w:val="5A2BA9FF"/>
    <w:rsid w:val="5ADD90BE"/>
    <w:rsid w:val="5B1E38D7"/>
    <w:rsid w:val="5B9D8C93"/>
    <w:rsid w:val="5CB076C8"/>
    <w:rsid w:val="5D5832E9"/>
    <w:rsid w:val="5D69A6ED"/>
    <w:rsid w:val="5D80A09E"/>
    <w:rsid w:val="5DA92674"/>
    <w:rsid w:val="5DC1C88E"/>
    <w:rsid w:val="5DD6B496"/>
    <w:rsid w:val="5DF2A876"/>
    <w:rsid w:val="5E6CE8DE"/>
    <w:rsid w:val="5E778DB8"/>
    <w:rsid w:val="5EACEEBD"/>
    <w:rsid w:val="5EBDDC85"/>
    <w:rsid w:val="5F8C18FC"/>
    <w:rsid w:val="5FD30996"/>
    <w:rsid w:val="600E03FD"/>
    <w:rsid w:val="60A1770F"/>
    <w:rsid w:val="60B52CF0"/>
    <w:rsid w:val="6150883C"/>
    <w:rsid w:val="61B64295"/>
    <w:rsid w:val="6238D218"/>
    <w:rsid w:val="628CB478"/>
    <w:rsid w:val="62AD93BA"/>
    <w:rsid w:val="63555756"/>
    <w:rsid w:val="644E444D"/>
    <w:rsid w:val="65573E26"/>
    <w:rsid w:val="65AD35BA"/>
    <w:rsid w:val="65C2D45A"/>
    <w:rsid w:val="65CA1C3E"/>
    <w:rsid w:val="6657D135"/>
    <w:rsid w:val="669F2F2A"/>
    <w:rsid w:val="66D9E62A"/>
    <w:rsid w:val="66E8E023"/>
    <w:rsid w:val="6728F4B3"/>
    <w:rsid w:val="673BE400"/>
    <w:rsid w:val="67B6BAF7"/>
    <w:rsid w:val="67C25C44"/>
    <w:rsid w:val="681BC9FE"/>
    <w:rsid w:val="6876ACBF"/>
    <w:rsid w:val="68E0347C"/>
    <w:rsid w:val="6956685D"/>
    <w:rsid w:val="699B3EBB"/>
    <w:rsid w:val="69A7D5B7"/>
    <w:rsid w:val="6A168BFD"/>
    <w:rsid w:val="6A2AAF49"/>
    <w:rsid w:val="6AA23980"/>
    <w:rsid w:val="6BAD574D"/>
    <w:rsid w:val="6C466F1E"/>
    <w:rsid w:val="6C5C0DDB"/>
    <w:rsid w:val="6CA77350"/>
    <w:rsid w:val="6D84B8A0"/>
    <w:rsid w:val="6E64FEBA"/>
    <w:rsid w:val="6F03D509"/>
    <w:rsid w:val="6F0F8310"/>
    <w:rsid w:val="6F25C692"/>
    <w:rsid w:val="70971A32"/>
    <w:rsid w:val="709A626A"/>
    <w:rsid w:val="714A2163"/>
    <w:rsid w:val="716D6D8F"/>
    <w:rsid w:val="71DF86BA"/>
    <w:rsid w:val="7298073A"/>
    <w:rsid w:val="731BA24E"/>
    <w:rsid w:val="73C929CD"/>
    <w:rsid w:val="73E7CF48"/>
    <w:rsid w:val="74D74225"/>
    <w:rsid w:val="75A79E68"/>
    <w:rsid w:val="75B5D97D"/>
    <w:rsid w:val="75B9CE48"/>
    <w:rsid w:val="75FB2C13"/>
    <w:rsid w:val="764DA178"/>
    <w:rsid w:val="769FBA8D"/>
    <w:rsid w:val="77B642A1"/>
    <w:rsid w:val="78063D85"/>
    <w:rsid w:val="78070DF2"/>
    <w:rsid w:val="78168F3E"/>
    <w:rsid w:val="78E271BD"/>
    <w:rsid w:val="78E93C4E"/>
    <w:rsid w:val="79477C8F"/>
    <w:rsid w:val="79E941EA"/>
    <w:rsid w:val="7A3DE86F"/>
    <w:rsid w:val="7A801BBE"/>
    <w:rsid w:val="7AD6838E"/>
    <w:rsid w:val="7B180F93"/>
    <w:rsid w:val="7B1B6DA9"/>
    <w:rsid w:val="7B349606"/>
    <w:rsid w:val="7BF65055"/>
    <w:rsid w:val="7C63B7C1"/>
    <w:rsid w:val="7C73E7A8"/>
    <w:rsid w:val="7C7878ED"/>
    <w:rsid w:val="7CDEBC17"/>
    <w:rsid w:val="7D61AEBC"/>
    <w:rsid w:val="7D98DA3E"/>
    <w:rsid w:val="7DAC400C"/>
    <w:rsid w:val="7E303FD3"/>
    <w:rsid w:val="7E3EF267"/>
    <w:rsid w:val="7E589E96"/>
    <w:rsid w:val="7E77EEEF"/>
    <w:rsid w:val="7E784689"/>
    <w:rsid w:val="7E9A54A9"/>
    <w:rsid w:val="7F47C472"/>
    <w:rsid w:val="7F8F62FA"/>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0E7E"/>
    <w:pPr>
      <w:jc w:val="both"/>
    </w:pPr>
    <w:rPr>
      <w:rFonts w:ascii="Calibri" w:hAnsi="Calibri"/>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Bullet Point,Bulletr List Paragraph,Content descriptions,FooterText,List Bullet 1,List Paragraph2"/>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 Char,Bullet Point Char,Content descriptions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ind w:left="0" w:firstLine="0"/>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Bayer Caption,IB Caption,Medical Caption,CSR Caption,CAPTION,Caption2,Caption Char1 Char,Caption Char Char Char,Caption Char1 Char Char Char,Caption Char Char Char Char Char,Caption Char Char1 Char,Caption Char1 Char1,- H17,Table Caption,! Q,c,."/>
    <w:basedOn w:val="Normal"/>
    <w:next w:val="Normal"/>
    <w:link w:val="CaptionChar"/>
    <w:uiPriority w:val="35"/>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table" w:customStyle="1" w:styleId="Submissionstandard4">
    <w:name w:val="Submission standard4"/>
    <w:basedOn w:val="TableNormal"/>
    <w:uiPriority w:val="99"/>
    <w:qFormat/>
    <w:rsid w:val="00B01A42"/>
    <w:rPr>
      <w:rFonts w:ascii="Arial Narrow" w:hAnsi="Arial Narrow"/>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Bold" w:hAnsi="Arial Bold" w:hint="default"/>
        <w:b/>
        <w:sz w:val="20"/>
        <w:szCs w:val="20"/>
      </w:rPr>
      <w:tblPr/>
      <w:tcPr>
        <w:shd w:val="clear" w:color="auto" w:fill="BFBFBF" w:themeFill="background1" w:themeFillShade="BF"/>
      </w:tcPr>
    </w:tblStylePr>
  </w:style>
  <w:style w:type="paragraph" w:customStyle="1" w:styleId="KMC16-Tablecontent">
    <w:name w:val="KMC16 - Table content"/>
    <w:basedOn w:val="Normal"/>
    <w:link w:val="KMC16-TablecontentChar"/>
    <w:qFormat/>
    <w:rsid w:val="00B01A42"/>
    <w:pPr>
      <w:spacing w:before="40" w:after="40"/>
      <w:jc w:val="left"/>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sid w:val="00B01A42"/>
    <w:rPr>
      <w:rFonts w:ascii="Arial Narrow" w:hAnsi="Arial Narrow" w:cs="Arial"/>
      <w:color w:val="000000"/>
      <w:szCs w:val="22"/>
      <w:lang w:val="en-GB" w:eastAsia="en-US"/>
    </w:rPr>
  </w:style>
  <w:style w:type="table" w:customStyle="1" w:styleId="Submissionstandard9">
    <w:name w:val="Submission standard9"/>
    <w:basedOn w:val="TableNormal"/>
    <w:uiPriority w:val="99"/>
    <w:qFormat/>
    <w:rsid w:val="009C20C3"/>
    <w:rPr>
      <w:rFonts w:ascii="Arial Narrow" w:eastAsiaTheme="majorEastAsia" w:hAnsi="Arial Narrow" w:cstheme="majorBidi"/>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Bold" w:hAnsi="Arial Bold" w:hint="default"/>
        <w:b/>
        <w:sz w:val="20"/>
        <w:szCs w:val="20"/>
      </w:rPr>
      <w:tblPr/>
      <w:tcPr>
        <w:shd w:val="clear" w:color="auto" w:fill="BFBFBF" w:themeFill="background1" w:themeFillShade="BF"/>
      </w:tcPr>
    </w:tblStylePr>
  </w:style>
  <w:style w:type="paragraph" w:customStyle="1" w:styleId="KMC16-Caption">
    <w:name w:val="KMC16 - Caption"/>
    <w:basedOn w:val="Normal"/>
    <w:qFormat/>
    <w:rsid w:val="009C20C3"/>
    <w:pPr>
      <w:keepNext/>
      <w:tabs>
        <w:tab w:val="left" w:pos="567"/>
      </w:tabs>
      <w:spacing w:before="240" w:after="40"/>
      <w:ind w:left="964" w:hanging="964"/>
      <w:contextualSpacing/>
      <w:jc w:val="left"/>
    </w:pPr>
    <w:rPr>
      <w:rFonts w:ascii="Arial" w:hAnsi="Arial"/>
      <w:b/>
      <w:color w:val="000000"/>
      <w:sz w:val="20"/>
      <w:szCs w:val="20"/>
    </w:rPr>
  </w:style>
  <w:style w:type="paragraph" w:customStyle="1" w:styleId="KMC16-TableHeading">
    <w:name w:val="KMC16 - Table Heading"/>
    <w:basedOn w:val="Normal"/>
    <w:qFormat/>
    <w:rsid w:val="009C20C3"/>
    <w:pPr>
      <w:spacing w:before="40" w:after="40"/>
      <w:jc w:val="center"/>
    </w:pPr>
    <w:rPr>
      <w:rFonts w:ascii="Arial Narrow" w:hAnsi="Arial Narrow" w:cs="Arial"/>
      <w:b/>
      <w:color w:val="000000"/>
      <w:sz w:val="20"/>
      <w:szCs w:val="22"/>
      <w:lang w:eastAsia="en-US"/>
    </w:rPr>
  </w:style>
  <w:style w:type="character" w:customStyle="1" w:styleId="cf01">
    <w:name w:val="cf01"/>
    <w:basedOn w:val="DefaultParagraphFont"/>
    <w:rsid w:val="00472EEF"/>
    <w:rPr>
      <w:rFonts w:ascii="Segoe UI" w:hAnsi="Segoe UI" w:cs="Segoe UI" w:hint="default"/>
      <w:sz w:val="18"/>
      <w:szCs w:val="18"/>
    </w:rPr>
  </w:style>
  <w:style w:type="character" w:customStyle="1" w:styleId="normaltextrun">
    <w:name w:val="normaltextrun"/>
    <w:basedOn w:val="DefaultParagraphFont"/>
    <w:rsid w:val="00CB38D8"/>
  </w:style>
  <w:style w:type="table" w:styleId="TableGridLight">
    <w:name w:val="Grid Table Light"/>
    <w:basedOn w:val="TableNormal"/>
    <w:uiPriority w:val="40"/>
    <w:rsid w:val="0069480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aptionChar">
    <w:name w:val="Caption Char"/>
    <w:aliases w:val="Bayer Caption Char,IB Caption Char,Medical Caption Char,CSR Caption Char,CAPTION Char,Caption2 Char,Caption Char1 Char Char,Caption Char Char Char Char,Caption Char1 Char Char Char Char,Caption Char Char Char Char Char Char,- H17 Char"/>
    <w:basedOn w:val="DefaultParagraphFont"/>
    <w:link w:val="Caption"/>
    <w:uiPriority w:val="35"/>
    <w:rsid w:val="00174E7B"/>
    <w:rPr>
      <w:rFonts w:ascii="Calibri" w:hAnsi="Calibri"/>
      <w:i/>
      <w:iCs/>
      <w:color w:val="000000" w:themeColor="text1"/>
      <w:sz w:val="18"/>
      <w:szCs w:val="18"/>
    </w:rPr>
  </w:style>
  <w:style w:type="paragraph" w:customStyle="1" w:styleId="pf1">
    <w:name w:val="pf1"/>
    <w:basedOn w:val="Normal"/>
    <w:rsid w:val="00447ACB"/>
    <w:pPr>
      <w:spacing w:before="100" w:beforeAutospacing="1" w:after="100" w:afterAutospacing="1"/>
      <w:jc w:val="left"/>
    </w:pPr>
    <w:rPr>
      <w:rFonts w:ascii="Times New Roman" w:hAnsi="Times New Roman"/>
    </w:rPr>
  </w:style>
  <w:style w:type="paragraph" w:customStyle="1" w:styleId="pf0">
    <w:name w:val="pf0"/>
    <w:basedOn w:val="Normal"/>
    <w:rsid w:val="00447ACB"/>
    <w:pPr>
      <w:spacing w:before="100" w:beforeAutospacing="1" w:after="100" w:afterAutospacing="1"/>
      <w:jc w:val="left"/>
    </w:pPr>
    <w:rPr>
      <w:rFonts w:ascii="Times New Roman" w:hAnsi="Times New Roman"/>
    </w:rPr>
  </w:style>
  <w:style w:type="character" w:customStyle="1" w:styleId="cf11">
    <w:name w:val="cf11"/>
    <w:basedOn w:val="DefaultParagraphFont"/>
    <w:rsid w:val="00447ACB"/>
    <w:rPr>
      <w:rFonts w:ascii="Segoe UI" w:hAnsi="Segoe UI" w:cs="Segoe UI" w:hint="default"/>
      <w:sz w:val="18"/>
      <w:szCs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8689">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24461772">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0649277">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38311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ealth.gov.au/health-topics/medicin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9F6D61-C257-48C5-B26A-BEDA10ADC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FE1328-0031-4E71-AA6C-F92D88F6D3FF}">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4.xml><?xml version="1.0" encoding="utf-8"?>
<ds:datastoreItem xmlns:ds="http://schemas.openxmlformats.org/officeDocument/2006/customXml" ds:itemID="{644A9B7C-4C05-43D8-A7C0-B4C8805D7C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7900</Words>
  <Characters>38952</Characters>
  <Application>Microsoft Office Word</Application>
  <DocSecurity>0</DocSecurity>
  <Lines>3541</Lines>
  <Paragraphs>2928</Paragraphs>
  <ScaleCrop>false</ScaleCrop>
  <Company/>
  <LinksUpToDate>false</LinksUpToDate>
  <CharactersWithSpaces>43924</CharactersWithSpaces>
  <SharedDoc>false</SharedDoc>
  <HLinks>
    <vt:vector size="6" baseType="variant">
      <vt:variant>
        <vt:i4>1966151</vt:i4>
      </vt:variant>
      <vt:variant>
        <vt:i4>6</vt:i4>
      </vt:variant>
      <vt:variant>
        <vt:i4>0</vt:i4>
      </vt:variant>
      <vt:variant>
        <vt:i4>5</vt:i4>
      </vt:variant>
      <vt:variant>
        <vt:lpwstr>http://www.health.gov.au/health-topics/medicines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2026-05-24T23:13:00Z</dcterms:created>
  <dcterms:modified xsi:type="dcterms:W3CDTF">2026-07-06T07:17:00Z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6f7b0797,6fb5d7e6,45b03e49</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110f06a8,6d101779,3342d01b</vt:lpwstr>
  </property>
  <property fmtid="{D5CDD505-2E9C-101B-9397-08002B2CF9AE}" pid="6" name="ClassificationContentMarkingFooterFontProps">
    <vt:lpwstr>#000000,10,Aptos</vt:lpwstr>
  </property>
  <property fmtid="{D5CDD505-2E9C-101B-9397-08002B2CF9AE}" pid="7" name="ClassificationContentMarkingFooterText">
    <vt:lpwstr>Internal Use Only Medical and Scientific Affairs</vt:lpwstr>
  </property>
  <property fmtid="{D5CDD505-2E9C-101B-9397-08002B2CF9AE}" pid="8" name="MSIP_Label_7cd3e8b9-ffed-43a8-b7f4-cc2fa0382d36_Enabled">
    <vt:lpwstr>true</vt:lpwstr>
  </property>
  <property fmtid="{D5CDD505-2E9C-101B-9397-08002B2CF9AE}" pid="9" name="MSIP_Label_7cd3e8b9-ffed-43a8-b7f4-cc2fa0382d36_SetDate">
    <vt:lpwstr>2026-02-23T04:46:35Z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ed01f2a0-7347-42f2-9119-48c7fd929363</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y fmtid="{D5CDD505-2E9C-101B-9397-08002B2CF9AE}" pid="19" name="MSIP_Label_b387e451-72c8-4fc0-985a-fb25e0413282_Enabled">
    <vt:lpwstr>true</vt:lpwstr>
  </property>
  <property fmtid="{D5CDD505-2E9C-101B-9397-08002B2CF9AE}" pid="20" name="MSIP_Label_b387e451-72c8-4fc0-985a-fb25e0413282_SetDate">
    <vt:lpwstr>2026-05-24T23:13:14Z</vt:lpwstr>
  </property>
  <property fmtid="{D5CDD505-2E9C-101B-9397-08002B2CF9AE}" pid="21" name="MSIP_Label_b387e451-72c8-4fc0-985a-fb25e0413282_Method">
    <vt:lpwstr>Privileged</vt:lpwstr>
  </property>
  <property fmtid="{D5CDD505-2E9C-101B-9397-08002B2CF9AE}" pid="22" name="MSIP_Label_b387e451-72c8-4fc0-985a-fb25e0413282_Name">
    <vt:lpwstr>Internal Use Only Medical and Scientific Affairs</vt:lpwstr>
  </property>
  <property fmtid="{D5CDD505-2E9C-101B-9397-08002B2CF9AE}" pid="23" name="MSIP_Label_b387e451-72c8-4fc0-985a-fb25e0413282_SiteId">
    <vt:lpwstr>4b4266a6-1368-41af-ad5a-59eb634f7ad8</vt:lpwstr>
  </property>
  <property fmtid="{D5CDD505-2E9C-101B-9397-08002B2CF9AE}" pid="24" name="MSIP_Label_b387e451-72c8-4fc0-985a-fb25e0413282_ActionId">
    <vt:lpwstr>a4299053-9f1a-4b29-b255-6cc9056e89a4</vt:lpwstr>
  </property>
  <property fmtid="{D5CDD505-2E9C-101B-9397-08002B2CF9AE}" pid="25" name="MSIP_Label_b387e451-72c8-4fc0-985a-fb25e0413282_ContentBits">
    <vt:lpwstr>2</vt:lpwstr>
  </property>
  <property fmtid="{D5CDD505-2E9C-101B-9397-08002B2CF9AE}" pid="26" name="MSIP_Label_b387e451-72c8-4fc0-985a-fb25e0413282_Tag">
    <vt:lpwstr>10, 0, 1, 1</vt:lpwstr>
  </property>
  <property fmtid="{D5CDD505-2E9C-101B-9397-08002B2CF9AE}" pid="27" name="Order">
    <vt:r8>59855700</vt:r8>
  </property>
  <property fmtid="{D5CDD505-2E9C-101B-9397-08002B2CF9AE}" pid="28" name="xd_Signature">
    <vt:bool>false</vt:bool>
  </property>
  <property fmtid="{D5CDD505-2E9C-101B-9397-08002B2CF9AE}" pid="29" name="xd_ProgID">
    <vt:lpwstr/>
  </property>
  <property fmtid="{D5CDD505-2E9C-101B-9397-08002B2CF9AE}" pid="30" name="ComplianceAssetId">
    <vt:lpwstr/>
  </property>
  <property fmtid="{D5CDD505-2E9C-101B-9397-08002B2CF9AE}" pid="31" name="TemplateUrl">
    <vt:lpwstr/>
  </property>
  <property fmtid="{D5CDD505-2E9C-101B-9397-08002B2CF9AE}" pid="32" name="_ExtendedDescription">
    <vt:lpwstr/>
  </property>
  <property fmtid="{D5CDD505-2E9C-101B-9397-08002B2CF9AE}" pid="33" name="TriggerFlowInfo">
    <vt:lpwstr/>
  </property>
</Properties>
</file>